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5BA" w:rsidRDefault="004C65BA" w:rsidP="004C65BA">
      <w:pPr>
        <w:jc w:val="center"/>
      </w:pPr>
      <w:r w:rsidRPr="00871FFE">
        <w:rPr>
          <w:noProof/>
          <w:lang w:val="en-IN" w:eastAsia="en-IN"/>
        </w:rPr>
        <w:drawing>
          <wp:inline distT="0" distB="0" distL="0" distR="0">
            <wp:extent cx="3468370" cy="598805"/>
            <wp:effectExtent l="0" t="0" r="0" b="0"/>
            <wp:docPr id="2" name="Picture 2" descr="C:\Users\ABHISHEK SHARMA\Desktop\Elecbits.in\Projects\Sheet 1\Prj_5 (Gesture control robotic veh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SHARMA\Desktop\Elecbits.in\Projects\Sheet 1\Prj_5 (Gesture control robotic vehile)\logo.pn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8370" cy="598805"/>
                    </a:xfrm>
                    <a:prstGeom prst="rect">
                      <a:avLst/>
                    </a:prstGeom>
                    <a:noFill/>
                    <a:ln>
                      <a:noFill/>
                    </a:ln>
                  </pic:spPr>
                </pic:pic>
              </a:graphicData>
            </a:graphic>
          </wp:inline>
        </w:drawing>
      </w:r>
      <w:r>
        <w:t>(College logo)</w:t>
      </w:r>
    </w:p>
    <w:p w:rsidR="004C65BA" w:rsidRDefault="004C65BA" w:rsidP="004C65BA">
      <w:pPr>
        <w:jc w:val="center"/>
      </w:pPr>
      <w:r w:rsidRPr="00871FFE">
        <w:rPr>
          <w:noProof/>
          <w:lang w:val="en-IN" w:eastAsia="en-IN"/>
        </w:rPr>
        <w:drawing>
          <wp:inline distT="0" distB="0" distL="0" distR="0">
            <wp:extent cx="1734207" cy="1734207"/>
            <wp:effectExtent l="0" t="0" r="0" b="0"/>
            <wp:docPr id="1" name="Picture 1" descr="C:\Users\ABHISHEK SHARMA\Desktop\Elecbits.in\Projects\Sheet 1\Prj_5 (Gesture control robotic vehile)\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 SHARMA\Desktop\Elecbits.in\Projects\Sheet 1\Prj_5 (Gesture control robotic vehile)\logo 2.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0913" cy="1740913"/>
                    </a:xfrm>
                    <a:prstGeom prst="rect">
                      <a:avLst/>
                    </a:prstGeom>
                    <a:noFill/>
                    <a:ln>
                      <a:noFill/>
                    </a:ln>
                  </pic:spPr>
                </pic:pic>
              </a:graphicData>
            </a:graphic>
          </wp:inline>
        </w:drawing>
      </w:r>
    </w:p>
    <w:p w:rsidR="004C65BA" w:rsidRDefault="004C65BA" w:rsidP="004C65BA">
      <w:pPr>
        <w:jc w:val="center"/>
      </w:pPr>
    </w:p>
    <w:p w:rsidR="004C65BA" w:rsidRDefault="004C65BA" w:rsidP="004C65BA">
      <w:pPr>
        <w:jc w:val="center"/>
        <w:rPr>
          <w:b/>
          <w:sz w:val="48"/>
          <w:szCs w:val="48"/>
          <w:u w:val="single"/>
        </w:rPr>
      </w:pPr>
      <w:r>
        <w:rPr>
          <w:b/>
          <w:sz w:val="48"/>
          <w:szCs w:val="48"/>
          <w:u w:val="single"/>
        </w:rPr>
        <w:t xml:space="preserve">Project synopsis on </w:t>
      </w:r>
    </w:p>
    <w:p w:rsidR="004C65BA" w:rsidRPr="00DE79DD" w:rsidRDefault="008703A4" w:rsidP="008703A4">
      <w:pPr>
        <w:jc w:val="center"/>
        <w:rPr>
          <w:b/>
          <w:sz w:val="48"/>
          <w:szCs w:val="48"/>
          <w:u w:val="single"/>
        </w:rPr>
      </w:pPr>
      <w:r w:rsidRPr="008703A4">
        <w:rPr>
          <w:b/>
          <w:sz w:val="44"/>
          <w:szCs w:val="48"/>
          <w:u w:val="single"/>
        </w:rPr>
        <w:t>DESIGN OF STATE MACHINE USING XILINX/VHDL</w:t>
      </w:r>
      <w:r w:rsidR="004C65BA">
        <w:rPr>
          <w:noProof/>
          <w:lang w:val="en-IN" w:eastAsia="en-IN"/>
        </w:rPr>
        <w:drawing>
          <wp:inline distT="0" distB="0" distL="0" distR="0">
            <wp:extent cx="3361670" cy="305476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361670" cy="3054766"/>
                    </a:xfrm>
                    <a:prstGeom prst="rect">
                      <a:avLst/>
                    </a:prstGeom>
                  </pic:spPr>
                </pic:pic>
              </a:graphicData>
            </a:graphic>
          </wp:inline>
        </w:drawing>
      </w:r>
    </w:p>
    <w:p w:rsidR="004C65BA" w:rsidRDefault="004C65BA" w:rsidP="004C65BA">
      <w:pPr>
        <w:jc w:val="center"/>
        <w:rPr>
          <w:sz w:val="40"/>
          <w:szCs w:val="40"/>
        </w:rPr>
      </w:pPr>
      <w:r>
        <w:rPr>
          <w:sz w:val="40"/>
          <w:szCs w:val="40"/>
          <w:u w:val="single"/>
        </w:rPr>
        <w:t>Under taken by</w:t>
      </w:r>
      <w:r>
        <w:rPr>
          <w:sz w:val="40"/>
          <w:szCs w:val="40"/>
        </w:rPr>
        <w:t>:</w:t>
      </w:r>
    </w:p>
    <w:p w:rsidR="004C65BA" w:rsidRDefault="004C65BA" w:rsidP="004C65BA">
      <w:pPr>
        <w:jc w:val="center"/>
        <w:rPr>
          <w:sz w:val="40"/>
          <w:szCs w:val="40"/>
        </w:rPr>
      </w:pPr>
      <w:r>
        <w:rPr>
          <w:sz w:val="40"/>
          <w:szCs w:val="40"/>
        </w:rPr>
        <w:t>Name 1     Roll no. 1           Name 2     Roll no. 2</w:t>
      </w:r>
    </w:p>
    <w:p w:rsidR="004C65BA" w:rsidRDefault="004C65BA" w:rsidP="004C65BA">
      <w:pPr>
        <w:jc w:val="center"/>
        <w:rPr>
          <w:sz w:val="40"/>
          <w:szCs w:val="40"/>
        </w:rPr>
      </w:pPr>
      <w:r>
        <w:rPr>
          <w:sz w:val="40"/>
          <w:szCs w:val="40"/>
        </w:rPr>
        <w:t>Name 3     Roll no. 3           Name 4     Roll no. 4</w:t>
      </w:r>
    </w:p>
    <w:p w:rsidR="004C65BA" w:rsidRPr="00883C8B" w:rsidRDefault="004C65BA" w:rsidP="004C65BA">
      <w:pPr>
        <w:rPr>
          <w:b/>
          <w:sz w:val="40"/>
          <w:szCs w:val="36"/>
          <w:u w:val="single"/>
        </w:rPr>
      </w:pPr>
      <w:r w:rsidRPr="00883C8B">
        <w:rPr>
          <w:b/>
          <w:sz w:val="40"/>
          <w:szCs w:val="36"/>
          <w:u w:val="single"/>
        </w:rPr>
        <w:lastRenderedPageBreak/>
        <w:t>ABSTRACT:</w:t>
      </w:r>
    </w:p>
    <w:p w:rsidR="008703A4" w:rsidRPr="00883C8B" w:rsidRDefault="008703A4" w:rsidP="008703A4">
      <w:pPr>
        <w:ind w:left="66"/>
        <w:jc w:val="both"/>
        <w:rPr>
          <w:rFonts w:ascii="Candara" w:hAnsi="Candara"/>
          <w:sz w:val="36"/>
        </w:rPr>
      </w:pPr>
      <w:r w:rsidRPr="00883C8B">
        <w:rPr>
          <w:rFonts w:ascii="Candara" w:hAnsi="Candara"/>
          <w:sz w:val="36"/>
        </w:rPr>
        <w:t xml:space="preserve">Xilinx is a technology company which is provides programmable logic devices and known for inventing FPGA.  FPGA (Field Programmable Gate Array) are semiconductor device which are based on configurable logic blocks connected via various interconnects according to the required feature.  Xilinx is used to for synthesis and analysis of HDL designs, enabling the developer to synthesize ("compile") their designs, perform timing analysis, examine RTL diagrams, simulate a design's reaction to different stimuli, and configure the target device. Using Xilinx we can design Finite State Machine and perform various analyses. The analysis will be based on the designing of state machine using state diagram and state table. </w:t>
      </w:r>
    </w:p>
    <w:p w:rsidR="004C65BA" w:rsidRDefault="00883C8B" w:rsidP="004C65BA">
      <w:pPr>
        <w:rPr>
          <w:rFonts w:ascii="Calibri" w:hAnsi="Calibri"/>
          <w:b/>
          <w:sz w:val="36"/>
          <w:szCs w:val="36"/>
          <w:u w:val="single"/>
        </w:rPr>
      </w:pPr>
      <w:r>
        <w:rPr>
          <w:rFonts w:ascii="Calibri" w:hAnsi="Calibri"/>
          <w:b/>
          <w:sz w:val="36"/>
          <w:szCs w:val="36"/>
          <w:u w:val="single"/>
        </w:rPr>
        <w:br/>
      </w:r>
      <w:r>
        <w:rPr>
          <w:rFonts w:ascii="Calibri" w:hAnsi="Calibri"/>
          <w:b/>
          <w:sz w:val="36"/>
          <w:szCs w:val="36"/>
          <w:u w:val="single"/>
        </w:rPr>
        <w:br/>
      </w:r>
      <w:r w:rsidR="008703A4">
        <w:rPr>
          <w:rFonts w:ascii="Calibri" w:hAnsi="Calibri"/>
          <w:b/>
          <w:sz w:val="36"/>
          <w:szCs w:val="36"/>
          <w:u w:val="single"/>
        </w:rPr>
        <w:br/>
      </w:r>
      <w:r w:rsidR="008703A4" w:rsidRPr="00883C8B">
        <w:rPr>
          <w:rFonts w:ascii="Calibri" w:hAnsi="Calibri"/>
          <w:b/>
          <w:sz w:val="40"/>
          <w:szCs w:val="36"/>
          <w:u w:val="single"/>
        </w:rPr>
        <w:t>ABOUT THE TECHNOLOGY</w:t>
      </w:r>
      <w:r w:rsidR="004C65BA" w:rsidRPr="00883C8B">
        <w:rPr>
          <w:rFonts w:ascii="Calibri" w:hAnsi="Calibri"/>
          <w:b/>
          <w:sz w:val="40"/>
          <w:szCs w:val="36"/>
          <w:u w:val="single"/>
        </w:rPr>
        <w:t>:</w:t>
      </w:r>
    </w:p>
    <w:p w:rsidR="008703A4" w:rsidRDefault="008703A4" w:rsidP="008703A4">
      <w:pPr>
        <w:jc w:val="both"/>
        <w:rPr>
          <w:rFonts w:ascii="Candara" w:hAnsi="Candara"/>
          <w:sz w:val="36"/>
        </w:rPr>
      </w:pPr>
      <w:r w:rsidRPr="00883C8B">
        <w:rPr>
          <w:rFonts w:ascii="Candara" w:hAnsi="Candara"/>
          <w:sz w:val="36"/>
        </w:rPr>
        <w:t xml:space="preserve">State machines are nothing but a device that can be stable in more than one set of states. Its output depends on present input and present state. It can be distinguished into two groups- </w:t>
      </w:r>
    </w:p>
    <w:p w:rsidR="00883C8B" w:rsidRDefault="008703A4" w:rsidP="008703A4">
      <w:pPr>
        <w:jc w:val="both"/>
        <w:rPr>
          <w:rFonts w:ascii="Candara" w:hAnsi="Candara"/>
          <w:sz w:val="36"/>
        </w:rPr>
      </w:pPr>
      <w:r w:rsidRPr="00883C8B">
        <w:rPr>
          <w:rFonts w:ascii="Candara" w:hAnsi="Candara"/>
          <w:b/>
          <w:sz w:val="36"/>
        </w:rPr>
        <w:t>Mealy and Moore Circuits-</w:t>
      </w:r>
      <w:r w:rsidR="00883C8B">
        <w:rPr>
          <w:rFonts w:ascii="Candara" w:hAnsi="Candara"/>
          <w:b/>
          <w:sz w:val="36"/>
        </w:rPr>
        <w:t xml:space="preserve"> </w:t>
      </w:r>
      <w:r w:rsidRPr="00883C8B">
        <w:rPr>
          <w:rFonts w:ascii="Candara" w:hAnsi="Candara"/>
          <w:sz w:val="36"/>
        </w:rPr>
        <w:t xml:space="preserve">In the theory of computation, a Mealy machine is a finite-state machine whose output values are determined both by its current state and the current inputs. </w:t>
      </w:r>
    </w:p>
    <w:p w:rsidR="008703A4" w:rsidRDefault="008703A4" w:rsidP="008703A4">
      <w:pPr>
        <w:jc w:val="both"/>
        <w:rPr>
          <w:rFonts w:ascii="Candara" w:hAnsi="Candara"/>
          <w:sz w:val="36"/>
        </w:rPr>
      </w:pPr>
      <w:r w:rsidRPr="00883C8B">
        <w:rPr>
          <w:rFonts w:ascii="Candara" w:hAnsi="Candara"/>
          <w:sz w:val="36"/>
        </w:rPr>
        <w:lastRenderedPageBreak/>
        <w:t>This is in contrast to a Moore machine, whose output values are determined solely by its current state.</w:t>
      </w:r>
    </w:p>
    <w:p w:rsidR="00883C8B" w:rsidRPr="00883C8B" w:rsidRDefault="00883C8B" w:rsidP="008703A4">
      <w:pPr>
        <w:jc w:val="both"/>
        <w:rPr>
          <w:rFonts w:ascii="Candara" w:hAnsi="Candara"/>
          <w:sz w:val="36"/>
        </w:rPr>
      </w:pPr>
    </w:p>
    <w:p w:rsidR="00156C0F" w:rsidRDefault="00156C0F" w:rsidP="004C65BA">
      <w:pPr>
        <w:shd w:val="clear" w:color="auto" w:fill="FFFFFF"/>
        <w:spacing w:after="0" w:line="300" w:lineRule="atLeast"/>
        <w:jc w:val="both"/>
        <w:textAlignment w:val="baseline"/>
        <w:rPr>
          <w:sz w:val="28"/>
          <w:szCs w:val="28"/>
        </w:rPr>
      </w:pPr>
    </w:p>
    <w:p w:rsidR="008703A4" w:rsidRPr="00883C8B" w:rsidRDefault="008703A4" w:rsidP="008703A4">
      <w:pPr>
        <w:rPr>
          <w:rFonts w:ascii="Calibri" w:hAnsi="Calibri"/>
          <w:b/>
          <w:sz w:val="40"/>
          <w:szCs w:val="36"/>
          <w:u w:val="single"/>
        </w:rPr>
      </w:pPr>
      <w:r w:rsidRPr="00883C8B">
        <w:rPr>
          <w:rFonts w:ascii="Calibri" w:hAnsi="Calibri"/>
          <w:b/>
          <w:sz w:val="40"/>
          <w:szCs w:val="36"/>
          <w:u w:val="single"/>
        </w:rPr>
        <w:t>WORKING PRINCIPLE:</w:t>
      </w:r>
    </w:p>
    <w:p w:rsidR="008703A4" w:rsidRPr="00883C8B" w:rsidRDefault="008703A4" w:rsidP="00883C8B">
      <w:pPr>
        <w:jc w:val="both"/>
        <w:rPr>
          <w:rFonts w:ascii="Candara" w:hAnsi="Candara"/>
          <w:sz w:val="36"/>
        </w:rPr>
      </w:pPr>
      <w:r w:rsidRPr="00883C8B">
        <w:rPr>
          <w:rFonts w:ascii="Candara" w:hAnsi="Candara"/>
          <w:sz w:val="36"/>
        </w:rPr>
        <w:t>In Xilinx, the analysis is done in the following steps-</w:t>
      </w:r>
      <w:r w:rsidRPr="00883C8B">
        <w:rPr>
          <w:rFonts w:ascii="Candara" w:hAnsi="Candara"/>
          <w:sz w:val="36"/>
        </w:rPr>
        <w:br/>
        <w:t xml:space="preserve">1. </w:t>
      </w:r>
      <w:r w:rsidRPr="00883C8B">
        <w:rPr>
          <w:rFonts w:ascii="Candara" w:hAnsi="Candara"/>
          <w:b/>
          <w:sz w:val="36"/>
        </w:rPr>
        <w:t>Synthesis</w:t>
      </w:r>
      <w:r w:rsidRPr="00883C8B">
        <w:rPr>
          <w:rFonts w:ascii="Candara" w:hAnsi="Candara"/>
          <w:sz w:val="36"/>
        </w:rPr>
        <w:t xml:space="preserve"> – The execution of coding logic which need to be implemented.</w:t>
      </w:r>
    </w:p>
    <w:p w:rsidR="008703A4" w:rsidRPr="00883C8B" w:rsidRDefault="008703A4" w:rsidP="00883C8B">
      <w:pPr>
        <w:jc w:val="both"/>
        <w:rPr>
          <w:rFonts w:ascii="Candara" w:hAnsi="Candara"/>
          <w:sz w:val="36"/>
        </w:rPr>
      </w:pPr>
      <w:r w:rsidRPr="00883C8B">
        <w:rPr>
          <w:rFonts w:ascii="Candara" w:hAnsi="Candara"/>
          <w:sz w:val="36"/>
        </w:rPr>
        <w:t xml:space="preserve">2. </w:t>
      </w:r>
      <w:r w:rsidRPr="00883C8B">
        <w:rPr>
          <w:rFonts w:ascii="Candara" w:hAnsi="Candara"/>
          <w:b/>
          <w:sz w:val="36"/>
        </w:rPr>
        <w:t>View RTL Schematic</w:t>
      </w:r>
      <w:r w:rsidRPr="00883C8B">
        <w:rPr>
          <w:rFonts w:ascii="Candara" w:hAnsi="Candara"/>
          <w:sz w:val="36"/>
        </w:rPr>
        <w:t>- It shows a representation of the pre-optimized design in terms of generic symbols, such as adders, multipliers, counters, AND gates, and OR gates, that are independent of the targeted Xilinx device.</w:t>
      </w:r>
    </w:p>
    <w:p w:rsidR="008703A4" w:rsidRPr="00883C8B" w:rsidRDefault="008703A4" w:rsidP="00883C8B">
      <w:pPr>
        <w:jc w:val="both"/>
        <w:rPr>
          <w:rFonts w:ascii="Candara" w:hAnsi="Candara"/>
          <w:sz w:val="36"/>
        </w:rPr>
      </w:pPr>
      <w:r w:rsidRPr="00883C8B">
        <w:rPr>
          <w:rFonts w:ascii="Candara" w:hAnsi="Candara"/>
          <w:sz w:val="36"/>
        </w:rPr>
        <w:t xml:space="preserve">3. </w:t>
      </w:r>
      <w:r w:rsidRPr="00883C8B">
        <w:rPr>
          <w:rFonts w:ascii="Candara" w:hAnsi="Candara"/>
          <w:b/>
          <w:sz w:val="36"/>
        </w:rPr>
        <w:t>Test Bench</w:t>
      </w:r>
      <w:r w:rsidRPr="00883C8B">
        <w:rPr>
          <w:rFonts w:ascii="Candara" w:hAnsi="Candara"/>
          <w:sz w:val="36"/>
        </w:rPr>
        <w:t xml:space="preserve"> – It’s used to stimulate the values depending upon the input and state provided.</w:t>
      </w:r>
    </w:p>
    <w:p w:rsidR="008703A4" w:rsidRDefault="008703A4" w:rsidP="004C65BA">
      <w:pPr>
        <w:shd w:val="clear" w:color="auto" w:fill="FFFFFF"/>
        <w:spacing w:after="0" w:line="300" w:lineRule="atLeast"/>
        <w:jc w:val="both"/>
        <w:textAlignment w:val="baseline"/>
        <w:rPr>
          <w:sz w:val="28"/>
          <w:szCs w:val="28"/>
        </w:rPr>
      </w:pPr>
    </w:p>
    <w:p w:rsidR="004C65BA" w:rsidRPr="00883C8B" w:rsidRDefault="009F1B5A" w:rsidP="00883C8B">
      <w:pPr>
        <w:shd w:val="clear" w:color="auto" w:fill="FFFFFF"/>
        <w:spacing w:after="0" w:line="300" w:lineRule="atLeast"/>
        <w:jc w:val="both"/>
        <w:textAlignment w:val="baseline"/>
        <w:rPr>
          <w:b/>
          <w:sz w:val="40"/>
          <w:szCs w:val="36"/>
          <w:u w:val="single"/>
        </w:rPr>
      </w:pPr>
      <w:r w:rsidRPr="009F1B5A">
        <w:rPr>
          <w:noProof/>
        </w:rPr>
        <w:pict>
          <v:shapetype id="_x0000_t202" coordsize="21600,21600" o:spt="202" path="m,l,21600r21600,l21600,xe">
            <v:stroke joinstyle="miter"/>
            <v:path gradientshapeok="t" o:connecttype="rect"/>
          </v:shapetype>
          <v:shape id="Text Box 5" o:spid="_x0000_s1026" type="#_x0000_t202" style="position:absolute;left:0;text-align:left;margin-left:0;margin-top:0;width:36.15pt;height:63.45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EKKAIAAFMEAAAOAAAAZHJzL2Uyb0RvYy54bWysVFFv2jAQfp+0/2D5fQQQtGtEqFgrpkmo&#10;rQRTn43jkEiJz7INCfv1++wApd2epgnJnO/O57vv+5zZfdfU7KCsq0hnfDQYcqa0pLzSu4z/3Cy/&#10;fOXMeaFzUZNWGT8qx+/nnz/NWpOqMZVU58oyFNEubU3GS+9NmiROlqoRbkBGaQQLso3w2NpdklvR&#10;onpTJ+Ph8CZpyebGklTOwfvYB/k81i8KJf1zUTjlWZ1x9ObjauO6DWsyn4l0Z4UpK3lqQ/xDF42o&#10;NC69lHoUXrC9rf4o1VTSkqPCDyQ1CRVFJVWcAdOMhh+mWZfCqDgLwHHmApP7f2Xl0+HFsirP+JQz&#10;LRpQtFGdZ9+oY9OATmtciqS1QZrv4AbLZ7+DMwzdFbYJ/xiHIQ6cjxdsQzEJ52R6gx9nEqHbu+lw&#10;HLFP3g4b6/x3RQ0LRsYtqIuIisPKeTSC1HNKuEvTsqrrSF+t3zmQ2HtU5P90OszR9xss322703Bb&#10;yo+YzVKvDWfkskIHK+H8i7AQA8aBwP0zlqKmNuN0sjgryf76mz/kgyNEOWshroxrqJ+z+ocGd3ej&#10;ySRoMW4m01tAwex1ZHsd0fvmgaDeER6SkdEM+b4+m4Wl5hWvYBHuREhoiZsz7s/mg+8Fj1ck1WIR&#10;k6A+I/xKr40MpQOAAd1N9yqsOVHgwd0TnUUo0g9M9LnhpDOLvQcfkaYAb48pOAsbKDeyd3pl4Wlc&#10;72PW27dg/hsAAP//AwBQSwMEFAAGAAgAAAAhAIhOU53ZAAAABAEAAA8AAABkcnMvZG93bnJldi54&#10;bWxMj8FOwzAQRO9I/IO1SNyo0wClDXEqVOAMFD5gGy9xSLyOYrcNfD0LF7iMtJrRzNtyPfleHWiM&#10;bWAD81kGirgOtuXGwNvr48USVEzIFvvAZOCTIqyr05MSCxuO/EKHbWqUlHAs0IBLaSi0jrUjj3EW&#10;BmLx3sPoMck5NtqOeJRy3+s8yxbaY8uy4HCgjaO62+69gWXmn7pulT9Hf/U1v3ab+/AwfBhzfjbd&#10;3YJKNKW/MPzgCzpUwrQLe7ZR9QbkkfSr4t3kl6B2kskXK9BVqf/DV98AAAD//wMAUEsBAi0AFAAG&#10;AAgAAAAhALaDOJL+AAAA4QEAABMAAAAAAAAAAAAAAAAAAAAAAFtDb250ZW50X1R5cGVzXS54bWxQ&#10;SwECLQAUAAYACAAAACEAOP0h/9YAAACUAQAACwAAAAAAAAAAAAAAAAAvAQAAX3JlbHMvLnJlbHNQ&#10;SwECLQAUAAYACAAAACEA74PBCigCAABTBAAADgAAAAAAAAAAAAAAAAAuAgAAZHJzL2Uyb0RvYy54&#10;bWxQSwECLQAUAAYACAAAACEAiE5TndkAAAAEAQAADwAAAAAAAAAAAAAAAACCBAAAZHJzL2Rvd25y&#10;ZXYueG1sUEsFBgAAAAAEAAQA8wAAAIgFAAAAAA==&#10;" filled="f" stroked="f">
            <v:textbox style="mso-fit-shape-to-text:t">
              <w:txbxContent>
                <w:p w:rsidR="004C65BA" w:rsidRDefault="004C65BA" w:rsidP="004C65BA">
                  <w:pPr>
                    <w:jc w:val="right"/>
                    <w:rPr>
                      <w:b/>
                      <w:sz w:val="72"/>
                      <w:szCs w:val="72"/>
                    </w:rPr>
                  </w:pPr>
                </w:p>
              </w:txbxContent>
            </v:textbox>
          </v:shape>
        </w:pict>
      </w:r>
      <w:r w:rsidR="008703A4" w:rsidRPr="00883C8B">
        <w:rPr>
          <w:b/>
          <w:sz w:val="40"/>
          <w:szCs w:val="36"/>
          <w:u w:val="single"/>
        </w:rPr>
        <w:t>SOFTWARE USED</w:t>
      </w:r>
    </w:p>
    <w:p w:rsidR="004C65BA" w:rsidRPr="00883C8B" w:rsidRDefault="00A72686" w:rsidP="004C65BA">
      <w:pPr>
        <w:numPr>
          <w:ilvl w:val="0"/>
          <w:numId w:val="18"/>
        </w:numPr>
        <w:spacing w:before="100" w:beforeAutospacing="1" w:after="100" w:afterAutospacing="1" w:line="240" w:lineRule="auto"/>
        <w:rPr>
          <w:rFonts w:ascii="Candara" w:eastAsia="Times New Roman" w:hAnsi="Candara" w:cstheme="minorHAnsi"/>
          <w:sz w:val="36"/>
          <w:szCs w:val="40"/>
        </w:rPr>
      </w:pPr>
      <w:r w:rsidRPr="00883C8B">
        <w:rPr>
          <w:rStyle w:val="tgc"/>
          <w:rFonts w:ascii="Candara" w:hAnsi="Candara" w:cstheme="minorHAnsi"/>
          <w:sz w:val="36"/>
          <w:szCs w:val="40"/>
        </w:rPr>
        <w:t xml:space="preserve"> </w:t>
      </w:r>
      <w:r w:rsidR="008703A4" w:rsidRPr="00883C8B">
        <w:rPr>
          <w:rStyle w:val="tgc"/>
          <w:rFonts w:ascii="Candara" w:hAnsi="Candara" w:cstheme="minorHAnsi"/>
          <w:sz w:val="36"/>
          <w:szCs w:val="40"/>
        </w:rPr>
        <w:t>Xilinx ISE 9.2</w:t>
      </w:r>
      <w:r w:rsidR="00883C8B">
        <w:rPr>
          <w:rStyle w:val="tgc"/>
          <w:rFonts w:ascii="Candara" w:hAnsi="Candara" w:cstheme="minorHAnsi"/>
          <w:sz w:val="36"/>
          <w:szCs w:val="40"/>
        </w:rPr>
        <w:br/>
      </w:r>
    </w:p>
    <w:p w:rsidR="004C65BA" w:rsidRPr="00883C8B" w:rsidRDefault="004C65BA" w:rsidP="004C65BA">
      <w:pPr>
        <w:rPr>
          <w:b/>
          <w:sz w:val="40"/>
          <w:szCs w:val="36"/>
          <w:u w:val="single"/>
        </w:rPr>
      </w:pPr>
      <w:r w:rsidRPr="00883C8B">
        <w:rPr>
          <w:b/>
          <w:sz w:val="40"/>
          <w:szCs w:val="36"/>
          <w:u w:val="single"/>
        </w:rPr>
        <w:t>APPLICATIONS:</w:t>
      </w:r>
    </w:p>
    <w:p w:rsidR="00541309" w:rsidRPr="00883C8B" w:rsidRDefault="00A72686" w:rsidP="00883C8B">
      <w:pPr>
        <w:jc w:val="both"/>
        <w:rPr>
          <w:rFonts w:ascii="Candara" w:hAnsi="Candara" w:cs="Calibri"/>
          <w:sz w:val="36"/>
          <w:szCs w:val="36"/>
        </w:rPr>
      </w:pPr>
      <w:r w:rsidRPr="00883C8B">
        <w:rPr>
          <w:rFonts w:ascii="Candara" w:hAnsi="Candara" w:cs="Calibri"/>
          <w:b/>
          <w:sz w:val="36"/>
          <w:szCs w:val="36"/>
        </w:rPr>
        <w:t xml:space="preserve">1.  </w:t>
      </w:r>
      <w:r w:rsidR="0036066A" w:rsidRPr="00883C8B">
        <w:rPr>
          <w:rFonts w:ascii="Candara" w:hAnsi="Candara" w:cs="Calibri"/>
          <w:b/>
          <w:sz w:val="36"/>
          <w:szCs w:val="36"/>
        </w:rPr>
        <w:t>Performance Analysis:</w:t>
      </w:r>
      <w:r w:rsidRPr="00883C8B">
        <w:rPr>
          <w:rFonts w:ascii="Candara" w:hAnsi="Candara" w:cs="Calibri"/>
          <w:b/>
          <w:sz w:val="36"/>
          <w:szCs w:val="36"/>
        </w:rPr>
        <w:t xml:space="preserve"> </w:t>
      </w:r>
      <w:r w:rsidR="0036066A" w:rsidRPr="00883C8B">
        <w:rPr>
          <w:rFonts w:ascii="Candara" w:hAnsi="Candara" w:cs="Calibri"/>
          <w:sz w:val="36"/>
          <w:szCs w:val="36"/>
        </w:rPr>
        <w:t>Xilinx stimulation can be used to analyze performance of the programmable logic device based. Complexity can be significantly reduced using the analysis.</w:t>
      </w:r>
    </w:p>
    <w:p w:rsidR="00A72686" w:rsidRPr="00883C8B" w:rsidRDefault="00A72686" w:rsidP="00883C8B">
      <w:pPr>
        <w:spacing w:line="240" w:lineRule="auto"/>
        <w:jc w:val="both"/>
        <w:rPr>
          <w:rFonts w:ascii="Candara" w:hAnsi="Candara" w:cs="Calibri"/>
          <w:sz w:val="36"/>
          <w:szCs w:val="36"/>
        </w:rPr>
      </w:pPr>
      <w:r w:rsidRPr="00883C8B">
        <w:rPr>
          <w:rFonts w:ascii="Candara" w:hAnsi="Candara" w:cs="Calibri"/>
          <w:b/>
          <w:sz w:val="36"/>
          <w:szCs w:val="36"/>
        </w:rPr>
        <w:lastRenderedPageBreak/>
        <w:t>2.</w:t>
      </w:r>
      <w:r w:rsidRPr="00883C8B">
        <w:rPr>
          <w:rFonts w:ascii="Candara" w:hAnsi="Candara" w:cs="Calibri"/>
          <w:sz w:val="36"/>
          <w:szCs w:val="36"/>
        </w:rPr>
        <w:t xml:space="preserve"> </w:t>
      </w:r>
      <w:r w:rsidR="0036066A" w:rsidRPr="00883C8B">
        <w:rPr>
          <w:rFonts w:ascii="Candara" w:hAnsi="Candara" w:cs="Calibri"/>
          <w:b/>
          <w:sz w:val="36"/>
          <w:szCs w:val="36"/>
        </w:rPr>
        <w:t>Functional testing</w:t>
      </w:r>
      <w:r w:rsidR="00541309" w:rsidRPr="00883C8B">
        <w:rPr>
          <w:rFonts w:ascii="Candara" w:hAnsi="Candara" w:cs="Calibri"/>
          <w:sz w:val="36"/>
          <w:szCs w:val="36"/>
        </w:rPr>
        <w:t xml:space="preserve">: </w:t>
      </w:r>
      <w:r w:rsidR="0036066A" w:rsidRPr="00883C8B">
        <w:rPr>
          <w:rFonts w:ascii="Candara" w:hAnsi="Candara" w:cs="Calibri"/>
          <w:sz w:val="36"/>
          <w:szCs w:val="36"/>
        </w:rPr>
        <w:t>It helps in testing of the FPGA or PLD based on the stimulation process and equating it’s performance with the real world application</w:t>
      </w:r>
      <w:r w:rsidRPr="00883C8B">
        <w:rPr>
          <w:rFonts w:ascii="Candara" w:hAnsi="Candara" w:cs="Calibri"/>
          <w:sz w:val="36"/>
          <w:szCs w:val="36"/>
        </w:rPr>
        <w:t>.</w:t>
      </w:r>
    </w:p>
    <w:p w:rsidR="00541309" w:rsidRPr="00883C8B" w:rsidRDefault="00A72686" w:rsidP="00883C8B">
      <w:pPr>
        <w:spacing w:line="240" w:lineRule="auto"/>
        <w:jc w:val="both"/>
        <w:rPr>
          <w:rFonts w:ascii="Candara" w:hAnsi="Candara" w:cs="Calibri"/>
          <w:sz w:val="36"/>
          <w:szCs w:val="36"/>
        </w:rPr>
      </w:pPr>
      <w:r w:rsidRPr="00883C8B">
        <w:rPr>
          <w:rFonts w:ascii="Candara" w:hAnsi="Candara" w:cs="Calibri"/>
          <w:b/>
          <w:sz w:val="36"/>
          <w:szCs w:val="36"/>
        </w:rPr>
        <w:t xml:space="preserve">3. </w:t>
      </w:r>
      <w:r w:rsidR="0036066A" w:rsidRPr="00883C8B">
        <w:rPr>
          <w:rFonts w:ascii="Candara" w:hAnsi="Candara" w:cs="Calibri"/>
          <w:b/>
          <w:sz w:val="36"/>
          <w:szCs w:val="36"/>
        </w:rPr>
        <w:t>Designing</w:t>
      </w:r>
      <w:r w:rsidRPr="00883C8B">
        <w:rPr>
          <w:rFonts w:ascii="Candara" w:hAnsi="Candara" w:cs="Calibri"/>
          <w:b/>
          <w:sz w:val="36"/>
          <w:szCs w:val="36"/>
        </w:rPr>
        <w:t xml:space="preserve">: </w:t>
      </w:r>
      <w:r w:rsidR="0036066A" w:rsidRPr="00883C8B">
        <w:rPr>
          <w:rFonts w:ascii="Candara" w:hAnsi="Candara" w:cs="Calibri"/>
          <w:sz w:val="36"/>
          <w:szCs w:val="36"/>
        </w:rPr>
        <w:t>It’s used to design Field Programmable Gate Array (FPGA) which on instance used fo</w:t>
      </w:r>
      <w:r w:rsidR="00883C8B" w:rsidRPr="00883C8B">
        <w:rPr>
          <w:rFonts w:ascii="Candara" w:hAnsi="Candara" w:cs="Calibri"/>
          <w:sz w:val="36"/>
          <w:szCs w:val="36"/>
        </w:rPr>
        <w:t>r configuring logic blocks with conditional interconnects</w:t>
      </w:r>
      <w:r w:rsidR="00541309" w:rsidRPr="00883C8B">
        <w:rPr>
          <w:rFonts w:ascii="Candara" w:hAnsi="Candara" w:cs="Calibri"/>
          <w:sz w:val="36"/>
          <w:szCs w:val="36"/>
        </w:rPr>
        <w:t>.</w:t>
      </w:r>
    </w:p>
    <w:p w:rsidR="00A72686" w:rsidRDefault="00A72686" w:rsidP="00A72686">
      <w:pPr>
        <w:rPr>
          <w:b/>
          <w:sz w:val="36"/>
          <w:szCs w:val="36"/>
          <w:u w:val="single"/>
        </w:rPr>
      </w:pPr>
    </w:p>
    <w:p w:rsidR="004C65BA" w:rsidRDefault="004C65BA" w:rsidP="004C65BA">
      <w:pPr>
        <w:rPr>
          <w:b/>
          <w:sz w:val="36"/>
          <w:szCs w:val="36"/>
          <w:u w:val="single"/>
        </w:rPr>
      </w:pPr>
      <w:r>
        <w:rPr>
          <w:b/>
          <w:sz w:val="36"/>
          <w:szCs w:val="36"/>
          <w:u w:val="single"/>
        </w:rPr>
        <w:t>REFERENCES:</w:t>
      </w:r>
    </w:p>
    <w:p w:rsidR="00541309" w:rsidRDefault="00541309" w:rsidP="004C65BA">
      <w:pPr>
        <w:rPr>
          <w:b/>
          <w:sz w:val="36"/>
          <w:szCs w:val="36"/>
          <w:u w:val="single"/>
        </w:rPr>
      </w:pPr>
    </w:p>
    <w:p w:rsidR="00541309" w:rsidRDefault="002D5F13" w:rsidP="00541309">
      <w:pPr>
        <w:pStyle w:val="ListParagraph"/>
        <w:numPr>
          <w:ilvl w:val="0"/>
          <w:numId w:val="20"/>
        </w:numPr>
        <w:spacing w:after="200" w:line="240" w:lineRule="auto"/>
        <w:rPr>
          <w:rFonts w:cstheme="minorHAnsi"/>
          <w:sz w:val="28"/>
          <w:szCs w:val="28"/>
          <w:shd w:val="clear" w:color="auto" w:fill="FFFFFF"/>
        </w:rPr>
      </w:pPr>
      <w:hyperlink r:id="rId8" w:history="1">
        <w:r w:rsidRPr="00C01DEE">
          <w:rPr>
            <w:rStyle w:val="Hyperlink"/>
            <w:rFonts w:cstheme="minorHAnsi"/>
            <w:sz w:val="28"/>
            <w:szCs w:val="28"/>
            <w:shd w:val="clear" w:color="auto" w:fill="FFFFFF"/>
          </w:rPr>
          <w:t>http://noel.feld.cvut.cz/hw/amd/90005a.pdf</w:t>
        </w:r>
      </w:hyperlink>
    </w:p>
    <w:p w:rsidR="002D5F13" w:rsidRDefault="002D5F13" w:rsidP="002D5F13">
      <w:pPr>
        <w:pStyle w:val="ListParagraph"/>
        <w:spacing w:after="200" w:line="240" w:lineRule="auto"/>
        <w:rPr>
          <w:rFonts w:cstheme="minorHAnsi"/>
          <w:sz w:val="28"/>
          <w:szCs w:val="28"/>
          <w:shd w:val="clear" w:color="auto" w:fill="FFFFFF"/>
        </w:rPr>
      </w:pPr>
    </w:p>
    <w:p w:rsidR="00541309" w:rsidRDefault="00541309" w:rsidP="00541309">
      <w:pPr>
        <w:pStyle w:val="ListParagraph"/>
        <w:spacing w:line="240" w:lineRule="auto"/>
        <w:rPr>
          <w:rFonts w:cstheme="minorHAnsi"/>
          <w:sz w:val="28"/>
          <w:szCs w:val="28"/>
          <w:shd w:val="clear" w:color="auto" w:fill="FFFFFF"/>
        </w:rPr>
      </w:pPr>
    </w:p>
    <w:p w:rsidR="00883C8B" w:rsidRDefault="002D5F13" w:rsidP="00883C8B">
      <w:pPr>
        <w:pStyle w:val="ListParagraph"/>
        <w:numPr>
          <w:ilvl w:val="0"/>
          <w:numId w:val="20"/>
        </w:numPr>
        <w:spacing w:after="200" w:line="240" w:lineRule="auto"/>
        <w:rPr>
          <w:rFonts w:cstheme="minorHAnsi"/>
          <w:sz w:val="28"/>
          <w:szCs w:val="28"/>
          <w:shd w:val="clear" w:color="auto" w:fill="FFFFFF"/>
        </w:rPr>
      </w:pPr>
      <w:hyperlink r:id="rId9" w:history="1">
        <w:r w:rsidRPr="00C01DEE">
          <w:rPr>
            <w:rStyle w:val="Hyperlink"/>
            <w:rFonts w:cstheme="minorHAnsi"/>
            <w:sz w:val="28"/>
            <w:szCs w:val="28"/>
            <w:shd w:val="clear" w:color="auto" w:fill="FFFFFF"/>
          </w:rPr>
          <w:t>https://www.xilinx.com/support/documentation/sw_manuals/help/iseguide/mergedProjects/destech/html/cd_fsm.html</w:t>
        </w:r>
      </w:hyperlink>
    </w:p>
    <w:p w:rsidR="002D5F13" w:rsidRPr="002D5F13" w:rsidRDefault="002D5F13" w:rsidP="002D5F13">
      <w:pPr>
        <w:pStyle w:val="ListParagraph"/>
        <w:rPr>
          <w:rFonts w:cstheme="minorHAnsi"/>
          <w:sz w:val="28"/>
          <w:szCs w:val="28"/>
          <w:shd w:val="clear" w:color="auto" w:fill="FFFFFF"/>
        </w:rPr>
      </w:pPr>
    </w:p>
    <w:p w:rsidR="002D5F13" w:rsidRDefault="002D5F13" w:rsidP="00883C8B">
      <w:pPr>
        <w:pStyle w:val="ListParagraph"/>
        <w:numPr>
          <w:ilvl w:val="0"/>
          <w:numId w:val="20"/>
        </w:numPr>
        <w:spacing w:after="200" w:line="240" w:lineRule="auto"/>
        <w:rPr>
          <w:rFonts w:cstheme="minorHAnsi"/>
          <w:sz w:val="28"/>
          <w:szCs w:val="28"/>
          <w:shd w:val="clear" w:color="auto" w:fill="FFFFFF"/>
        </w:rPr>
      </w:pPr>
      <w:hyperlink r:id="rId10" w:history="1">
        <w:r w:rsidRPr="00C01DEE">
          <w:rPr>
            <w:rStyle w:val="Hyperlink"/>
            <w:rFonts w:cstheme="minorHAnsi"/>
            <w:sz w:val="28"/>
            <w:szCs w:val="28"/>
            <w:shd w:val="clear" w:color="auto" w:fill="FFFFFF"/>
          </w:rPr>
          <w:t>https://www.xilinx.com/support/documentation/university/ISE-Teaching/HDL-Design/14x/Nexys3/Verilog/docs-pdf/lab10.pdf</w:t>
        </w:r>
      </w:hyperlink>
    </w:p>
    <w:p w:rsidR="002D5F13" w:rsidRPr="002D5F13" w:rsidRDefault="002D5F13" w:rsidP="002D5F13">
      <w:pPr>
        <w:pStyle w:val="ListParagraph"/>
        <w:rPr>
          <w:rFonts w:cstheme="minorHAnsi"/>
          <w:sz w:val="28"/>
          <w:szCs w:val="28"/>
          <w:shd w:val="clear" w:color="auto" w:fill="FFFFFF"/>
        </w:rPr>
      </w:pPr>
    </w:p>
    <w:p w:rsidR="002D5F13" w:rsidRPr="00883C8B" w:rsidRDefault="002D5F13" w:rsidP="002D5F13">
      <w:pPr>
        <w:pStyle w:val="ListParagraph"/>
        <w:spacing w:after="200" w:line="240" w:lineRule="auto"/>
        <w:rPr>
          <w:rFonts w:cstheme="minorHAnsi"/>
          <w:sz w:val="28"/>
          <w:szCs w:val="28"/>
          <w:shd w:val="clear" w:color="auto" w:fill="FFFFFF"/>
        </w:rPr>
      </w:pPr>
    </w:p>
    <w:p w:rsidR="00883C8B" w:rsidRDefault="00883C8B" w:rsidP="00883C8B">
      <w:pPr>
        <w:pStyle w:val="ListParagraph"/>
        <w:spacing w:after="200" w:line="240" w:lineRule="auto"/>
        <w:rPr>
          <w:rFonts w:cstheme="minorHAnsi"/>
          <w:sz w:val="28"/>
          <w:szCs w:val="28"/>
          <w:shd w:val="clear" w:color="auto" w:fill="FFFFFF"/>
        </w:rPr>
      </w:pPr>
    </w:p>
    <w:p w:rsidR="00883C8B" w:rsidRDefault="00883C8B" w:rsidP="00883C8B">
      <w:pPr>
        <w:pStyle w:val="ListParagraph"/>
        <w:spacing w:after="200" w:line="240" w:lineRule="auto"/>
        <w:rPr>
          <w:rFonts w:cstheme="minorHAnsi"/>
          <w:sz w:val="28"/>
          <w:szCs w:val="28"/>
          <w:shd w:val="clear" w:color="auto" w:fill="FFFFFF"/>
        </w:rPr>
      </w:pPr>
    </w:p>
    <w:p w:rsidR="00883C8B" w:rsidRDefault="00883C8B" w:rsidP="00883C8B">
      <w:pPr>
        <w:pStyle w:val="ListParagraph"/>
        <w:spacing w:after="200" w:line="240" w:lineRule="auto"/>
        <w:rPr>
          <w:rFonts w:cstheme="minorHAnsi"/>
          <w:sz w:val="28"/>
          <w:szCs w:val="28"/>
          <w:shd w:val="clear" w:color="auto" w:fill="FFFFFF"/>
        </w:rPr>
      </w:pPr>
    </w:p>
    <w:p w:rsidR="00541309" w:rsidRDefault="00541309" w:rsidP="00883C8B">
      <w:pPr>
        <w:pStyle w:val="ListParagraph"/>
        <w:spacing w:after="200" w:line="240" w:lineRule="auto"/>
        <w:rPr>
          <w:rFonts w:cstheme="minorHAnsi"/>
          <w:sz w:val="28"/>
          <w:szCs w:val="28"/>
          <w:shd w:val="clear" w:color="auto" w:fill="FFFFFF"/>
        </w:rPr>
      </w:pPr>
      <w:r>
        <w:rPr>
          <w:rFonts w:cstheme="minorHAnsi"/>
          <w:sz w:val="28"/>
          <w:szCs w:val="28"/>
          <w:shd w:val="clear" w:color="auto" w:fill="FFFFFF"/>
        </w:rPr>
        <w:t xml:space="preserve"> </w:t>
      </w:r>
    </w:p>
    <w:p w:rsidR="004C65BA" w:rsidRDefault="004C65BA" w:rsidP="004C65BA"/>
    <w:p w:rsidR="00883C8B" w:rsidRDefault="00883C8B" w:rsidP="004C65BA"/>
    <w:p w:rsidR="00883C8B" w:rsidRDefault="00883C8B" w:rsidP="004C65BA"/>
    <w:p w:rsidR="00883C8B" w:rsidRDefault="00883C8B" w:rsidP="004C65BA"/>
    <w:p w:rsidR="00883C8B" w:rsidRDefault="00883C8B" w:rsidP="004C65BA"/>
    <w:p w:rsidR="00883C8B" w:rsidRDefault="00883C8B" w:rsidP="004C65BA"/>
    <w:p w:rsidR="00883C8B" w:rsidRDefault="00883C8B" w:rsidP="004C65BA"/>
    <w:p w:rsidR="002D5F13" w:rsidRDefault="002D5F13" w:rsidP="004C65BA">
      <w:pPr>
        <w:rPr>
          <w:b/>
          <w:sz w:val="40"/>
          <w:szCs w:val="36"/>
          <w:u w:val="single"/>
        </w:rPr>
      </w:pPr>
      <w:r>
        <w:rPr>
          <w:b/>
          <w:sz w:val="40"/>
          <w:szCs w:val="36"/>
          <w:u w:val="single"/>
        </w:rPr>
        <w:lastRenderedPageBreak/>
        <w:t>BASICS OF XILINX</w:t>
      </w:r>
      <w:r w:rsidR="008B6196">
        <w:rPr>
          <w:b/>
          <w:sz w:val="40"/>
          <w:szCs w:val="36"/>
          <w:u w:val="single"/>
        </w:rPr>
        <w:t>:</w:t>
      </w:r>
    </w:p>
    <w:p w:rsidR="008B6196" w:rsidRDefault="008B6196" w:rsidP="004C65BA">
      <w:pPr>
        <w:rPr>
          <w:b/>
          <w:sz w:val="40"/>
          <w:szCs w:val="36"/>
          <w:u w:val="single"/>
        </w:rPr>
      </w:pPr>
    </w:p>
    <w:bookmarkStart w:id="0" w:name="_MON_1551771406"/>
    <w:bookmarkEnd w:id="0"/>
    <w:p w:rsidR="002D5F13" w:rsidRDefault="008B6196" w:rsidP="002D5F13">
      <w:pPr>
        <w:jc w:val="center"/>
        <w:rPr>
          <w:b/>
          <w:sz w:val="40"/>
          <w:szCs w:val="36"/>
          <w:u w:val="single"/>
        </w:rPr>
      </w:pPr>
      <w:r>
        <w:rPr>
          <w:b/>
          <w:sz w:val="40"/>
          <w:szCs w:val="36"/>
          <w:u w:val="single"/>
        </w:rPr>
        <w:object w:dxaOrig="1532"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05pt;height:49.2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Document.12" ShapeID="_x0000_i1026" DrawAspect="Icon" ObjectID="_1551771861" r:id="rId12">
            <o:FieldCodes>\s</o:FieldCodes>
          </o:OLEObject>
        </w:object>
      </w:r>
    </w:p>
    <w:p w:rsidR="008B6196" w:rsidRDefault="008B6196" w:rsidP="002D5F13">
      <w:pPr>
        <w:jc w:val="center"/>
        <w:rPr>
          <w:b/>
          <w:sz w:val="40"/>
          <w:szCs w:val="36"/>
          <w:u w:val="single"/>
        </w:rPr>
      </w:pPr>
    </w:p>
    <w:p w:rsidR="008B6196" w:rsidRDefault="008B6196" w:rsidP="008B6196">
      <w:pPr>
        <w:rPr>
          <w:b/>
          <w:sz w:val="40"/>
          <w:szCs w:val="36"/>
          <w:u w:val="single"/>
        </w:rPr>
      </w:pPr>
      <w:r>
        <w:rPr>
          <w:b/>
          <w:sz w:val="40"/>
          <w:szCs w:val="36"/>
          <w:u w:val="single"/>
        </w:rPr>
        <w:t>SAMPLE XILINX PROGRAM:</w:t>
      </w:r>
    </w:p>
    <w:p w:rsidR="008B6196" w:rsidRDefault="008B6196" w:rsidP="008B6196">
      <w:pPr>
        <w:jc w:val="both"/>
        <w:rPr>
          <w:rFonts w:ascii="Candara" w:hAnsi="Candara" w:cs="Calibri"/>
          <w:sz w:val="36"/>
          <w:szCs w:val="36"/>
        </w:rPr>
      </w:pPr>
      <w:r>
        <w:rPr>
          <w:rFonts w:ascii="Candara" w:hAnsi="Candara" w:cs="Calibri"/>
          <w:sz w:val="36"/>
          <w:szCs w:val="36"/>
        </w:rPr>
        <w:t>Implementation of AND GATE using Behavioral Model:</w:t>
      </w:r>
    </w:p>
    <w:p w:rsidR="008B6196" w:rsidRDefault="008B6196" w:rsidP="008B6196">
      <w:pPr>
        <w:jc w:val="both"/>
        <w:rPr>
          <w:rFonts w:ascii="Candara" w:hAnsi="Candara" w:cs="Calibri"/>
          <w:sz w:val="36"/>
          <w:szCs w:val="36"/>
        </w:rPr>
      </w:pPr>
    </w:p>
    <w:bookmarkStart w:id="1" w:name="_MON_1551771796"/>
    <w:bookmarkEnd w:id="1"/>
    <w:p w:rsidR="008B6196" w:rsidRPr="00883C8B" w:rsidRDefault="008B6196" w:rsidP="008B6196">
      <w:pPr>
        <w:jc w:val="center"/>
        <w:rPr>
          <w:rFonts w:ascii="Candara" w:hAnsi="Candara" w:cs="Calibri"/>
          <w:sz w:val="36"/>
          <w:szCs w:val="36"/>
        </w:rPr>
      </w:pPr>
      <w:r>
        <w:rPr>
          <w:rFonts w:ascii="Candara" w:hAnsi="Candara" w:cs="Calibri"/>
          <w:sz w:val="36"/>
          <w:szCs w:val="36"/>
        </w:rPr>
        <w:object w:dxaOrig="1532" w:dyaOrig="991">
          <v:shape id="_x0000_i1025" type="#_x0000_t75" style="width:77.05pt;height:49.2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Document.12" ShapeID="_x0000_i1025" DrawAspect="Icon" ObjectID="_1551771862" r:id="rId14">
            <o:FieldCodes>\s</o:FieldCodes>
          </o:OLEObject>
        </w:object>
      </w:r>
    </w:p>
    <w:p w:rsidR="008B6196" w:rsidRDefault="008B6196" w:rsidP="008B6196">
      <w:pPr>
        <w:rPr>
          <w:b/>
          <w:sz w:val="40"/>
          <w:szCs w:val="36"/>
          <w:u w:val="single"/>
        </w:rPr>
      </w:pPr>
    </w:p>
    <w:p w:rsidR="002D5F13" w:rsidRDefault="002D5F13" w:rsidP="004C65BA">
      <w:pPr>
        <w:rPr>
          <w:b/>
          <w:sz w:val="40"/>
          <w:szCs w:val="36"/>
          <w:u w:val="single"/>
        </w:rPr>
      </w:pPr>
    </w:p>
    <w:p w:rsidR="002D5F13" w:rsidRDefault="002D5F13" w:rsidP="004C65BA">
      <w:pPr>
        <w:rPr>
          <w:b/>
          <w:sz w:val="40"/>
          <w:szCs w:val="36"/>
          <w:u w:val="single"/>
        </w:rPr>
      </w:pPr>
    </w:p>
    <w:p w:rsidR="002D5F13" w:rsidRDefault="002D5F13" w:rsidP="004C65BA">
      <w:pPr>
        <w:rPr>
          <w:b/>
          <w:sz w:val="40"/>
          <w:szCs w:val="36"/>
          <w:u w:val="single"/>
        </w:rPr>
      </w:pPr>
    </w:p>
    <w:p w:rsidR="002D5F13" w:rsidRPr="002D5F13" w:rsidRDefault="002D5F13" w:rsidP="004C65BA">
      <w:pPr>
        <w:rPr>
          <w:b/>
          <w:sz w:val="40"/>
          <w:szCs w:val="36"/>
          <w:u w:val="single"/>
        </w:rPr>
      </w:pPr>
    </w:p>
    <w:p w:rsidR="00883C8B" w:rsidRDefault="00883C8B" w:rsidP="004C65BA"/>
    <w:p w:rsidR="004C65BA" w:rsidRDefault="004C65BA" w:rsidP="004C65BA"/>
    <w:p w:rsidR="00FE5A52" w:rsidRPr="004C65BA" w:rsidRDefault="00FE5A52" w:rsidP="004C65BA"/>
    <w:sectPr w:rsidR="00FE5A52" w:rsidRPr="004C65BA" w:rsidSect="002725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229B4"/>
    <w:multiLevelType w:val="multilevel"/>
    <w:tmpl w:val="100A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75017"/>
    <w:multiLevelType w:val="multilevel"/>
    <w:tmpl w:val="A6604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F65A86"/>
    <w:multiLevelType w:val="hybridMultilevel"/>
    <w:tmpl w:val="538E0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8544683"/>
    <w:multiLevelType w:val="multilevel"/>
    <w:tmpl w:val="86E8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90566F"/>
    <w:multiLevelType w:val="multilevel"/>
    <w:tmpl w:val="32CC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B44E6B"/>
    <w:multiLevelType w:val="hybridMultilevel"/>
    <w:tmpl w:val="28A6A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438A52D5"/>
    <w:multiLevelType w:val="multilevel"/>
    <w:tmpl w:val="EE34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FD01AC"/>
    <w:multiLevelType w:val="multilevel"/>
    <w:tmpl w:val="BE66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546241"/>
    <w:multiLevelType w:val="multilevel"/>
    <w:tmpl w:val="23D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A743F2"/>
    <w:multiLevelType w:val="multilevel"/>
    <w:tmpl w:val="B2C4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7A4EEA"/>
    <w:multiLevelType w:val="multilevel"/>
    <w:tmpl w:val="7B920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C63152"/>
    <w:multiLevelType w:val="hybridMultilevel"/>
    <w:tmpl w:val="6250FE48"/>
    <w:lvl w:ilvl="0" w:tplc="38C668A0">
      <w:start w:val="1"/>
      <w:numFmt w:val="decimal"/>
      <w:lvlText w:val="%1."/>
      <w:lvlJc w:val="left"/>
      <w:pPr>
        <w:ind w:left="720" w:hanging="360"/>
      </w:pPr>
      <w:rPr>
        <w:rFonts w:hint="default"/>
        <w:b/>
        <w:sz w:val="3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3B14D2"/>
    <w:multiLevelType w:val="multilevel"/>
    <w:tmpl w:val="CC14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C95018"/>
    <w:multiLevelType w:val="multilevel"/>
    <w:tmpl w:val="D6FE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AAC1E30"/>
    <w:multiLevelType w:val="hybridMultilevel"/>
    <w:tmpl w:val="52F4E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AE00D2"/>
    <w:multiLevelType w:val="multilevel"/>
    <w:tmpl w:val="402C6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0D3641"/>
    <w:multiLevelType w:val="hybridMultilevel"/>
    <w:tmpl w:val="8CB8008E"/>
    <w:lvl w:ilvl="0" w:tplc="B91A9412">
      <w:numFmt w:val="bullet"/>
      <w:lvlText w:val=""/>
      <w:lvlJc w:val="left"/>
      <w:pPr>
        <w:ind w:left="450" w:hanging="450"/>
      </w:pPr>
      <w:rPr>
        <w:rFonts w:ascii="Wingdings" w:eastAsiaTheme="minorHAnsi" w:hAnsi="Wingdings" w:cs="Times New Roman" w:hint="default"/>
        <w:strike w:val="0"/>
        <w:dstrike w:val="0"/>
        <w:u w:val="none"/>
        <w:effect w:val="none"/>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7">
    <w:nsid w:val="7D30010F"/>
    <w:multiLevelType w:val="multilevel"/>
    <w:tmpl w:val="B098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F4B4671"/>
    <w:multiLevelType w:val="multilevel"/>
    <w:tmpl w:val="267E2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7"/>
  </w:num>
  <w:num w:numId="3">
    <w:abstractNumId w:val="12"/>
  </w:num>
  <w:num w:numId="4">
    <w:abstractNumId w:val="15"/>
  </w:num>
  <w:num w:numId="5">
    <w:abstractNumId w:val="13"/>
  </w:num>
  <w:num w:numId="6">
    <w:abstractNumId w:val="3"/>
  </w:num>
  <w:num w:numId="7">
    <w:abstractNumId w:val="6"/>
  </w:num>
  <w:num w:numId="8">
    <w:abstractNumId w:val="4"/>
  </w:num>
  <w:num w:numId="9">
    <w:abstractNumId w:val="10"/>
  </w:num>
  <w:num w:numId="10">
    <w:abstractNumId w:val="7"/>
  </w:num>
  <w:num w:numId="11">
    <w:abstractNumId w:val="9"/>
  </w:num>
  <w:num w:numId="12">
    <w:abstractNumId w:val="18"/>
  </w:num>
  <w:num w:numId="13">
    <w:abstractNumId w:val="8"/>
  </w:num>
  <w:num w:numId="14">
    <w:abstractNumId w:val="1"/>
  </w:num>
  <w:num w:numId="15">
    <w:abstractNumId w:val="16"/>
  </w:num>
  <w:num w:numId="16">
    <w:abstractNumId w:val="11"/>
  </w:num>
  <w:num w:numId="17">
    <w:abstractNumId w:val="14"/>
  </w:num>
  <w:num w:numId="18">
    <w:abstractNumId w:val="2"/>
  </w:num>
  <w:num w:numId="19">
    <w:abstractNumId w:val="2"/>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proofState w:spelling="clean" w:grammar="clean"/>
  <w:defaultTabStop w:val="720"/>
  <w:characterSpacingControl w:val="doNotCompress"/>
  <w:compat/>
  <w:rsids>
    <w:rsidRoot w:val="00287569"/>
    <w:rsid w:val="00156C0F"/>
    <w:rsid w:val="0027256F"/>
    <w:rsid w:val="00287569"/>
    <w:rsid w:val="002B6855"/>
    <w:rsid w:val="002D5F13"/>
    <w:rsid w:val="0036066A"/>
    <w:rsid w:val="004C65BA"/>
    <w:rsid w:val="00541309"/>
    <w:rsid w:val="006834C4"/>
    <w:rsid w:val="007C483C"/>
    <w:rsid w:val="008703A4"/>
    <w:rsid w:val="00883C8B"/>
    <w:rsid w:val="008B6196"/>
    <w:rsid w:val="009F1B5A"/>
    <w:rsid w:val="00A72686"/>
    <w:rsid w:val="00D9247F"/>
    <w:rsid w:val="00E14A26"/>
    <w:rsid w:val="00E162BA"/>
    <w:rsid w:val="00F458A0"/>
    <w:rsid w:val="00F96B0C"/>
    <w:rsid w:val="00FE5A5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5BA"/>
    <w:pPr>
      <w:spacing w:line="256" w:lineRule="auto"/>
    </w:pPr>
  </w:style>
  <w:style w:type="paragraph" w:styleId="Heading2">
    <w:name w:val="heading 2"/>
    <w:basedOn w:val="Normal"/>
    <w:link w:val="Heading2Char"/>
    <w:uiPriority w:val="9"/>
    <w:qFormat/>
    <w:rsid w:val="00F96B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6B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6B0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6B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6B0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6B0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96B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6B0C"/>
    <w:rPr>
      <w:color w:val="0000FF"/>
      <w:u w:val="single"/>
    </w:rPr>
  </w:style>
  <w:style w:type="character" w:styleId="FollowedHyperlink">
    <w:name w:val="FollowedHyperlink"/>
    <w:basedOn w:val="DefaultParagraphFont"/>
    <w:uiPriority w:val="99"/>
    <w:semiHidden/>
    <w:unhideWhenUsed/>
    <w:rsid w:val="00F96B0C"/>
    <w:rPr>
      <w:color w:val="800080"/>
      <w:u w:val="single"/>
    </w:rPr>
  </w:style>
  <w:style w:type="character" w:styleId="Strong">
    <w:name w:val="Strong"/>
    <w:basedOn w:val="DefaultParagraphFont"/>
    <w:uiPriority w:val="22"/>
    <w:qFormat/>
    <w:rsid w:val="00F96B0C"/>
    <w:rPr>
      <w:b/>
      <w:bCs/>
    </w:rPr>
  </w:style>
  <w:style w:type="character" w:customStyle="1" w:styleId="apple-converted-space">
    <w:name w:val="apple-converted-space"/>
    <w:basedOn w:val="DefaultParagraphFont"/>
    <w:rsid w:val="00F96B0C"/>
  </w:style>
  <w:style w:type="character" w:styleId="HTMLSample">
    <w:name w:val="HTML Sample"/>
    <w:basedOn w:val="DefaultParagraphFont"/>
    <w:uiPriority w:val="99"/>
    <w:semiHidden/>
    <w:unhideWhenUsed/>
    <w:rsid w:val="00F96B0C"/>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F96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6B0C"/>
    <w:rPr>
      <w:rFonts w:ascii="Courier New" w:eastAsia="Times New Roman" w:hAnsi="Courier New" w:cs="Courier New"/>
      <w:sz w:val="20"/>
      <w:szCs w:val="20"/>
    </w:rPr>
  </w:style>
  <w:style w:type="character" w:customStyle="1" w:styleId="pln">
    <w:name w:val="pln"/>
    <w:basedOn w:val="DefaultParagraphFont"/>
    <w:rsid w:val="00F96B0C"/>
  </w:style>
  <w:style w:type="character" w:customStyle="1" w:styleId="pun">
    <w:name w:val="pun"/>
    <w:basedOn w:val="DefaultParagraphFont"/>
    <w:rsid w:val="00F96B0C"/>
  </w:style>
  <w:style w:type="character" w:customStyle="1" w:styleId="lit">
    <w:name w:val="lit"/>
    <w:basedOn w:val="DefaultParagraphFont"/>
    <w:rsid w:val="00F96B0C"/>
  </w:style>
  <w:style w:type="character" w:customStyle="1" w:styleId="tag">
    <w:name w:val="tag"/>
    <w:basedOn w:val="DefaultParagraphFont"/>
    <w:rsid w:val="00F96B0C"/>
  </w:style>
  <w:style w:type="character" w:customStyle="1" w:styleId="atn">
    <w:name w:val="atn"/>
    <w:basedOn w:val="DefaultParagraphFont"/>
    <w:rsid w:val="00F96B0C"/>
  </w:style>
  <w:style w:type="character" w:customStyle="1" w:styleId="atv">
    <w:name w:val="atv"/>
    <w:basedOn w:val="DefaultParagraphFont"/>
    <w:rsid w:val="00F96B0C"/>
  </w:style>
  <w:style w:type="character" w:styleId="HTMLCode">
    <w:name w:val="HTML Code"/>
    <w:basedOn w:val="DefaultParagraphFont"/>
    <w:uiPriority w:val="99"/>
    <w:semiHidden/>
    <w:unhideWhenUsed/>
    <w:rsid w:val="00F96B0C"/>
    <w:rPr>
      <w:rFonts w:ascii="Courier New" w:eastAsia="Times New Roman" w:hAnsi="Courier New" w:cs="Courier New"/>
      <w:sz w:val="20"/>
      <w:szCs w:val="20"/>
    </w:rPr>
  </w:style>
  <w:style w:type="character" w:customStyle="1" w:styleId="kwd">
    <w:name w:val="kwd"/>
    <w:basedOn w:val="DefaultParagraphFont"/>
    <w:rsid w:val="00F96B0C"/>
  </w:style>
  <w:style w:type="character" w:customStyle="1" w:styleId="typ">
    <w:name w:val="typ"/>
    <w:basedOn w:val="DefaultParagraphFont"/>
    <w:rsid w:val="00F96B0C"/>
  </w:style>
  <w:style w:type="character" w:customStyle="1" w:styleId="str">
    <w:name w:val="str"/>
    <w:basedOn w:val="DefaultParagraphFont"/>
    <w:rsid w:val="00F96B0C"/>
  </w:style>
  <w:style w:type="character" w:customStyle="1" w:styleId="com">
    <w:name w:val="com"/>
    <w:basedOn w:val="DefaultParagraphFont"/>
    <w:rsid w:val="00F96B0C"/>
  </w:style>
  <w:style w:type="paragraph" w:customStyle="1" w:styleId="Default">
    <w:name w:val="Default"/>
    <w:rsid w:val="00156C0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F458A0"/>
    <w:pPr>
      <w:ind w:left="720"/>
      <w:contextualSpacing/>
    </w:pPr>
  </w:style>
  <w:style w:type="character" w:customStyle="1" w:styleId="tgc">
    <w:name w:val="_tgc"/>
    <w:basedOn w:val="DefaultParagraphFont"/>
    <w:rsid w:val="00A72686"/>
  </w:style>
  <w:style w:type="paragraph" w:styleId="BalloonText">
    <w:name w:val="Balloon Text"/>
    <w:basedOn w:val="Normal"/>
    <w:link w:val="BalloonTextChar"/>
    <w:uiPriority w:val="99"/>
    <w:semiHidden/>
    <w:unhideWhenUsed/>
    <w:rsid w:val="007C4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8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67889441">
      <w:bodyDiv w:val="1"/>
      <w:marLeft w:val="0"/>
      <w:marRight w:val="0"/>
      <w:marTop w:val="0"/>
      <w:marBottom w:val="0"/>
      <w:divBdr>
        <w:top w:val="none" w:sz="0" w:space="0" w:color="auto"/>
        <w:left w:val="none" w:sz="0" w:space="0" w:color="auto"/>
        <w:bottom w:val="none" w:sz="0" w:space="0" w:color="auto"/>
        <w:right w:val="none" w:sz="0" w:space="0" w:color="auto"/>
      </w:divBdr>
    </w:div>
    <w:div w:id="1837766941">
      <w:bodyDiv w:val="1"/>
      <w:marLeft w:val="0"/>
      <w:marRight w:val="0"/>
      <w:marTop w:val="0"/>
      <w:marBottom w:val="0"/>
      <w:divBdr>
        <w:top w:val="none" w:sz="0" w:space="0" w:color="auto"/>
        <w:left w:val="none" w:sz="0" w:space="0" w:color="auto"/>
        <w:bottom w:val="none" w:sz="0" w:space="0" w:color="auto"/>
        <w:right w:val="none" w:sz="0" w:space="0" w:color="auto"/>
      </w:divBdr>
      <w:divsChild>
        <w:div w:id="1294948919">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763305583">
          <w:marLeft w:val="0"/>
          <w:marRight w:val="0"/>
          <w:marTop w:val="0"/>
          <w:marBottom w:val="0"/>
          <w:divBdr>
            <w:top w:val="none" w:sz="0" w:space="0" w:color="auto"/>
            <w:left w:val="none" w:sz="0" w:space="0" w:color="auto"/>
            <w:bottom w:val="none" w:sz="0" w:space="0" w:color="auto"/>
            <w:right w:val="none" w:sz="0" w:space="0" w:color="auto"/>
          </w:divBdr>
          <w:divsChild>
            <w:div w:id="198202455">
              <w:blockQuote w:val="1"/>
              <w:marLeft w:val="0"/>
              <w:marRight w:val="0"/>
              <w:marTop w:val="360"/>
              <w:marBottom w:val="360"/>
              <w:divBdr>
                <w:top w:val="dotted" w:sz="6" w:space="11" w:color="4A7E7B"/>
                <w:left w:val="none" w:sz="0" w:space="0" w:color="auto"/>
                <w:bottom w:val="dotted" w:sz="6" w:space="14" w:color="4A7E7B"/>
                <w:right w:val="none" w:sz="0" w:space="0" w:color="auto"/>
              </w:divBdr>
            </w:div>
          </w:divsChild>
        </w:div>
        <w:div w:id="393313298">
          <w:blockQuote w:val="1"/>
          <w:marLeft w:val="0"/>
          <w:marRight w:val="0"/>
          <w:marTop w:val="360"/>
          <w:marBottom w:val="360"/>
          <w:divBdr>
            <w:top w:val="dotted" w:sz="6" w:space="11" w:color="4A7E7B"/>
            <w:left w:val="none" w:sz="0" w:space="0" w:color="auto"/>
            <w:bottom w:val="dotted" w:sz="6" w:space="14" w:color="4A7E7B"/>
            <w:right w:val="none" w:sz="0" w:space="0" w:color="auto"/>
          </w:divBdr>
        </w:div>
      </w:divsChild>
    </w:div>
    <w:div w:id="1870684917">
      <w:bodyDiv w:val="1"/>
      <w:marLeft w:val="0"/>
      <w:marRight w:val="0"/>
      <w:marTop w:val="0"/>
      <w:marBottom w:val="0"/>
      <w:divBdr>
        <w:top w:val="none" w:sz="0" w:space="0" w:color="auto"/>
        <w:left w:val="none" w:sz="0" w:space="0" w:color="auto"/>
        <w:bottom w:val="none" w:sz="0" w:space="0" w:color="auto"/>
        <w:right w:val="none" w:sz="0" w:space="0" w:color="auto"/>
      </w:divBdr>
    </w:div>
    <w:div w:id="213598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oel.feld.cvut.cz/hw/amd/90005a.pdf" TargetMode="External"/><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package" Target="embeddings/Microsoft_Office_Word_Document1.doc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xilinx.com/support/documentation/university/ISE-Teaching/HDL-Design/14x/Nexys3/Verilog/docs-pdf/lab10.pdf" TargetMode="External"/><Relationship Id="rId4" Type="http://schemas.openxmlformats.org/officeDocument/2006/relationships/webSettings" Target="webSettings.xml"/><Relationship Id="rId9" Type="http://schemas.openxmlformats.org/officeDocument/2006/relationships/hyperlink" Target="https://www.xilinx.com/support/documentation/sw_manuals/help/iseguide/mergedProjects/destech/html/cd_fsm.html" TargetMode="External"/><Relationship Id="rId14" Type="http://schemas.openxmlformats.org/officeDocument/2006/relationships/package" Target="embeddings/Microsoft_Office_Word_Document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saurav Kumar</cp:lastModifiedBy>
  <cp:revision>5</cp:revision>
  <dcterms:created xsi:type="dcterms:W3CDTF">2017-01-30T17:49:00Z</dcterms:created>
  <dcterms:modified xsi:type="dcterms:W3CDTF">2017-03-23T05:28:00Z</dcterms:modified>
</cp:coreProperties>
</file>