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right"/>
      </w:pPr>
      <w:bookmarkStart w:id="0" w:name="_heading=h.30j0zll" w:colFirst="0" w:colLast="0"/>
      <w:bookmarkEnd w:id="0"/>
      <w:r>
        <w:t>793/20 Saraswati Nagar</w:t>
      </w:r>
    </w:p>
    <w:p>
      <w:pPr>
        <w:ind w:left="720"/>
        <w:jc w:val="right"/>
      </w:pPr>
      <w:r>
        <w:t xml:space="preserve">Davanagere-577004 </w:t>
      </w:r>
    </w:p>
    <w:p>
      <w:pPr>
        <w:ind w:left="720"/>
        <w:jc w:val="right"/>
      </w:pPr>
      <w:r>
        <w:t>spdhanush7007@gmail.com</w:t>
      </w:r>
    </w:p>
    <w:p>
      <w:pPr>
        <w:ind w:left="720"/>
        <w:jc w:val="right"/>
      </w:pPr>
      <w:r>
        <w:t>+91 8073865517</w:t>
      </w:r>
    </w:p>
    <w:p>
      <w:pPr>
        <w:ind w:left="720"/>
        <w:jc w:val="right"/>
      </w:pPr>
      <w:r>
        <w:t>linkedin.com/in/dhanush-s-p-76192b1b0/</w:t>
      </w:r>
    </w:p>
    <w:p>
      <w:pPr>
        <w:pStyle w:val="14"/>
      </w:pPr>
      <w:r>
        <w:t>Dhanush S P</w:t>
      </w:r>
    </w:p>
    <w:p>
      <w:pPr>
        <w:pStyle w:val="2"/>
      </w:pPr>
      <w:r>
        <w:t>Summary</w:t>
      </w:r>
    </w:p>
    <w:p>
      <w:r>
        <w:t>A seasoned security consultant with over 3+ years of specialized experience in IT Governance, Risk, and Compliance expertise as a certified ISO 27001 Lead Auditor has facilitated the successful leadership of multiple organizations in implementing and maintaining various compliance standards.</w:t>
      </w:r>
    </w:p>
    <w:p>
      <w:r>
        <w:t>Endeavor to enhance one’s professional experience in fortifying security posture of an organization through strategic, tactical, and operational expertise in the ever-evolving field of information security.</w:t>
      </w:r>
    </w:p>
    <w:p>
      <w:pPr>
        <w:pStyle w:val="2"/>
      </w:pPr>
      <w:r>
        <w:t>Experience Profile</w:t>
      </w:r>
    </w:p>
    <w:p>
      <w:pPr>
        <w:pStyle w:val="2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</w:rPr>
      </w:pPr>
      <w:r>
        <w:rPr>
          <w:b/>
          <w:color w:val="000000"/>
        </w:rPr>
        <w:t>Fidel Softech Ltd, QMS Lead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Provided leadership in ensuring governance, risk, and compliance for the Integrated Management System comprising ISO 27001, 9001, 17100 and 18587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Review the effectiveness of risk management, internal controls, and process adherence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Extensively collaborate with (LOB) managers to ensure that control objectives are met and business operations are aligned with organization's policy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Ensure business process planning, execution and closure, as per organization, and global standard requirements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Delivered impactful training sessions to educate end-users on company's policy, objectives and information security awareness program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Led internal audit programs to assess compliance with organizational strategies and global standards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Collate substantiating evidence supporting process compliance, and to facilitate business owners representing in the external audit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Effectively addressed client due diligence and privacy questionnaires to maintain client confidence and satisfaction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/>
        <w:rPr>
          <w:color w:val="000000"/>
        </w:rPr>
      </w:pPr>
    </w:p>
    <w:p>
      <w:pPr>
        <w:pStyle w:val="2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</w:rPr>
      </w:pPr>
      <w:r>
        <w:rPr>
          <w:b/>
          <w:color w:val="000000"/>
        </w:rPr>
        <w:t>Deduce Technologies, Internal Auditor</w:t>
      </w:r>
    </w:p>
    <w:p>
      <w:pPr>
        <w:numPr>
          <w:ilvl w:val="1"/>
          <w:numId w:val="2"/>
        </w:numPr>
        <w:spacing w:after="0"/>
      </w:pPr>
      <w:r>
        <w:t>Led implementation and maintenance efforts for ISO 27001:2013 and 9001:2015 standards</w:t>
      </w:r>
    </w:p>
    <w:p>
      <w:pPr>
        <w:numPr>
          <w:ilvl w:val="1"/>
          <w:numId w:val="2"/>
        </w:numPr>
        <w:spacing w:after="0"/>
      </w:pPr>
      <w:r>
        <w:t>Collaborate with various cross-functional teams in collating necessary business critical information</w:t>
      </w:r>
    </w:p>
    <w:p>
      <w:pPr>
        <w:numPr>
          <w:ilvl w:val="1"/>
          <w:numId w:val="2"/>
        </w:numPr>
        <w:spacing w:after="0"/>
      </w:pPr>
      <w:r>
        <w:t>Assist in identifying organizational internal and external issues</w:t>
      </w:r>
    </w:p>
    <w:p>
      <w:pPr>
        <w:numPr>
          <w:ilvl w:val="1"/>
          <w:numId w:val="2"/>
        </w:numPr>
        <w:spacing w:after="0"/>
      </w:pPr>
      <w:r>
        <w:t>Classification of information and information processing facilities as per their criticality and /or sensitivity</w:t>
      </w:r>
    </w:p>
    <w:p>
      <w:pPr>
        <w:numPr>
          <w:ilvl w:val="1"/>
          <w:numId w:val="2"/>
        </w:numPr>
        <w:spacing w:after="0"/>
      </w:pPr>
      <w:r>
        <w:t>Conduct risk assessment, analysis, evaluation and risk treatment.</w:t>
      </w:r>
    </w:p>
    <w:p>
      <w:pPr>
        <w:numPr>
          <w:ilvl w:val="1"/>
          <w:numId w:val="2"/>
        </w:numPr>
        <w:spacing w:after="0"/>
      </w:pPr>
      <w:r>
        <w:t>Implement security controls through defining policy, process, derive objectives and monitoring their effectiveness</w:t>
      </w:r>
    </w:p>
    <w:p>
      <w:pPr>
        <w:numPr>
          <w:ilvl w:val="1"/>
          <w:numId w:val="2"/>
        </w:numPr>
        <w:spacing w:after="0"/>
      </w:pPr>
      <w:r>
        <w:t>Adeptly monitor administrative, physical and technical controls</w:t>
      </w:r>
    </w:p>
    <w:p>
      <w:pPr>
        <w:numPr>
          <w:ilvl w:val="1"/>
          <w:numId w:val="2"/>
        </w:numPr>
        <w:spacing w:after="0"/>
      </w:pPr>
      <w:r>
        <w:t>Orchestrated business continuity and disaster recovery mock drills to enhance organizational business resiliency</w:t>
      </w:r>
    </w:p>
    <w:p>
      <w:pPr>
        <w:numPr>
          <w:ilvl w:val="1"/>
          <w:numId w:val="2"/>
        </w:numPr>
        <w:spacing w:after="0"/>
      </w:pPr>
      <w:r>
        <w:t>Led internal audit program to assess compliance to company's strategies and global standards</w:t>
      </w:r>
    </w:p>
    <w:p>
      <w:pPr>
        <w:numPr>
          <w:ilvl w:val="1"/>
          <w:numId w:val="2"/>
        </w:numPr>
        <w:spacing w:after="0"/>
      </w:pPr>
      <w:r>
        <w:t>Prepare functional heads representing the organization for external audit</w:t>
      </w:r>
    </w:p>
    <w:p>
      <w:pPr>
        <w:numPr>
          <w:ilvl w:val="1"/>
          <w:numId w:val="2"/>
        </w:numPr>
        <w:spacing w:after="0"/>
      </w:pPr>
      <w:r>
        <w:t xml:space="preserve">Advocated for the effectiveness of Quality Management System (QMS) and Information Security Management System (ISMS) to all stakeholders </w:t>
      </w:r>
    </w:p>
    <w:p>
      <w:pPr>
        <w:spacing w:after="0"/>
        <w:ind w:left="1440"/>
      </w:pPr>
    </w:p>
    <w:p>
      <w:pPr>
        <w:ind w:left="720" w:firstLine="720"/>
        <w:rPr>
          <w:b/>
        </w:rPr>
      </w:pPr>
      <w:r>
        <w:rPr>
          <w:b/>
        </w:rPr>
        <w:t>As Senior System Analyst,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Ensured quality assurance of deliverables to meet client expectations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</w:pPr>
      <w:r>
        <w:t>Delegated changes in client specifications effectively to team leads, fostering efficient communication and collaboration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</w:pPr>
      <w:r>
        <w:t>Innovated processes by integrating machine learning and automation tools to enhance efficiency and effectiveness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</w:pPr>
      <w:r>
        <w:t>Addressed client feedback promptly and provided timely resolutions to maintain strong client relationships</w:t>
      </w:r>
    </w:p>
    <w:p>
      <w:pPr>
        <w:pStyle w:val="2"/>
      </w:pPr>
      <w:r>
        <w:t>Work History</w:t>
      </w:r>
    </w:p>
    <w:p>
      <w:pPr>
        <w:tabs>
          <w:tab w:val="right" w:pos="10800"/>
        </w:tabs>
      </w:pPr>
      <w:r>
        <w:rPr>
          <w:b/>
        </w:rPr>
        <w:t>QMS Lead</w:t>
      </w:r>
      <w:r>
        <w:rPr>
          <w:b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Feb 2023 - curre</w:t>
      </w:r>
      <w:r>
        <w:t>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Fidel Softech Limited, Pune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Senior System Analyst | Internal Auditor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Oct 2020 - Jan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</w:rPr>
      </w:pPr>
      <w:r>
        <w:rPr>
          <w:color w:val="000000"/>
        </w:rPr>
        <w:t>Deduce Technologies (a subsidiary of Bellissimo Ventures Pvt Ltd), Bengaluru</w:t>
      </w:r>
    </w:p>
    <w:p>
      <w:pPr>
        <w:pStyle w:val="2"/>
      </w:pPr>
      <w:r>
        <w:t>Skills</w:t>
      </w:r>
    </w:p>
    <w:p>
      <w:r>
        <w:t>ISO 27001:2013 | 9001:2015 | 17100:2015 | 18587:2017</w:t>
      </w:r>
    </w:p>
    <w:p>
      <w:r>
        <w:t>Information Security Policy and Objectives | Risk Management | Asset Management | Access Management| Physical and Environmental Security | Incident Management | Change Management | Business Continuity Management | Disaster Recovery | VAPT | Application security | Secure SDLC | Cloud security | Data security, and privacy | Endpoint Security | Audit and Compliance Management (Internal and External) | End User Awareness Training | Response to Client Due Diligence</w:t>
      </w:r>
    </w:p>
    <w:p>
      <w:r>
        <w:t>SOC 2 | PCI DSS | NIS</w:t>
      </w:r>
      <w:r>
        <w:rPr>
          <w:rFonts w:hint="default"/>
          <w:lang w:val="en-US"/>
        </w:rPr>
        <w:t>T</w:t>
      </w:r>
      <w:bookmarkStart w:id="2" w:name="_GoBack"/>
      <w:bookmarkEnd w:id="2"/>
      <w:r>
        <w:t xml:space="preserve"> | ITIL | RBI</w:t>
      </w:r>
    </w:p>
    <w:p>
      <w:r>
        <w:t xml:space="preserve">Culturally sensitive | Resilience and Adaptability | Teamwork | Critical Thinking | Problem Solving | Written, Verbal and Interpersonal Communication | Interactive Presentation </w:t>
      </w:r>
    </w:p>
    <w:p>
      <w:pPr>
        <w:pStyle w:val="2"/>
      </w:pPr>
      <w:r>
        <w:t>Professional Achievements</w:t>
      </w:r>
    </w:p>
    <w:p>
      <w:pPr>
        <w:rPr>
          <w:b/>
        </w:rPr>
      </w:pPr>
      <w:r>
        <w:rPr>
          <w:b/>
        </w:rPr>
        <w:t>Sustenance of Integrated Management System (IMS) at Fidel Softech Limited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 xml:space="preserve">Led the comprehensive compliance efforts for IMS, encompassing adherence to ISO 27001:2013, ISO 9001:2015, ISO 17100:2015 and ISO 18587:2017 standards.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Conducted</w:t>
      </w:r>
      <w:r>
        <w:rPr>
          <w:color w:val="000000"/>
        </w:rPr>
        <w:t xml:space="preserve"> and successfully concluded four IM</w:t>
      </w:r>
      <w:r>
        <w:t xml:space="preserve">S </w:t>
      </w:r>
      <w:r>
        <w:rPr>
          <w:color w:val="000000"/>
        </w:rPr>
        <w:t>internal audits, in addition to overseeing surveillance audits.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Completed </w:t>
      </w:r>
      <w:r>
        <w:rPr>
          <w:color w:val="000000"/>
        </w:rPr>
        <w:t xml:space="preserve">IBM Certified Cybersecurity Analyst Professional </w:t>
      </w:r>
      <w:r>
        <w:t>certification contributing towards the continuous professional development</w:t>
      </w:r>
    </w:p>
    <w:p>
      <w:pPr>
        <w:rPr>
          <w:b/>
        </w:rPr>
      </w:pPr>
      <w:r>
        <w:rPr>
          <w:b/>
        </w:rPr>
        <w:t>Implementation and Maintenance of ISMS and QMS at Deduce Technologies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 xml:space="preserve">Led as the project Single Point of Contact (SPOC) during the QMS certification audit, ensuring seamless coordination and compliance,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Acted instrumental in implementation of Information security management system (ISMS) to attain compliance certification.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 xml:space="preserve">Acknowledged for securing sponsorship to complete the ISO 27001:2013 Lead Auditor certification, enhancing proficiency in ISMS.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t>Adeptly</w:t>
      </w:r>
      <w:r>
        <w:rPr>
          <w:color w:val="000000"/>
        </w:rPr>
        <w:t xml:space="preserve"> executed t</w:t>
      </w:r>
      <w:r>
        <w:t>hree</w:t>
      </w:r>
      <w:r>
        <w:rPr>
          <w:color w:val="000000"/>
        </w:rPr>
        <w:t xml:space="preserve"> QMS and two ISMS internal audits, contributing to the continual improvement of organizational processes and standards.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 xml:space="preserve">Earned </w:t>
      </w:r>
      <w:r>
        <w:rPr>
          <w:color w:val="000000"/>
        </w:rPr>
        <w:t xml:space="preserve">ISO 27001:2013 Lead Auditor </w:t>
      </w:r>
      <w:r>
        <w:t xml:space="preserve">Certification </w:t>
      </w:r>
      <w:r>
        <w:rPr>
          <w:color w:val="000000"/>
        </w:rPr>
        <w:t>(TUV-Nord India)</w:t>
      </w:r>
    </w:p>
    <w:p>
      <w:pPr>
        <w:pStyle w:val="2"/>
        <w:rPr>
          <w:color w:val="2E75B5"/>
        </w:rPr>
      </w:pPr>
      <w:r>
        <w:t>Education</w:t>
      </w:r>
    </w:p>
    <w:tbl>
      <w:tblPr>
        <w:tblStyle w:val="13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420"/>
        <w:gridCol w:w="3510"/>
        <w:gridCol w:w="1350"/>
        <w:gridCol w:w="1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bookmarkStart w:id="1" w:name="_heading=h.kze4s8z9l2u" w:colFirst="0" w:colLast="0"/>
            <w:bookmarkEnd w:id="1"/>
            <w:r>
              <w:rPr>
                <w:b/>
              </w:rPr>
              <w:t>S.No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College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90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82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420" w:type="dxa"/>
          </w:tcPr>
          <w:p>
            <w:pPr>
              <w:spacing w:after="0" w:line="240" w:lineRule="auto"/>
            </w:pPr>
            <w:r>
              <w:t>Bachelor of Mechanical Engineering</w:t>
            </w:r>
          </w:p>
        </w:tc>
        <w:tc>
          <w:tcPr>
            <w:tcW w:w="3510" w:type="dxa"/>
          </w:tcPr>
          <w:p>
            <w:pPr>
              <w:spacing w:after="0" w:line="240" w:lineRule="auto"/>
            </w:pPr>
            <w:r>
              <w:t>U B D T College of Engineering, VTU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</w:pPr>
            <w:r>
              <w:t>7.19 CGPA</w:t>
            </w:r>
          </w:p>
        </w:tc>
        <w:tc>
          <w:tcPr>
            <w:tcW w:w="1908" w:type="dxa"/>
          </w:tcPr>
          <w:p>
            <w:pPr>
              <w:spacing w:after="0" w:line="240" w:lineRule="auto"/>
              <w:jc w:val="center"/>
            </w:pPr>
            <w:r>
              <w:t>2020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828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3420" w:type="dxa"/>
          </w:tcPr>
          <w:p>
            <w:pPr>
              <w:spacing w:after="0" w:line="240" w:lineRule="auto"/>
            </w:pPr>
            <w:r>
              <w:t>Intermediate (2</w:t>
            </w:r>
            <w:r>
              <w:rPr>
                <w:vertAlign w:val="superscript"/>
              </w:rPr>
              <w:t>nd</w:t>
            </w:r>
            <w:r>
              <w:t xml:space="preserve"> PUC)</w:t>
            </w:r>
          </w:p>
        </w:tc>
        <w:tc>
          <w:tcPr>
            <w:tcW w:w="3510" w:type="dxa"/>
          </w:tcPr>
          <w:p>
            <w:pPr>
              <w:spacing w:after="0" w:line="240" w:lineRule="auto"/>
            </w:pPr>
            <w:r>
              <w:t>Sri Siddaganga PU Science College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</w:pPr>
            <w:r>
              <w:t>84.33 %</w:t>
            </w:r>
          </w:p>
        </w:tc>
        <w:tc>
          <w:tcPr>
            <w:tcW w:w="1908" w:type="dxa"/>
          </w:tcPr>
          <w:p>
            <w:pPr>
              <w:spacing w:after="0" w:line="240" w:lineRule="auto"/>
              <w:jc w:val="center"/>
            </w:pPr>
            <w:r>
              <w:t>2016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82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420" w:type="dxa"/>
          </w:tcPr>
          <w:p>
            <w:pPr>
              <w:spacing w:after="0" w:line="240" w:lineRule="auto"/>
            </w:pPr>
            <w:r>
              <w:t>SSLC (Class 10)</w:t>
            </w:r>
          </w:p>
        </w:tc>
        <w:tc>
          <w:tcPr>
            <w:tcW w:w="3510" w:type="dxa"/>
          </w:tcPr>
          <w:p>
            <w:pPr>
              <w:spacing w:after="0" w:line="240" w:lineRule="auto"/>
            </w:pPr>
            <w:r>
              <w:t>Sri Siddaganga High School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</w:pPr>
            <w:r>
              <w:t>88.64 %</w:t>
            </w:r>
          </w:p>
        </w:tc>
        <w:tc>
          <w:tcPr>
            <w:tcW w:w="1908" w:type="dxa"/>
          </w:tcPr>
          <w:p>
            <w:pPr>
              <w:spacing w:after="0" w:line="240" w:lineRule="auto"/>
              <w:jc w:val="center"/>
            </w:pPr>
            <w:r>
              <w:t>2014</w:t>
            </w:r>
          </w:p>
        </w:tc>
      </w:tr>
    </w:tbl>
    <w:p/>
    <w:p>
      <w:pPr>
        <w:pStyle w:val="2"/>
      </w:pPr>
      <w:r>
        <w:t>Certification</w:t>
      </w:r>
    </w:p>
    <w:p>
      <w:pPr>
        <w:pStyle w:val="20"/>
        <w:numPr>
          <w:ilvl w:val="0"/>
          <w:numId w:val="6"/>
        </w:numPr>
      </w:pPr>
      <w:r>
        <w:t>ISO 27001:2013 Lead Auditor (TUV-India)</w:t>
      </w:r>
    </w:p>
    <w:p>
      <w:pPr>
        <w:pStyle w:val="20"/>
        <w:numPr>
          <w:ilvl w:val="0"/>
          <w:numId w:val="6"/>
        </w:numPr>
      </w:pPr>
      <w:r>
        <w:t>IBM Cybersecurity Analyst (Coursera)</w:t>
      </w:r>
    </w:p>
    <w:p>
      <w:pPr>
        <w:pStyle w:val="20"/>
        <w:numPr>
          <w:ilvl w:val="0"/>
          <w:numId w:val="6"/>
        </w:numPr>
      </w:pPr>
      <w:r>
        <w:t>IT Fundamentals for Cybersecurity (Coursera)</w:t>
      </w:r>
    </w:p>
    <w:p>
      <w:pPr>
        <w:pStyle w:val="20"/>
      </w:pPr>
    </w:p>
    <w:sectPr>
      <w:headerReference r:id="rId5" w:type="default"/>
      <w:footerReference r:id="rId6" w:type="default"/>
      <w:pgSz w:w="12240" w:h="20160"/>
      <w:pgMar w:top="720" w:right="720" w:bottom="720" w:left="72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76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76" w:lineRule="auto"/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306A1"/>
    <w:multiLevelType w:val="multilevel"/>
    <w:tmpl w:val="0D4306A1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4812829"/>
    <w:multiLevelType w:val="multilevel"/>
    <w:tmpl w:val="2481282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90414"/>
    <w:multiLevelType w:val="multilevel"/>
    <w:tmpl w:val="295904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729A8"/>
    <w:multiLevelType w:val="multilevel"/>
    <w:tmpl w:val="35E729A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A67F8"/>
    <w:multiLevelType w:val="multilevel"/>
    <w:tmpl w:val="467A67F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67A15639"/>
    <w:multiLevelType w:val="multilevel"/>
    <w:tmpl w:val="67A1563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D3448C"/>
    <w:rsid w:val="00092A6D"/>
    <w:rsid w:val="000F0630"/>
    <w:rsid w:val="00191C62"/>
    <w:rsid w:val="001F4DF2"/>
    <w:rsid w:val="0022492F"/>
    <w:rsid w:val="00322717"/>
    <w:rsid w:val="00371A86"/>
    <w:rsid w:val="004D0D83"/>
    <w:rsid w:val="0054341F"/>
    <w:rsid w:val="00573812"/>
    <w:rsid w:val="006C1030"/>
    <w:rsid w:val="008C2920"/>
    <w:rsid w:val="008D0B59"/>
    <w:rsid w:val="00952C36"/>
    <w:rsid w:val="00A90ED6"/>
    <w:rsid w:val="00AE52A2"/>
    <w:rsid w:val="00B26CBB"/>
    <w:rsid w:val="00B55322"/>
    <w:rsid w:val="00B90C5E"/>
    <w:rsid w:val="00C31237"/>
    <w:rsid w:val="00D3448C"/>
    <w:rsid w:val="00D70FC5"/>
    <w:rsid w:val="00DF0872"/>
    <w:rsid w:val="00E55E1D"/>
    <w:rsid w:val="00F34E62"/>
    <w:rsid w:val="70CB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4">
    <w:name w:val="Title"/>
    <w:basedOn w:val="1"/>
    <w:next w:val="1"/>
    <w:link w:val="1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Title Char"/>
    <w:basedOn w:val="8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8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uiPriority w:val="99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styleId="21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22">
    <w:name w:val="_Style 2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_Style 2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4">
    <w:name w:val="_Style 22"/>
    <w:basedOn w:val="9"/>
    <w:qFormat/>
    <w:uiPriority w:val="0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25">
    <w:name w:val="_Style 23"/>
    <w:basedOn w:val="9"/>
    <w:qFormat/>
    <w:uiPriority w:val="0"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26">
    <w:name w:val="_Style 24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e9wKoG9XT4JBbQS2Ge+Ti911ag==">CgMxLjAyCWguMzBqMHpsbDINaC5remU0czh6OWwydTgAciExQTVUcmhFcE9ZRVRRWDBBV2JJcTU2UHpvRTE5VnBkZl8=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854</Words>
  <Characters>4868</Characters>
  <Lines>40</Lines>
  <Paragraphs>11</Paragraphs>
  <TotalTime>313</TotalTime>
  <ScaleCrop>false</ScaleCrop>
  <LinksUpToDate>false</LinksUpToDate>
  <CharactersWithSpaces>5711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2024-02-21T17:01:00Z</dcterms:created>
  <dc:creator>Dhanush  SP</dc:creator>
  <cp:lastModifiedBy>Dhanush S P</cp:lastModifiedBy>
  <dcterms:modified xsi:type="dcterms:W3CDTF">2024-03-28T02:25:02Z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78E410D7CE424E35B037D12DA369EF5E_12</vt:lpwstr>
  </property>
</Properties>
</file>