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F" w:rsidRDefault="00872531">
      <w:pPr>
        <w:jc w:val="center"/>
        <w:rPr>
          <w:rFonts w:ascii="Calibri" w:eastAsia="FangSong" w:hAnsi="Calibri"/>
          <w:sz w:val="21"/>
          <w:lang w:eastAsia="zh-CN"/>
        </w:rPr>
      </w:pPr>
      <w:r>
        <w:rPr>
          <w:rFonts w:ascii="Calibri" w:eastAsia="FangSong" w:hAnsi="Calibri"/>
          <w:sz w:val="21"/>
          <w:lang w:eastAsia="zh-CN"/>
        </w:rPr>
        <w:t xml:space="preserve">   </w:t>
      </w:r>
      <w:r>
        <w:rPr>
          <w:rFonts w:ascii="Calibri" w:eastAsia="FangSong" w:hAnsi="Calibri" w:cs="SimSun" w:hint="eastAsia"/>
          <w:sz w:val="21"/>
          <w:lang w:eastAsia="zh-CN"/>
        </w:rPr>
        <w:t>山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东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电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力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建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设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第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三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工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程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有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限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公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司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沙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特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延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布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三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期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项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目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部</w:t>
      </w:r>
    </w:p>
    <w:p w:rsidR="00671AAF" w:rsidRDefault="00872531">
      <w:pPr>
        <w:jc w:val="center"/>
        <w:rPr>
          <w:rFonts w:ascii="Calibri" w:eastAsia="FangSong" w:hAnsi="Calibri"/>
          <w:sz w:val="21"/>
        </w:rPr>
      </w:pPr>
      <w:r>
        <w:rPr>
          <w:rFonts w:ascii="Calibri" w:eastAsia="FangSong" w:hAnsi="Calibri"/>
          <w:sz w:val="21"/>
          <w:lang w:eastAsia="zh-CN"/>
        </w:rPr>
        <w:t xml:space="preserve">  </w:t>
      </w:r>
      <w:r>
        <w:rPr>
          <w:rFonts w:ascii="Calibri" w:eastAsia="FangSong" w:hAnsi="Calibri"/>
          <w:sz w:val="21"/>
        </w:rPr>
        <w:t>Saudi Arabia Yanbu Phase3 Project of SEPCO</w:t>
      </w:r>
      <w:r>
        <w:rPr>
          <w:rFonts w:ascii="SimSun" w:eastAsia="SimSun" w:hAnsi="SimSun" w:cs="SimSun" w:hint="eastAsia"/>
          <w:sz w:val="21"/>
          <w:lang w:eastAsia="zh-CN"/>
        </w:rPr>
        <w:t>Ⅲ</w:t>
      </w:r>
    </w:p>
    <w:tbl>
      <w:tblPr>
        <w:tblStyle w:val="TableNormal1"/>
        <w:tblW w:w="11544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009"/>
        <w:gridCol w:w="4737"/>
        <w:gridCol w:w="1949"/>
        <w:gridCol w:w="2568"/>
      </w:tblGrid>
      <w:tr w:rsidR="00671AAF">
        <w:trPr>
          <w:trHeight w:val="537"/>
        </w:trPr>
        <w:tc>
          <w:tcPr>
            <w:tcW w:w="11544" w:type="dxa"/>
            <w:gridSpan w:val="5"/>
            <w:vAlign w:val="center"/>
          </w:tcPr>
          <w:p w:rsidR="00671AAF" w:rsidRDefault="00872531">
            <w:pPr>
              <w:pStyle w:val="TableParagraph"/>
              <w:spacing w:before="5"/>
              <w:ind w:left="0"/>
              <w:jc w:val="center"/>
              <w:rPr>
                <w:rFonts w:ascii="Calibri" w:eastAsia="FangSong" w:hAnsi="Calibri"/>
                <w:b/>
                <w:sz w:val="32"/>
                <w:lang w:eastAsia="zh-CN"/>
              </w:rPr>
            </w:pPr>
            <w:r>
              <w:rPr>
                <w:rFonts w:ascii="Calibri" w:eastAsia="FangSong" w:hAnsi="Calibri" w:hint="eastAsia"/>
                <w:b/>
                <w:sz w:val="32"/>
                <w:lang w:eastAsia="zh-CN"/>
              </w:rPr>
              <w:t>安全交底记录</w:t>
            </w:r>
            <w:r>
              <w:rPr>
                <w:rFonts w:ascii="Calibri" w:eastAsia="FangSong" w:hAnsi="Calibri" w:hint="eastAsia"/>
                <w:b/>
                <w:sz w:val="32"/>
                <w:lang w:eastAsia="zh-CN"/>
              </w:rPr>
              <w:t xml:space="preserve"> </w:t>
            </w:r>
            <w:r>
              <w:rPr>
                <w:rFonts w:ascii="Calibri" w:eastAsia="FangSong" w:hAnsi="Calibri"/>
                <w:b/>
                <w:sz w:val="32"/>
                <w:lang w:eastAsia="zh-CN"/>
              </w:rPr>
              <w:t>TBT RECORD</w:t>
            </w:r>
          </w:p>
        </w:tc>
      </w:tr>
      <w:tr w:rsidR="00671AAF">
        <w:trPr>
          <w:trHeight w:val="471"/>
        </w:trPr>
        <w:tc>
          <w:tcPr>
            <w:tcW w:w="2290" w:type="dxa"/>
            <w:gridSpan w:val="2"/>
            <w:vAlign w:val="center"/>
          </w:tcPr>
          <w:p w:rsidR="00671AAF" w:rsidRDefault="00872531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  <w:lang w:eastAsia="zh-CN"/>
              </w:rPr>
              <w:t>专业</w:t>
            </w:r>
            <w:r>
              <w:rPr>
                <w:rFonts w:ascii="Calibri" w:eastAsia="FangSong" w:hAnsi="Calibri"/>
                <w:lang w:eastAsia="zh-CN"/>
              </w:rPr>
              <w:t>Discipline</w:t>
            </w:r>
          </w:p>
        </w:tc>
        <w:tc>
          <w:tcPr>
            <w:tcW w:w="4737" w:type="dxa"/>
            <w:vAlign w:val="center"/>
          </w:tcPr>
          <w:p w:rsidR="00671AAF" w:rsidRDefault="00872531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</w:rPr>
              <w:t>维护电气</w:t>
            </w:r>
            <w:bookmarkStart w:id="0" w:name="_GoBack"/>
            <w:bookmarkEnd w:id="0"/>
            <w:r>
              <w:rPr>
                <w:rFonts w:ascii="Calibri" w:eastAsia="FangSong" w:hAnsi="Calibri" w:hint="eastAsia"/>
                <w:lang w:eastAsia="zh-CN"/>
              </w:rPr>
              <w:t xml:space="preserve"> </w:t>
            </w:r>
            <w:r>
              <w:rPr>
                <w:rFonts w:ascii="Calibri" w:eastAsia="FangSong" w:hAnsi="Calibri"/>
                <w:lang w:eastAsia="zh-CN"/>
              </w:rPr>
              <w:t>Maintenance Electrical</w:t>
            </w:r>
          </w:p>
        </w:tc>
        <w:tc>
          <w:tcPr>
            <w:tcW w:w="1949" w:type="dxa"/>
            <w:vAlign w:val="center"/>
          </w:tcPr>
          <w:p w:rsidR="00671AAF" w:rsidRDefault="00872531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</w:rPr>
              <w:t>负责人</w:t>
            </w:r>
            <w:r>
              <w:rPr>
                <w:rFonts w:ascii="Calibri" w:eastAsia="FangSong" w:hAnsi="Calibri" w:hint="eastAsia"/>
                <w:lang w:eastAsia="zh-CN"/>
              </w:rPr>
              <w:t xml:space="preserve"> Person in Charge</w:t>
            </w:r>
          </w:p>
        </w:tc>
        <w:tc>
          <w:tcPr>
            <w:tcW w:w="2568" w:type="dxa"/>
            <w:vAlign w:val="center"/>
          </w:tcPr>
          <w:p w:rsidR="00671AAF" w:rsidRPr="009C60FD" w:rsidRDefault="00872531">
            <w:pPr>
              <w:pStyle w:val="TableParagraph"/>
              <w:ind w:left="0"/>
              <w:jc w:val="center"/>
              <w:rPr>
                <w:rFonts w:ascii="Calibri" w:eastAsia="FangSong" w:hAnsi="Calibri"/>
                <w:highlight w:val="yellow"/>
                <w:lang w:eastAsia="zh-CN"/>
              </w:rPr>
            </w:pPr>
            <w:r w:rsidRPr="009C60FD">
              <w:rPr>
                <w:rFonts w:ascii="Calibri" w:eastAsia="FangSong" w:hAnsi="Calibri" w:hint="eastAsia"/>
                <w:highlight w:val="yellow"/>
                <w:lang w:eastAsia="zh-CN"/>
              </w:rPr>
              <w:t>RIPON</w:t>
            </w:r>
          </w:p>
        </w:tc>
      </w:tr>
      <w:tr w:rsidR="00671AAF">
        <w:trPr>
          <w:trHeight w:val="471"/>
        </w:trPr>
        <w:tc>
          <w:tcPr>
            <w:tcW w:w="2290" w:type="dxa"/>
            <w:gridSpan w:val="2"/>
            <w:vAlign w:val="center"/>
          </w:tcPr>
          <w:p w:rsidR="00671AAF" w:rsidRDefault="00872531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  <w:lang w:eastAsia="zh-CN"/>
              </w:rPr>
              <w:t>交底人</w:t>
            </w:r>
            <w:r>
              <w:rPr>
                <w:rFonts w:ascii="Calibri" w:eastAsia="FangSong" w:hAnsi="Calibri" w:hint="eastAsia"/>
                <w:lang w:eastAsia="zh-CN"/>
              </w:rPr>
              <w:t xml:space="preserve"> </w:t>
            </w:r>
            <w:r>
              <w:rPr>
                <w:rFonts w:ascii="Calibri" w:eastAsia="FangSong" w:hAnsi="Calibri"/>
                <w:lang w:eastAsia="zh-CN"/>
              </w:rPr>
              <w:t>TBT Person</w:t>
            </w:r>
          </w:p>
        </w:tc>
        <w:tc>
          <w:tcPr>
            <w:tcW w:w="4737" w:type="dxa"/>
            <w:vAlign w:val="center"/>
          </w:tcPr>
          <w:p w:rsidR="00671AAF" w:rsidRPr="009C60FD" w:rsidRDefault="00872531">
            <w:pPr>
              <w:pStyle w:val="TableParagraph"/>
              <w:ind w:left="0"/>
              <w:jc w:val="center"/>
              <w:rPr>
                <w:rFonts w:ascii="Calibri" w:eastAsia="FangSong" w:hAnsi="Calibri"/>
                <w:highlight w:val="yellow"/>
                <w:lang w:eastAsia="zh-CN"/>
              </w:rPr>
            </w:pPr>
            <w:r w:rsidRPr="009C60FD">
              <w:rPr>
                <w:rFonts w:ascii="Calibri" w:eastAsia="FangSong" w:hAnsi="Calibri" w:hint="eastAsia"/>
                <w:highlight w:val="yellow"/>
                <w:lang w:eastAsia="zh-CN"/>
              </w:rPr>
              <w:t>RIPON</w:t>
            </w:r>
          </w:p>
        </w:tc>
        <w:tc>
          <w:tcPr>
            <w:tcW w:w="1949" w:type="dxa"/>
            <w:vAlign w:val="center"/>
          </w:tcPr>
          <w:p w:rsidR="00671AAF" w:rsidRDefault="00872531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  <w:lang w:eastAsia="zh-CN"/>
              </w:rPr>
              <w:t>日期</w:t>
            </w:r>
            <w:r>
              <w:rPr>
                <w:rFonts w:ascii="Calibri" w:eastAsia="FangSong" w:hAnsi="Calibri" w:hint="eastAsia"/>
                <w:lang w:eastAsia="zh-CN"/>
              </w:rPr>
              <w:t xml:space="preserve"> Date</w:t>
            </w:r>
          </w:p>
        </w:tc>
        <w:tc>
          <w:tcPr>
            <w:tcW w:w="2568" w:type="dxa"/>
            <w:vAlign w:val="center"/>
          </w:tcPr>
          <w:p w:rsidR="00671AAF" w:rsidRPr="009C60FD" w:rsidRDefault="00872531">
            <w:pPr>
              <w:pStyle w:val="TableParagraph"/>
              <w:ind w:left="0"/>
              <w:jc w:val="center"/>
              <w:rPr>
                <w:rFonts w:ascii="Calibri" w:eastAsia="FangSong" w:hAnsi="Calibri"/>
                <w:highlight w:val="yellow"/>
                <w:lang w:eastAsia="zh-CN"/>
              </w:rPr>
            </w:pPr>
            <w:r w:rsidRPr="009C60FD">
              <w:rPr>
                <w:rFonts w:ascii="Calibri" w:eastAsia="FangSong" w:hAnsi="Calibri"/>
                <w:highlight w:val="yellow"/>
                <w:lang w:eastAsia="zh-CN"/>
              </w:rPr>
              <w:t>2024-</w:t>
            </w:r>
            <w:r w:rsidRPr="009C60FD">
              <w:rPr>
                <w:rFonts w:ascii="Calibri" w:eastAsia="FangSong" w:hAnsi="Calibri" w:hint="eastAsia"/>
                <w:highlight w:val="yellow"/>
                <w:lang w:eastAsia="zh-CN"/>
              </w:rPr>
              <w:t>05</w:t>
            </w:r>
            <w:r w:rsidRPr="009C60FD">
              <w:rPr>
                <w:rFonts w:ascii="Calibri" w:eastAsia="FangSong" w:hAnsi="Calibri"/>
                <w:highlight w:val="yellow"/>
                <w:lang w:eastAsia="zh-CN"/>
              </w:rPr>
              <w:t>-</w:t>
            </w:r>
            <w:r w:rsidRPr="009C60FD">
              <w:rPr>
                <w:rFonts w:ascii="Calibri" w:eastAsia="FangSong" w:hAnsi="Calibri" w:hint="eastAsia"/>
                <w:highlight w:val="yellow"/>
                <w:lang w:eastAsia="zh-CN"/>
              </w:rPr>
              <w:t>12</w:t>
            </w:r>
          </w:p>
        </w:tc>
      </w:tr>
      <w:tr w:rsidR="00671AAF">
        <w:trPr>
          <w:cantSplit/>
          <w:trHeight w:val="12126"/>
        </w:trPr>
        <w:tc>
          <w:tcPr>
            <w:tcW w:w="1281" w:type="dxa"/>
            <w:textDirection w:val="btLr"/>
            <w:vAlign w:val="center"/>
          </w:tcPr>
          <w:p w:rsidR="00671AAF" w:rsidRDefault="00872531">
            <w:pPr>
              <w:pStyle w:val="TableParagraph"/>
              <w:ind w:left="113" w:right="113"/>
              <w:jc w:val="center"/>
              <w:rPr>
                <w:rFonts w:ascii="Calibri" w:eastAsia="FangSong" w:hAnsi="Calibri"/>
                <w:sz w:val="24"/>
                <w:lang w:eastAsia="zh-CN"/>
              </w:rPr>
            </w:pPr>
            <w:r>
              <w:rPr>
                <w:rFonts w:ascii="Calibri" w:eastAsia="FangSong" w:hAnsi="Calibri" w:hint="eastAsia"/>
                <w:sz w:val="24"/>
              </w:rPr>
              <w:t>安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全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交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底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内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容</w:t>
            </w:r>
            <w:r>
              <w:rPr>
                <w:rFonts w:ascii="Calibri" w:eastAsia="FangSong" w:hAnsi="Calibri" w:hint="eastAsia"/>
                <w:sz w:val="24"/>
                <w:lang w:eastAsia="zh-CN"/>
              </w:rPr>
              <w:t xml:space="preserve"> TBT CONTENT</w:t>
            </w:r>
          </w:p>
        </w:tc>
        <w:tc>
          <w:tcPr>
            <w:tcW w:w="10263" w:type="dxa"/>
            <w:gridSpan w:val="4"/>
          </w:tcPr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进入现场必须带安全帽穿安全鞋穿反光马甲，不准喝酒，严禁吸烟。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To enter the scene must wear a helmet, safety shoes and reflective vests, no alcohol and smoking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is strictly prohibited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>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工作前确认工作现场符合安全相关要求，避免孔洞坠落高处坠物等危险的发生。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Confirm that the work site meets safety-related requirements before </w:t>
            </w:r>
            <w:r>
              <w:rPr>
                <w:rFonts w:ascii="Calibri" w:eastAsia="FangSong" w:hAnsi="Calibri"/>
                <w:sz w:val="16"/>
                <w:lang w:eastAsia="zh-CN"/>
              </w:rPr>
              <w:t>work to avoid hazards such as holes falling from high places.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不动与自己工作无关的设备，远离强电高温转动等危险设施。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>Do not touch equipment that is not relevant to arranged work, and stay away from dangerous facilities such as strong electricity and high temperature rotation.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正常的检修及维护必须办理工作票，在工作票规定的范围内施工，有监护人，严禁一人单干，遇到紧急抢修工作时，应及时通知本专业的主管人员，得到相应指令后办理紧急联系单，然后再开始工作，避免意外伤害的发生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Normal overhaul and maintenance must handle PTW, work within the scope of the provisions of the work ticket, there are guardians, it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is forbidden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to work alo</w:t>
            </w:r>
            <w:r>
              <w:rPr>
                <w:rFonts w:ascii="Calibri" w:eastAsia="FangSong" w:hAnsi="Calibri"/>
                <w:sz w:val="16"/>
                <w:lang w:eastAsia="zh-CN"/>
              </w:rPr>
              <w:t>ne, encounter emergency repair work, should promptly notify the competent personnel of the professional, get the appropriate instructions for emergency contact list, and then start working to avoid accidental injury.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凡是可能接触导体、转动设备的作业，无论是否带电，都必须验电，确认导体已经停电、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设备停止运转并进行相关隔离后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方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可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施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工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Any work that may contact conductors or rotating equipment, whether charged or uncharged, it is required to make sure that the conductors have been de-energized and the equipment is out of operation and isolated before work is </w:t>
            </w:r>
            <w:r>
              <w:rPr>
                <w:rFonts w:ascii="Calibri" w:eastAsia="FangSong" w:hAnsi="Calibri"/>
                <w:sz w:val="16"/>
                <w:lang w:eastAsia="zh-CN"/>
              </w:rPr>
              <w:t>completed.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需在停电后进行的工作，停送电操作应由运行人员完成，严禁维护人员私自停电或送电。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Work that needs to be done after the power outage, power outage operation should be completed by the operation personnel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, maintenance personnel are strictly prohibited to operate it privately. 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在带电设备上进行检修工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作时：</w:t>
            </w:r>
            <w:r>
              <w:rPr>
                <w:rFonts w:ascii="Calibri" w:eastAsia="FangSong" w:hAnsi="Calibri"/>
                <w:sz w:val="16"/>
                <w:lang w:eastAsia="zh-CN"/>
              </w:rPr>
              <w:t>During work on live equipment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：</w:t>
            </w:r>
          </w:p>
          <w:p w:rsidR="00671AAF" w:rsidRDefault="00872531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1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）具备停电条件时，应首先考虑停电后再进行相应工作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First to consider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to stop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power when it is available before starting work.</w:t>
            </w:r>
          </w:p>
          <w:p w:rsidR="00671AAF" w:rsidRDefault="00872531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停电后应先验电，确认无电后再开始工作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It is must be tested that there is no power on the equipment before starting work.</w:t>
            </w:r>
          </w:p>
          <w:p w:rsidR="00671AAF" w:rsidRDefault="00872531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2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）当必须在带电设备或回路上工作时</w:t>
            </w:r>
            <w:r>
              <w:rPr>
                <w:rFonts w:ascii="Calibri" w:eastAsia="FangSong" w:hAnsi="Calibri"/>
                <w:sz w:val="16"/>
                <w:lang w:eastAsia="zh-CN"/>
              </w:rPr>
              <w:t>Whe</w:t>
            </w:r>
            <w:r>
              <w:rPr>
                <w:rFonts w:ascii="Calibri" w:eastAsia="FangSong" w:hAnsi="Calibri"/>
                <w:sz w:val="16"/>
                <w:lang w:eastAsia="zh-CN"/>
              </w:rPr>
              <w:t>n maintenance staff must work on live part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：</w:t>
            </w:r>
          </w:p>
          <w:p w:rsidR="00671AAF" w:rsidRDefault="00872531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应至少两人一组进行工作，严禁单人单独作业，并安排专人监护，监护人不得擅自离开作业区域</w:t>
            </w:r>
            <w:r>
              <w:rPr>
                <w:rFonts w:ascii="Calibri" w:eastAsia="FangSong" w:hAnsi="Calibri"/>
                <w:sz w:val="16"/>
                <w:lang w:eastAsia="zh-CN"/>
              </w:rPr>
              <w:t>It is strictly prohibited to work alone and the work must be under tutelage of special person, and the special person is not allowed to leave the work site without permit</w:t>
            </w:r>
          </w:p>
          <w:p w:rsidR="00671AAF" w:rsidRDefault="00872531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应与带电体保持安全距离，并穿戴好相应的</w:t>
            </w:r>
            <w:r>
              <w:rPr>
                <w:rFonts w:ascii="Calibri" w:eastAsia="FangSong" w:hAnsi="Calibri"/>
                <w:sz w:val="16"/>
                <w:lang w:eastAsia="zh-CN"/>
              </w:rPr>
              <w:t>PPE It is required to keep safety distance from live part, and corresponding PPEs must be properly worn.</w:t>
            </w:r>
          </w:p>
          <w:p w:rsidR="00671AAF" w:rsidRDefault="00872531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使用绝缘良好的工器具</w:t>
            </w:r>
            <w:r>
              <w:rPr>
                <w:rFonts w:ascii="Calibri" w:eastAsia="FangSong" w:hAnsi="Calibri"/>
                <w:sz w:val="16"/>
                <w:lang w:eastAsia="zh-CN"/>
              </w:rPr>
              <w:t>It is required to use good insulation tools</w:t>
            </w:r>
          </w:p>
          <w:p w:rsidR="00671AAF" w:rsidRDefault="00872531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必要时，穿戴相应的高压</w:t>
            </w:r>
            <w:r>
              <w:rPr>
                <w:rFonts w:ascii="Calibri" w:eastAsia="FangSong" w:hAnsi="Calibri"/>
                <w:sz w:val="16"/>
                <w:lang w:eastAsia="zh-CN"/>
              </w:rPr>
              <w:t>PPE Wear corresponding HV PPE when necessary</w:t>
            </w:r>
          </w:p>
          <w:p w:rsidR="00671AAF" w:rsidRDefault="00872531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打扫带电盘柜卫生时，不得攀爬盘柜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It i</w:t>
            </w:r>
            <w:r>
              <w:rPr>
                <w:rFonts w:ascii="Calibri" w:eastAsia="FangSong" w:hAnsi="Calibri"/>
                <w:sz w:val="16"/>
                <w:lang w:eastAsia="zh-CN"/>
              </w:rPr>
              <w:t>s strictly forbidden to climb switchgear when the switchgear is live.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严禁在工作现场嬉戏打闹，偷懒、玩儿手机，应在指定地点休息。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It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is strictly forbidden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to play around, slack off, or play with cell phones at the work site, and should take a break at the designated location.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遇到漏电泄露火灾等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事故发生，在情况不明朗的条件下，严禁进入危险区域。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>In the event of an accident, such as an electrical leak or fire, do not enter the hazardous area under unclear conditions.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设备维护完毕，应及时通知相关专业人员和运行人员一起仔细检查后再试转设备，严禁自己单独试转设备，以防造成他人设备的损坏。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>After the maintenance of the equipment, the rel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evant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person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and operators should be notified in a timely manner to carefully check the equipment before test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run,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it is forbidden to test run the equipment alone to prevent damage to other people's equipment.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遇到自己不清楚的设备出现故障时应及时报告，得到明确答复后再进行检修，严禁盲目操作。</w:t>
            </w:r>
          </w:p>
          <w:p w:rsidR="00671AAF" w:rsidRDefault="00872531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>When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you encounter a fault that is not clear to you, you should report it promptly and get a clear answer before overhauling it, and it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is strictly forbidden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to operate without permission.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凡距坠落基准面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2m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及以上的场所工作时，必须正确使用安全带；使用时，必须将安全带挂在牢固构件上，高挂低用；高处作业时，不得上下抛掷工器具，应用绳系递。</w:t>
            </w:r>
          </w:p>
          <w:p w:rsidR="00671AAF" w:rsidRDefault="00872531">
            <w:pPr>
              <w:pStyle w:val="TableParagraph"/>
              <w:ind w:leftChars="100"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When working at a place 2m or more away from the fall datum, the safety belt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must be used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correctly; When using the safety belt, it must be hung on a strong structure, high hung and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low use. When working at high places, do not throw up and down work tools, use a rope to pass them.</w:t>
            </w:r>
          </w:p>
          <w:p w:rsidR="00671AAF" w:rsidRDefault="00872531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需要使用梯子时，梯子需搁置稳固，与地面夹角以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60-70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°为宜；上下梯子时应面朝内部，严禁拿工器具上下（应配备工具袋，或使用绳索系递）；严禁两人在梯子上工作，梯子最高两档不得站人，使用梯子时必须安排专人扶持。使用人字梯时，上下时需面朝内部，做到三点接触，每次只能跨一档，使用时同样必须保证专人扶持，严禁单人单独作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业。</w:t>
            </w:r>
          </w:p>
          <w:p w:rsidR="00671AAF" w:rsidRDefault="00872531">
            <w:pPr>
              <w:pStyle w:val="TableParagraph"/>
              <w:ind w:leftChars="100" w:left="220"/>
              <w:rPr>
                <w:rFonts w:ascii="Calibri" w:eastAsia="FangSong" w:hAnsi="Calibri"/>
                <w:sz w:val="16"/>
                <w:lang w:eastAsia="zh-CN"/>
              </w:rPr>
            </w:pP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 xml:space="preserve">Need to use the ladder, the ladder need to be shelved solid, and the ground angle of 60-70 ° is appropriate; up and down the ladder should face the interior, is strictly prohibited to take the tools up and down (should be equipped with tool bag, or use 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the rope system pass); prohibited two people in the ladder work, the ladder maximum two files shall not stand people, the use of ladder must arrange special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person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to hold the ladder.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The use of zigzag ladder, up and down need to face inside, do three poin</w:t>
            </w:r>
            <w:r>
              <w:rPr>
                <w:rFonts w:ascii="Calibri" w:eastAsia="FangSong" w:hAnsi="Calibri"/>
                <w:sz w:val="16"/>
                <w:lang w:eastAsia="zh-CN"/>
              </w:rPr>
              <w:t>ts of contact, each time only across a file, the use of the same must ensure special person to hold the ladder, forbidden to single person alone work.</w:t>
            </w:r>
          </w:p>
        </w:tc>
      </w:tr>
      <w:tr w:rsidR="00671AAF">
        <w:trPr>
          <w:cantSplit/>
          <w:trHeight w:val="1695"/>
        </w:trPr>
        <w:tc>
          <w:tcPr>
            <w:tcW w:w="1281" w:type="dxa"/>
            <w:textDirection w:val="btLr"/>
            <w:vAlign w:val="center"/>
          </w:tcPr>
          <w:p w:rsidR="00671AAF" w:rsidRDefault="00872531">
            <w:pPr>
              <w:pStyle w:val="TableParagraph"/>
              <w:spacing w:line="233" w:lineRule="exact"/>
              <w:ind w:left="218" w:right="113"/>
              <w:jc w:val="center"/>
              <w:rPr>
                <w:rFonts w:ascii="Calibri" w:eastAsia="FangSong" w:hAnsi="Calibri"/>
                <w:sz w:val="24"/>
                <w:lang w:eastAsia="zh-CN"/>
              </w:rPr>
            </w:pPr>
            <w:r>
              <w:rPr>
                <w:rFonts w:ascii="Calibri" w:eastAsia="FangSong" w:hAnsi="Calibri" w:hint="eastAsia"/>
                <w:sz w:val="24"/>
                <w:lang w:eastAsia="zh-CN"/>
              </w:rPr>
              <w:t>工作班人员签字</w:t>
            </w:r>
            <w:r>
              <w:rPr>
                <w:rFonts w:ascii="Calibri" w:eastAsia="FangSong" w:hAnsi="Calibri" w:hint="eastAsia"/>
                <w:sz w:val="24"/>
                <w:lang w:eastAsia="zh-CN"/>
              </w:rPr>
              <w:t xml:space="preserve"> SIGNATURE</w:t>
            </w:r>
          </w:p>
        </w:tc>
        <w:tc>
          <w:tcPr>
            <w:tcW w:w="10263" w:type="dxa"/>
            <w:gridSpan w:val="4"/>
            <w:vAlign w:val="center"/>
          </w:tcPr>
          <w:p w:rsidR="00671AAF" w:rsidRDefault="00671AAF">
            <w:pPr>
              <w:pStyle w:val="TableParagraph"/>
              <w:ind w:left="0"/>
              <w:rPr>
                <w:rFonts w:ascii="Calibri" w:eastAsia="FangSong" w:hAnsi="Calibri"/>
                <w:sz w:val="18"/>
              </w:rPr>
            </w:pPr>
          </w:p>
        </w:tc>
      </w:tr>
    </w:tbl>
    <w:p w:rsidR="00671AAF" w:rsidRDefault="00671AAF">
      <w:pPr>
        <w:pStyle w:val="a3"/>
        <w:spacing w:line="20" w:lineRule="exact"/>
        <w:ind w:left="108"/>
        <w:rPr>
          <w:lang w:eastAsia="zh-CN"/>
        </w:rPr>
      </w:pPr>
    </w:p>
    <w:sectPr w:rsidR="00671AAF">
      <w:type w:val="continuous"/>
      <w:pgSz w:w="11910" w:h="16840"/>
      <w:pgMar w:top="284" w:right="567" w:bottom="312" w:left="567" w:header="454" w:footer="45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ngSong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02F6"/>
    <w:multiLevelType w:val="multilevel"/>
    <w:tmpl w:val="283702F6"/>
    <w:lvl w:ilvl="0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0" w:hanging="420"/>
      </w:pPr>
    </w:lvl>
    <w:lvl w:ilvl="2">
      <w:start w:val="1"/>
      <w:numFmt w:val="lowerRoman"/>
      <w:lvlText w:val="%3."/>
      <w:lvlJc w:val="right"/>
      <w:pPr>
        <w:ind w:left="1480" w:hanging="420"/>
      </w:pPr>
    </w:lvl>
    <w:lvl w:ilvl="3">
      <w:start w:val="1"/>
      <w:numFmt w:val="decimal"/>
      <w:lvlText w:val="%4."/>
      <w:lvlJc w:val="left"/>
      <w:pPr>
        <w:ind w:left="1900" w:hanging="420"/>
      </w:pPr>
    </w:lvl>
    <w:lvl w:ilvl="4">
      <w:start w:val="1"/>
      <w:numFmt w:val="lowerLetter"/>
      <w:lvlText w:val="%5)"/>
      <w:lvlJc w:val="left"/>
      <w:pPr>
        <w:ind w:left="2320" w:hanging="420"/>
      </w:pPr>
    </w:lvl>
    <w:lvl w:ilvl="5">
      <w:start w:val="1"/>
      <w:numFmt w:val="lowerRoman"/>
      <w:lvlText w:val="%6."/>
      <w:lvlJc w:val="right"/>
      <w:pPr>
        <w:ind w:left="2740" w:hanging="420"/>
      </w:pPr>
    </w:lvl>
    <w:lvl w:ilvl="6">
      <w:start w:val="1"/>
      <w:numFmt w:val="decimal"/>
      <w:lvlText w:val="%7."/>
      <w:lvlJc w:val="left"/>
      <w:pPr>
        <w:ind w:left="3160" w:hanging="420"/>
      </w:pPr>
    </w:lvl>
    <w:lvl w:ilvl="7">
      <w:start w:val="1"/>
      <w:numFmt w:val="lowerLetter"/>
      <w:lvlText w:val="%8)"/>
      <w:lvlJc w:val="left"/>
      <w:pPr>
        <w:ind w:left="3580" w:hanging="420"/>
      </w:pPr>
    </w:lvl>
    <w:lvl w:ilvl="8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06"/>
    <w:rsid w:val="00005FE7"/>
    <w:rsid w:val="00011853"/>
    <w:rsid w:val="00117C5B"/>
    <w:rsid w:val="00157203"/>
    <w:rsid w:val="00237012"/>
    <w:rsid w:val="00250A5C"/>
    <w:rsid w:val="002A0B90"/>
    <w:rsid w:val="002C1121"/>
    <w:rsid w:val="0031404D"/>
    <w:rsid w:val="00361171"/>
    <w:rsid w:val="0041009A"/>
    <w:rsid w:val="005832FF"/>
    <w:rsid w:val="006367C9"/>
    <w:rsid w:val="00671AAF"/>
    <w:rsid w:val="007229BC"/>
    <w:rsid w:val="008208BF"/>
    <w:rsid w:val="00837AC1"/>
    <w:rsid w:val="00872531"/>
    <w:rsid w:val="008A6346"/>
    <w:rsid w:val="00967EF0"/>
    <w:rsid w:val="009C60FD"/>
    <w:rsid w:val="009E280D"/>
    <w:rsid w:val="00A11CB6"/>
    <w:rsid w:val="00A44DA8"/>
    <w:rsid w:val="00A85905"/>
    <w:rsid w:val="00AC4406"/>
    <w:rsid w:val="00B32944"/>
    <w:rsid w:val="00C62A7A"/>
    <w:rsid w:val="00C95EE1"/>
    <w:rsid w:val="00D17192"/>
    <w:rsid w:val="00D810C0"/>
    <w:rsid w:val="00D93F3B"/>
    <w:rsid w:val="00DF2953"/>
    <w:rsid w:val="00E1700F"/>
    <w:rsid w:val="00E3287D"/>
    <w:rsid w:val="00E46A52"/>
    <w:rsid w:val="00E92445"/>
    <w:rsid w:val="00EC7F12"/>
    <w:rsid w:val="00F20D11"/>
    <w:rsid w:val="00F84EB0"/>
    <w:rsid w:val="00FE4C10"/>
    <w:rsid w:val="15664971"/>
    <w:rsid w:val="23F92BD6"/>
    <w:rsid w:val="590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09882-CD8D-4CE5-9BA8-A595DC28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SimSun" w:eastAsia="SimSun" w:hAnsi="SimSun" w:cs="SimSun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Char1">
    <w:name w:val="رأس الصفحة Char"/>
    <w:basedOn w:val="a0"/>
    <w:link w:val="a6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Char0">
    <w:name w:val="تذييل الصفحة Char"/>
    <w:basedOn w:val="a0"/>
    <w:link w:val="a5"/>
    <w:uiPriority w:val="99"/>
    <w:rPr>
      <w:rFonts w:ascii="Times New Roman" w:eastAsia="Times New Roman" w:hAnsi="Times New Roman" w:cs="Times New Roman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5876A5-6A21-4773-A5BB-45AAC5CF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山东电力建设第三工程公司</vt:lpstr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山东电力建设第三工程公司</dc:title>
  <dc:creator>张胜</dc:creator>
  <cp:lastModifiedBy>User</cp:lastModifiedBy>
  <cp:revision>3</cp:revision>
  <cp:lastPrinted>2024-05-05T11:43:00Z</cp:lastPrinted>
  <dcterms:created xsi:type="dcterms:W3CDTF">2024-05-22T05:17:00Z</dcterms:created>
  <dcterms:modified xsi:type="dcterms:W3CDTF">2024-05-22T05:19:00Z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2020-09-19T00:00:00Z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A92745CD1AEE4F949814CF645E2F59D2</vt:lpwstr>
  </property>
</Properties>
</file>