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+966 5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29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01 </w:t>
            </w:r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</w:rPr>
              <w:t>NEW INTERFACE PANEL +ASIP-01 CONTROL CABLE TERMINATION IN 10CBP01 SYNCHRONICATION MEASURING AND METERING PANEL.</w:t>
            </w:r>
            <w:bookmarkStart w:id="0" w:name="_GoBack"/>
            <w:bookmarkEnd w:id="0"/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7344AE3"/>
    <w:rsid w:val="131C0E00"/>
    <w:rsid w:val="1DE328D9"/>
    <w:rsid w:val="20465A3B"/>
    <w:rsid w:val="21AA4B04"/>
    <w:rsid w:val="272B5A51"/>
    <w:rsid w:val="28B2052F"/>
    <w:rsid w:val="344B306A"/>
    <w:rsid w:val="45D15C15"/>
    <w:rsid w:val="493418B8"/>
    <w:rsid w:val="5F6F2651"/>
    <w:rsid w:val="62391FD2"/>
    <w:rsid w:val="65385EEE"/>
    <w:rsid w:val="66450900"/>
    <w:rsid w:val="6CF10DAD"/>
    <w:rsid w:val="72545214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105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2024-04-29T06:31:38Z</cp:lastPrinted>
  <dcterms:modified xsi:type="dcterms:W3CDTF">2024-04-29T06:31:45Z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8D9A77F2759A44C89EB6421A8830C023</vt:lpwstr>
  </property>
</Properties>
</file>