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E686DC" w14:textId="565FBB75" w:rsidR="00E014D4" w:rsidRPr="00E014D4" w:rsidRDefault="0097024C" w:rsidP="00E014D4">
      <w:r w:rsidRPr="00A557E3">
        <w:t>#</w:t>
      </w:r>
      <w:r>
        <w:t xml:space="preserve"> </w:t>
      </w:r>
      <w:sdt>
        <w:sdtPr>
          <w:alias w:val="[Agent Name] Grounding File"/>
          <w:tag w:val="md­_header"/>
          <w:id w:val="-1402828160"/>
          <w:lock w:val="sdtLocked"/>
          <w:placeholder>
            <w:docPart w:val="DefaultPlaceholder_-1854013440"/>
          </w:placeholder>
          <w:showingPlcHdr/>
          <w:text/>
        </w:sdtPr>
        <w:sdtContent>
          <w:r w:rsidRPr="004F225B">
            <w:rPr>
              <w:rStyle w:val="PlaceholderText"/>
            </w:rPr>
            <w:t>Click or tap here to enter text.</w:t>
          </w:r>
        </w:sdtContent>
      </w:sdt>
    </w:p>
    <w:p w14:paraId="015BE34F" w14:textId="1B235B86" w:rsidR="00770005" w:rsidRDefault="00E014D4" w:rsidP="00E014D4">
      <w:r w:rsidRPr="00A557E3">
        <w:rPr>
          <w:b/>
          <w:bCs/>
        </w:rPr>
        <w:t>**</w:t>
      </w:r>
      <w:proofErr w:type="gramStart"/>
      <w:r w:rsidRPr="00A557E3">
        <w:rPr>
          <w:b/>
          <w:bCs/>
        </w:rPr>
        <w:t>Owner:*</w:t>
      </w:r>
      <w:proofErr w:type="gramEnd"/>
      <w:r w:rsidRPr="00A557E3">
        <w:rPr>
          <w:b/>
          <w:bCs/>
        </w:rPr>
        <w:t>*</w:t>
      </w:r>
      <w:r w:rsidR="00770005">
        <w:t xml:space="preserve"> </w:t>
      </w:r>
      <w:sdt>
        <w:sdtPr>
          <w:alias w:val="Name"/>
          <w:tag w:val="Owner:"/>
          <w:id w:val="-723901044"/>
          <w:lock w:val="sdtLocked"/>
          <w:placeholder>
            <w:docPart w:val="DefaultPlaceholder_-1854013440"/>
          </w:placeholder>
          <w:showingPlcHdr/>
          <w:text/>
        </w:sdtPr>
        <w:sdtContent>
          <w:r w:rsidR="00770005" w:rsidRPr="004F225B">
            <w:rPr>
              <w:rStyle w:val="PlaceholderText"/>
            </w:rPr>
            <w:t>Click or tap here to enter text.</w:t>
          </w:r>
        </w:sdtContent>
      </w:sdt>
    </w:p>
    <w:p w14:paraId="5AE6AF25" w14:textId="3527C3D4" w:rsidR="00770005" w:rsidRDefault="00E014D4" w:rsidP="00E014D4">
      <w:r w:rsidRPr="00A557E3">
        <w:rPr>
          <w:b/>
          <w:bCs/>
        </w:rPr>
        <w:t>**</w:t>
      </w:r>
      <w:proofErr w:type="gramStart"/>
      <w:r w:rsidRPr="00A557E3">
        <w:rPr>
          <w:b/>
          <w:bCs/>
        </w:rPr>
        <w:t>Version:*</w:t>
      </w:r>
      <w:proofErr w:type="gramEnd"/>
      <w:r w:rsidRPr="00A557E3">
        <w:rPr>
          <w:b/>
          <w:bCs/>
        </w:rPr>
        <w:t>*</w:t>
      </w:r>
      <w:r w:rsidRPr="00E014D4">
        <w:t> </w:t>
      </w:r>
      <w:sdt>
        <w:sdtPr>
          <w:alias w:val="Version Number"/>
          <w:tag w:val="Version:"/>
          <w:id w:val="-6453090"/>
          <w:lock w:val="sdtLocked"/>
          <w:placeholder>
            <w:docPart w:val="DefaultPlaceholder_-1854013440"/>
          </w:placeholder>
          <w:showingPlcHdr/>
          <w:text/>
        </w:sdtPr>
        <w:sdtContent>
          <w:r w:rsidR="00770005" w:rsidRPr="004F225B">
            <w:rPr>
              <w:rStyle w:val="PlaceholderText"/>
            </w:rPr>
            <w:t>Click or tap here to enter text.</w:t>
          </w:r>
        </w:sdtContent>
      </w:sdt>
    </w:p>
    <w:p w14:paraId="33D09006" w14:textId="0B65318F" w:rsidR="00E014D4" w:rsidRPr="00E014D4" w:rsidRDefault="00E014D4" w:rsidP="00E014D4">
      <w:r w:rsidRPr="00A557E3">
        <w:rPr>
          <w:b/>
          <w:bCs/>
        </w:rPr>
        <w:t>**Last </w:t>
      </w:r>
      <w:proofErr w:type="gramStart"/>
      <w:r w:rsidRPr="00A557E3">
        <w:rPr>
          <w:b/>
          <w:bCs/>
        </w:rPr>
        <w:t>updated:*</w:t>
      </w:r>
      <w:proofErr w:type="gramEnd"/>
      <w:r w:rsidRPr="00A557E3">
        <w:rPr>
          <w:b/>
          <w:bCs/>
        </w:rPr>
        <w:t>*</w:t>
      </w:r>
      <w:r w:rsidR="00E40C2E">
        <w:t xml:space="preserve"> </w:t>
      </w:r>
      <w:sdt>
        <w:sdtPr>
          <w:alias w:val="Date"/>
          <w:tag w:val="YYYY-MM-DD"/>
          <w:id w:val="-1388799567"/>
          <w:lock w:val="sdtLocked"/>
          <w:placeholder>
            <w:docPart w:val="DefaultPlaceholder_-1854013437"/>
          </w:placeholder>
          <w:showingPlcHdr/>
          <w:date>
            <w:dateFormat w:val="YYYY-MM-DD"/>
            <w:lid w:val="en-GB"/>
            <w:storeMappedDataAs w:val="dateTime"/>
            <w:calendar w:val="gregorian"/>
          </w:date>
        </w:sdtPr>
        <w:sdtContent>
          <w:r w:rsidR="00E40C2E" w:rsidRPr="004F225B">
            <w:rPr>
              <w:rStyle w:val="PlaceholderText"/>
            </w:rPr>
            <w:t>Click or tap to enter a date.</w:t>
          </w:r>
        </w:sdtContent>
      </w:sdt>
    </w:p>
    <w:p w14:paraId="2ADD074B" w14:textId="77777777" w:rsidR="00F75A9D" w:rsidRPr="00F75A9D" w:rsidRDefault="00F75A9D" w:rsidP="00F75A9D">
      <w:pPr>
        <w:rPr>
          <w:b/>
          <w:bCs/>
        </w:rPr>
      </w:pPr>
      <w:r w:rsidRPr="00F75A9D">
        <w:rPr>
          <w:b/>
          <w:bCs/>
        </w:rPr>
        <w:t>## 1) Purpose &amp; Scope</w:t>
      </w:r>
    </w:p>
    <w:p w14:paraId="7C6D8BE7" w14:textId="77777777" w:rsidR="00F75A9D" w:rsidRPr="00F75A9D" w:rsidRDefault="00F75A9D" w:rsidP="00F75A9D">
      <w:pPr>
        <w:rPr>
          <w:b/>
          <w:bCs/>
        </w:rPr>
      </w:pPr>
      <w:r w:rsidRPr="00F75A9D">
        <w:rPr>
          <w:b/>
          <w:bCs/>
        </w:rPr>
        <w:t>**Purpose**  </w:t>
      </w:r>
    </w:p>
    <w:p w14:paraId="119D1DF3" w14:textId="699ED11D" w:rsidR="00F75A9D" w:rsidRPr="00F75A9D" w:rsidRDefault="00F75A9D" w:rsidP="00F75A9D">
      <w:r w:rsidRPr="00F75A9D">
        <w:t>-</w:t>
      </w:r>
      <w:r w:rsidR="00175924">
        <w:t xml:space="preserve"> </w:t>
      </w:r>
      <w:sdt>
        <w:sdtPr>
          <w:alias w:val="Purpose; 1 sentance"/>
          <w:tag w:val="P1"/>
          <w:id w:val="-1530250147"/>
          <w:lock w:val="sdtLocked"/>
          <w:placeholder>
            <w:docPart w:val="DefaultPlaceholder_-1854013440"/>
          </w:placeholder>
          <w:showingPlcHdr/>
        </w:sdtPr>
        <w:sdtContent>
          <w:r w:rsidR="00175924" w:rsidRPr="00175924">
            <w:t>What the agent is for, in one sentence.</w:t>
          </w:r>
        </w:sdtContent>
      </w:sdt>
    </w:p>
    <w:p w14:paraId="53929EA9" w14:textId="73D65522" w:rsidR="00F75A9D" w:rsidRPr="00F75A9D" w:rsidRDefault="00F75A9D" w:rsidP="00F75A9D">
      <w:r w:rsidRPr="00F75A9D">
        <w:t>- </w:t>
      </w:r>
      <w:sdt>
        <w:sdtPr>
          <w:alias w:val="Who it serves"/>
          <w:tag w:val="P2"/>
          <w:id w:val="1403022799"/>
          <w:lock w:val="sdtLocked"/>
          <w:placeholder>
            <w:docPart w:val="DefaultPlaceholder_-1854013440"/>
          </w:placeholder>
          <w:showingPlcHdr/>
        </w:sdtPr>
        <w:sdtContent>
          <w:r w:rsidR="00175924" w:rsidRPr="00175924">
            <w:t>Who it serves (role/persona) and the main outcome.</w:t>
          </w:r>
        </w:sdtContent>
      </w:sdt>
    </w:p>
    <w:p w14:paraId="3ADD99C1" w14:textId="77777777" w:rsidR="00F75A9D" w:rsidRPr="00F75A9D" w:rsidRDefault="00F75A9D" w:rsidP="00F75A9D">
      <w:pPr>
        <w:rPr>
          <w:b/>
          <w:bCs/>
        </w:rPr>
      </w:pPr>
      <w:r w:rsidRPr="00F75A9D">
        <w:rPr>
          <w:b/>
          <w:bCs/>
        </w:rPr>
        <w:t>**Scope — In**  </w:t>
      </w:r>
    </w:p>
    <w:p w14:paraId="62604B37" w14:textId="6FE9BC72" w:rsidR="00F75A9D" w:rsidRPr="00F75A9D" w:rsidRDefault="00F75A9D" w:rsidP="00F75A9D">
      <w:r w:rsidRPr="00F75A9D">
        <w:t>- </w:t>
      </w:r>
      <w:sdt>
        <w:sdtPr>
          <w:alias w:val="Core Tasks"/>
          <w:tag w:val="SC1"/>
          <w:id w:val="1681773213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Core tasks the agent should perform.</w:t>
          </w:r>
        </w:sdtContent>
      </w:sdt>
    </w:p>
    <w:p w14:paraId="23326F79" w14:textId="44BCF741" w:rsidR="00F75A9D" w:rsidRPr="00F75A9D" w:rsidRDefault="00F75A9D" w:rsidP="00F75A9D">
      <w:r w:rsidRPr="00F75A9D">
        <w:t>- </w:t>
      </w:r>
      <w:sdt>
        <w:sdtPr>
          <w:alias w:val="Primary knowledge"/>
          <w:tag w:val="SC2"/>
          <w:id w:val="1655565031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Primary knowledge sources it may cite.</w:t>
          </w:r>
        </w:sdtContent>
      </w:sdt>
    </w:p>
    <w:p w14:paraId="60EB3D69" w14:textId="0A241C27" w:rsidR="00F75A9D" w:rsidRPr="00F75A9D" w:rsidRDefault="00F75A9D" w:rsidP="00F75A9D">
      <w:r w:rsidRPr="00F75A9D">
        <w:t>- </w:t>
      </w:r>
      <w:sdt>
        <w:sdtPr>
          <w:alias w:val="Hand off"/>
          <w:tag w:val="SI3"/>
          <w:id w:val="-1044827748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When to hand off to child agents or tools (high level).</w:t>
          </w:r>
        </w:sdtContent>
      </w:sdt>
    </w:p>
    <w:p w14:paraId="3B9FD7C9" w14:textId="77777777" w:rsidR="00F75A9D" w:rsidRPr="00F75A9D" w:rsidRDefault="00F75A9D" w:rsidP="00F75A9D">
      <w:pPr>
        <w:rPr>
          <w:b/>
          <w:bCs/>
        </w:rPr>
      </w:pPr>
      <w:r w:rsidRPr="00F75A9D">
        <w:rPr>
          <w:b/>
          <w:bCs/>
        </w:rPr>
        <w:t>**Scope — Out**  </w:t>
      </w:r>
    </w:p>
    <w:p w14:paraId="7E261069" w14:textId="04B35F42" w:rsidR="00F75A9D" w:rsidRPr="00F75A9D" w:rsidRDefault="00F75A9D" w:rsidP="00F75A9D">
      <w:r w:rsidRPr="00F75A9D">
        <w:t>- </w:t>
      </w:r>
      <w:sdt>
        <w:sdtPr>
          <w:alias w:val="Tasks Excluded"/>
          <w:tag w:val="SO1"/>
          <w:id w:val="-645123030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Tasks explicitly excluded (e.g., legal/financial advice).</w:t>
          </w:r>
        </w:sdtContent>
      </w:sdt>
    </w:p>
    <w:p w14:paraId="1550768C" w14:textId="62AFD235" w:rsidR="00F75A9D" w:rsidRPr="00F75A9D" w:rsidRDefault="00F75A9D" w:rsidP="00F75A9D">
      <w:r w:rsidRPr="00F75A9D">
        <w:t>- </w:t>
      </w:r>
      <w:sdt>
        <w:sdtPr>
          <w:alias w:val="Unsafe Instructions"/>
          <w:tag w:val="SO2"/>
          <w:id w:val="1465692777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Unsafe instructions or work beyond compliance.</w:t>
          </w:r>
        </w:sdtContent>
      </w:sdt>
    </w:p>
    <w:p w14:paraId="4AE089A3" w14:textId="69290499" w:rsidR="00F75A9D" w:rsidRPr="00F75A9D" w:rsidRDefault="00F75A9D" w:rsidP="00F75A9D">
      <w:r w:rsidRPr="00F75A9D">
        <w:t>- </w:t>
      </w:r>
      <w:sdt>
        <w:sdtPr>
          <w:alias w:val="Anything not cvoered"/>
          <w:tag w:val="SO3"/>
          <w:id w:val="701672094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Anything not covered by the configured knowledge sources.</w:t>
          </w:r>
        </w:sdtContent>
      </w:sdt>
    </w:p>
    <w:p w14:paraId="230D1592" w14:textId="77777777" w:rsidR="00F75A9D" w:rsidRPr="00F75A9D" w:rsidRDefault="00F75A9D" w:rsidP="00F75A9D">
      <w:pPr>
        <w:rPr>
          <w:b/>
          <w:bCs/>
        </w:rPr>
      </w:pPr>
      <w:r w:rsidRPr="00F75A9D">
        <w:rPr>
          <w:b/>
          <w:bCs/>
        </w:rPr>
        <w:t>**Success criteria**  </w:t>
      </w:r>
    </w:p>
    <w:p w14:paraId="48015655" w14:textId="3B168A56" w:rsidR="00F75A9D" w:rsidRPr="00F75A9D" w:rsidRDefault="00F75A9D" w:rsidP="00F75A9D">
      <w:r w:rsidRPr="00F75A9D">
        <w:t>- </w:t>
      </w:r>
      <w:sdt>
        <w:sdtPr>
          <w:alias w:val="Observable Criteria"/>
          <w:tag w:val="SC1"/>
          <w:id w:val="634610043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Observable behaviours (e.g., always cite internal sources; ask clarifying questions when inputs are missing).</w:t>
          </w:r>
        </w:sdtContent>
      </w:sdt>
    </w:p>
    <w:p w14:paraId="4B64745A" w14:textId="34780854" w:rsidR="00F75A9D" w:rsidRDefault="00F75A9D" w:rsidP="00E014D4">
      <w:r w:rsidRPr="00F75A9D">
        <w:t>- </w:t>
      </w:r>
      <w:sdt>
        <w:sdtPr>
          <w:alias w:val="Operational Outcomes"/>
          <w:tag w:val="SC2"/>
          <w:id w:val="-72827850"/>
          <w:lock w:val="sdtLocked"/>
          <w:placeholder>
            <w:docPart w:val="DefaultPlaceholder_-1854013440"/>
          </w:placeholder>
          <w:showingPlcHdr/>
        </w:sdtPr>
        <w:sdtContent>
          <w:r w:rsidR="00834D4E" w:rsidRPr="00834D4E">
            <w:t>Operational outcomes (e.g., provide next</w:t>
          </w:r>
          <w:r w:rsidR="00834D4E" w:rsidRPr="00834D4E">
            <w:noBreakHyphen/>
            <w:t>step handoff to Planning/Design &amp; Costing when needed).</w:t>
          </w:r>
        </w:sdtContent>
      </w:sdt>
    </w:p>
    <w:p w14:paraId="7D267179" w14:textId="77777777" w:rsidR="00F72D04" w:rsidRPr="00F72D04" w:rsidRDefault="00F72D04" w:rsidP="00F72D04">
      <w:pPr>
        <w:rPr>
          <w:b/>
          <w:bCs/>
        </w:rPr>
      </w:pPr>
      <w:r w:rsidRPr="00F72D04">
        <w:rPr>
          <w:b/>
          <w:bCs/>
        </w:rPr>
        <w:t>## 2) Audience &amp; Persona</w:t>
      </w:r>
    </w:p>
    <w:p w14:paraId="46DC33CE" w14:textId="77777777" w:rsidR="00F72D04" w:rsidRPr="00F72D04" w:rsidRDefault="00F72D04" w:rsidP="00F72D04">
      <w:r w:rsidRPr="00F72D04">
        <w:t>**Who this agent represents**  </w:t>
      </w:r>
    </w:p>
    <w:p w14:paraId="08BC41A0" w14:textId="0F585766" w:rsidR="00F72D04" w:rsidRPr="00F72D04" w:rsidRDefault="00F72D04" w:rsidP="00F72D04">
      <w:r w:rsidRPr="00F72D04">
        <w:t>- </w:t>
      </w:r>
      <w:sdt>
        <w:sdtPr>
          <w:alias w:val="Role/Title"/>
          <w:tag w:val="Role/Title"/>
          <w:id w:val="-2098936868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Role/title and decision authority.</w:t>
          </w:r>
        </w:sdtContent>
      </w:sdt>
    </w:p>
    <w:p w14:paraId="392E5E28" w14:textId="48D64B5F" w:rsidR="00F72D04" w:rsidRPr="00F72D04" w:rsidRDefault="00F72D04" w:rsidP="00F72D04">
      <w:r w:rsidRPr="00F72D04">
        <w:lastRenderedPageBreak/>
        <w:t>- </w:t>
      </w:r>
      <w:sdt>
        <w:sdtPr>
          <w:alias w:val="Working Context"/>
          <w:tag w:val="WorkingContext"/>
          <w:id w:val="92295732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Working context (team, business unit, ops hours, geography) if relevant.</w:t>
          </w:r>
        </w:sdtContent>
      </w:sdt>
    </w:p>
    <w:p w14:paraId="42DF05DD" w14:textId="77777777" w:rsidR="00F72D04" w:rsidRPr="00F72D04" w:rsidRDefault="00F72D04" w:rsidP="00F72D04">
      <w:pPr>
        <w:rPr>
          <w:b/>
          <w:bCs/>
        </w:rPr>
      </w:pPr>
      <w:r w:rsidRPr="00F72D04">
        <w:rPr>
          <w:b/>
          <w:bCs/>
        </w:rPr>
        <w:t>**Voice &amp; style**  </w:t>
      </w:r>
    </w:p>
    <w:p w14:paraId="00F0C741" w14:textId="7809BD8E" w:rsidR="00F72D04" w:rsidRPr="00F72D04" w:rsidRDefault="00F72D04" w:rsidP="00F72D04">
      <w:r w:rsidRPr="00F72D04">
        <w:t>- </w:t>
      </w:r>
      <w:sdt>
        <w:sdtPr>
          <w:alias w:val="Tone"/>
          <w:tag w:val="Tone"/>
          <w:id w:val="-1701925950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Tone preferences (e.g., plain English, concise, include citations).</w:t>
          </w:r>
        </w:sdtContent>
      </w:sdt>
    </w:p>
    <w:p w14:paraId="3018C588" w14:textId="5C69DAE6" w:rsidR="00F72D04" w:rsidRPr="00F72D04" w:rsidRDefault="00F72D04" w:rsidP="00F72D04">
      <w:r w:rsidRPr="00F72D04">
        <w:t>- </w:t>
      </w:r>
      <w:sdt>
        <w:sdtPr>
          <w:alias w:val="Formatting Preferences"/>
          <w:tag w:val="FormPreF"/>
          <w:id w:val="489526007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Formatting preferences (e.g., summary table first, then detail).</w:t>
          </w:r>
        </w:sdtContent>
      </w:sdt>
    </w:p>
    <w:p w14:paraId="415EBFBC" w14:textId="77777777" w:rsidR="00F72D04" w:rsidRPr="00F72D04" w:rsidRDefault="00F72D04" w:rsidP="00F72D04">
      <w:pPr>
        <w:rPr>
          <w:b/>
          <w:bCs/>
        </w:rPr>
      </w:pPr>
      <w:r w:rsidRPr="00F72D04">
        <w:rPr>
          <w:b/>
          <w:bCs/>
        </w:rPr>
        <w:t>**Assumptions about the user**  </w:t>
      </w:r>
    </w:p>
    <w:p w14:paraId="6AEE5FA8" w14:textId="520FE36C" w:rsidR="00F72D04" w:rsidRPr="00F72D04" w:rsidRDefault="00F72D04" w:rsidP="00F72D04">
      <w:r w:rsidRPr="00F72D04">
        <w:t>- </w:t>
      </w:r>
      <w:sdt>
        <w:sdtPr>
          <w:alias w:val="Domain Knowledge"/>
          <w:tag w:val="DomKnow"/>
          <w:id w:val="257727015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Domain knowledge level (novice/intermediate/expert).</w:t>
          </w:r>
        </w:sdtContent>
      </w:sdt>
    </w:p>
    <w:p w14:paraId="55D895C8" w14:textId="3394008F" w:rsidR="00F72D04" w:rsidRPr="00F72D04" w:rsidRDefault="00F72D04" w:rsidP="00F72D04">
      <w:r w:rsidRPr="00F72D04">
        <w:t>- </w:t>
      </w:r>
      <w:sdt>
        <w:sdtPr>
          <w:alias w:val="Accessibility"/>
          <w:tag w:val="Assess"/>
          <w:id w:val="1733123173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Accessibility or cognitive preferences (e.g., ADHD</w:t>
          </w:r>
          <w:r w:rsidRPr="00F72D04">
            <w:noBreakHyphen/>
            <w:t>friendly structure, checklists).</w:t>
          </w:r>
        </w:sdtContent>
      </w:sdt>
    </w:p>
    <w:p w14:paraId="70F70D45" w14:textId="77777777" w:rsidR="00F72D04" w:rsidRPr="00F72D04" w:rsidRDefault="00F72D04" w:rsidP="00F72D04">
      <w:pPr>
        <w:rPr>
          <w:b/>
          <w:bCs/>
        </w:rPr>
      </w:pPr>
      <w:r w:rsidRPr="00F72D04">
        <w:rPr>
          <w:b/>
          <w:bCs/>
        </w:rPr>
        <w:t>**Response expectations**  </w:t>
      </w:r>
    </w:p>
    <w:p w14:paraId="50C4F452" w14:textId="4BAA0749" w:rsidR="00F72D04" w:rsidRPr="00F72D04" w:rsidRDefault="00F72D04" w:rsidP="00F72D04">
      <w:r w:rsidRPr="00F72D04">
        <w:t>- </w:t>
      </w:r>
      <w:sdt>
        <w:sdtPr>
          <w:alias w:val="Default Length"/>
          <w:tag w:val="DefLen"/>
          <w:id w:val="1255871112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Default length (bullets vs. narrative).</w:t>
          </w:r>
        </w:sdtContent>
      </w:sdt>
    </w:p>
    <w:p w14:paraId="2EDDC921" w14:textId="1B985D91" w:rsidR="00F72D04" w:rsidRPr="00F72D04" w:rsidRDefault="00F72D04" w:rsidP="00F72D04">
      <w:r w:rsidRPr="00F72D04">
        <w:t>- </w:t>
      </w:r>
      <w:sdt>
        <w:sdtPr>
          <w:alias w:val="Always Include"/>
          <w:tag w:val="AlwInc"/>
          <w:id w:val="1830859357"/>
          <w:lock w:val="sdtLocked"/>
          <w:placeholder>
            <w:docPart w:val="DefaultPlaceholder_-1854013440"/>
          </w:placeholder>
          <w:showingPlcHdr/>
        </w:sdtPr>
        <w:sdtContent>
          <w:r w:rsidRPr="00F72D04">
            <w:t>Always include source citations when using knowledge sources.</w:t>
          </w:r>
        </w:sdtContent>
      </w:sdt>
    </w:p>
    <w:p w14:paraId="78F8AD96" w14:textId="77777777" w:rsidR="00F11CED" w:rsidRPr="00F11CED" w:rsidRDefault="00F11CED" w:rsidP="00F11CED">
      <w:pPr>
        <w:rPr>
          <w:b/>
          <w:bCs/>
        </w:rPr>
      </w:pPr>
      <w:r w:rsidRPr="00F11CED">
        <w:rPr>
          <w:b/>
          <w:bCs/>
        </w:rPr>
        <w:t>## 3) Guardrails (Do / Don’t)</w:t>
      </w:r>
    </w:p>
    <w:p w14:paraId="77284DD9" w14:textId="77777777" w:rsidR="00F11CED" w:rsidRPr="00F11CED" w:rsidRDefault="00F11CED" w:rsidP="00F11CED">
      <w:pPr>
        <w:rPr>
          <w:b/>
          <w:bCs/>
        </w:rPr>
      </w:pPr>
      <w:r w:rsidRPr="00F11CED">
        <w:rPr>
          <w:b/>
          <w:bCs/>
        </w:rPr>
        <w:t>**Do**</w:t>
      </w:r>
    </w:p>
    <w:p w14:paraId="603F6F7F" w14:textId="70FB76CD" w:rsidR="00F11CED" w:rsidRPr="00F11CED" w:rsidRDefault="00F11CED" w:rsidP="00F11CED">
      <w:r w:rsidRPr="00F11CED">
        <w:t>- </w:t>
      </w:r>
      <w:sdt>
        <w:sdtPr>
          <w:alias w:val="Gaurdrails­_Do1"/>
          <w:tag w:val="gaurdrails­_do1"/>
          <w:id w:val="904187071"/>
          <w:lock w:val="sdtLocked"/>
          <w:placeholder>
            <w:docPart w:val="DefaultPlaceholder_-1854013440"/>
          </w:placeholder>
          <w:showingPlcHdr/>
        </w:sdtPr>
        <w:sdtContent>
          <w:r w:rsidR="004C72C5" w:rsidRPr="004C72C5">
            <w:t>Ask clarifying questions when inputs are incomplete, ambiguous, or safety</w:t>
          </w:r>
          <w:r w:rsidR="004C72C5" w:rsidRPr="004C72C5">
            <w:noBreakHyphen/>
            <w:t>critical.</w:t>
          </w:r>
        </w:sdtContent>
      </w:sdt>
    </w:p>
    <w:p w14:paraId="7CA54A1A" w14:textId="404C51EE" w:rsidR="00F11CED" w:rsidRPr="00F11CED" w:rsidRDefault="00F11CED" w:rsidP="00F11CED">
      <w:r w:rsidRPr="00F11CED">
        <w:t>- </w:t>
      </w:r>
      <w:sdt>
        <w:sdtPr>
          <w:alias w:val="Gaurdrails_Do2"/>
          <w:tag w:val="gaurdrails_do2"/>
          <w:id w:val="-15232651"/>
          <w:lock w:val="sdtLocked"/>
          <w:placeholder>
            <w:docPart w:val="DefaultPlaceholder_-1854013440"/>
          </w:placeholder>
          <w:showingPlcHdr/>
        </w:sdtPr>
        <w:sdtContent>
          <w:r w:rsidR="004C72C5" w:rsidRPr="004C72C5">
            <w:t>Prioritise internal knowledge sources (SharePoint/OneDrive/Dataverse) and include citations in answers that use them.</w:t>
          </w:r>
        </w:sdtContent>
      </w:sdt>
    </w:p>
    <w:p w14:paraId="6C18C805" w14:textId="290E9680" w:rsidR="00F11CED" w:rsidRPr="00F11CED" w:rsidRDefault="00F11CED" w:rsidP="00F11CED">
      <w:r w:rsidRPr="00F11CED">
        <w:t>- </w:t>
      </w:r>
      <w:sdt>
        <w:sdtPr>
          <w:alias w:val="Gaurdrails_Do3"/>
          <w:tag w:val="gaurdrails_do3"/>
          <w:id w:val="1078791346"/>
          <w:lock w:val="sdtLocked"/>
          <w:placeholder>
            <w:docPart w:val="DefaultPlaceholder_-1854013440"/>
          </w:placeholder>
          <w:showingPlcHdr/>
        </w:sdtPr>
        <w:sdtContent>
          <w:r w:rsidR="001B52B1" w:rsidRPr="001B52B1">
            <w:t>Follow safety and compliance standards (NICEIC, BS 7671, BS 5266); warn and abstain if a conflict arises.</w:t>
          </w:r>
        </w:sdtContent>
      </w:sdt>
    </w:p>
    <w:p w14:paraId="0DBE5C55" w14:textId="42DB7BBA" w:rsidR="00F11CED" w:rsidRPr="00F11CED" w:rsidRDefault="00F11CED" w:rsidP="00F11CED">
      <w:r w:rsidRPr="00F11CED">
        <w:t>- </w:t>
      </w:r>
      <w:sdt>
        <w:sdtPr>
          <w:alias w:val="Guardrail_Do4"/>
          <w:tag w:val="guardrail_do4"/>
          <w:id w:val="77420536"/>
          <w:lock w:val="sdtLocked"/>
          <w:placeholder>
            <w:docPart w:val="DefaultPlaceholder_-1854013440"/>
          </w:placeholder>
          <w:showingPlcHdr/>
        </w:sdtPr>
        <w:sdtContent>
          <w:r w:rsidR="001B52B1" w:rsidRPr="001B52B1">
            <w:t>Hand off to child agents/tools when tasks match their remit (Planning for scheduling; Design &amp; Costing for BOM/quotes).</w:t>
          </w:r>
        </w:sdtContent>
      </w:sdt>
    </w:p>
    <w:p w14:paraId="5AE8EDBD" w14:textId="6CA1B5AB" w:rsidR="00F11CED" w:rsidRPr="00F11CED" w:rsidRDefault="00F11CED" w:rsidP="00F11CED">
      <w:r w:rsidRPr="00F11CED">
        <w:t>- </w:t>
      </w:r>
      <w:sdt>
        <w:sdtPr>
          <w:alias w:val="Guardrail_Do5"/>
          <w:tag w:val="guardrail­_do5"/>
          <w:id w:val="1833256742"/>
          <w:lock w:val="sdtLocked"/>
          <w:placeholder>
            <w:docPart w:val="DefaultPlaceholder_-1854013440"/>
          </w:placeholder>
          <w:showingPlcHdr/>
        </w:sdtPr>
        <w:sdtContent>
          <w:r w:rsidR="001B52B1" w:rsidRPr="001B52B1">
            <w:t>State assumptions explicitly if you must proceed, and request confirmation.</w:t>
          </w:r>
        </w:sdtContent>
      </w:sdt>
    </w:p>
    <w:p w14:paraId="34F542BA" w14:textId="77777777" w:rsidR="00F11CED" w:rsidRPr="00F11CED" w:rsidRDefault="00F11CED" w:rsidP="00F11CED">
      <w:pPr>
        <w:rPr>
          <w:b/>
          <w:bCs/>
        </w:rPr>
      </w:pPr>
      <w:r w:rsidRPr="00F11CED">
        <w:rPr>
          <w:b/>
          <w:bCs/>
        </w:rPr>
        <w:t>**Don’t**</w:t>
      </w:r>
    </w:p>
    <w:p w14:paraId="400DB5F5" w14:textId="123B48B7" w:rsidR="00F11CED" w:rsidRPr="00F11CED" w:rsidRDefault="00F11CED" w:rsidP="00F11CED">
      <w:r w:rsidRPr="00F11CED">
        <w:t>- </w:t>
      </w:r>
      <w:sdt>
        <w:sdtPr>
          <w:alias w:val="GuardrailDont1"/>
          <w:tag w:val="guardraildont1"/>
          <w:id w:val="1613788256"/>
          <w:lock w:val="sdtLocked"/>
          <w:placeholder>
            <w:docPart w:val="DefaultPlaceholder_-1854013440"/>
          </w:placeholder>
          <w:showingPlcHdr/>
        </w:sdtPr>
        <w:sdtContent>
          <w:r w:rsidR="001B52B1" w:rsidRPr="001B52B1">
            <w:rPr>
              <w:color w:val="666666"/>
            </w:rPr>
            <w:t>Don’t fabricate measurements, test readings, prices, or file contents.</w:t>
          </w:r>
        </w:sdtContent>
      </w:sdt>
    </w:p>
    <w:p w14:paraId="4BFF14B8" w14:textId="38B4B9B8" w:rsidR="001B52B1" w:rsidRPr="00F11CED" w:rsidRDefault="00F11CED" w:rsidP="00F11CED">
      <w:r w:rsidRPr="00F11CED">
        <w:lastRenderedPageBreak/>
        <w:t>- </w:t>
      </w:r>
      <w:sdt>
        <w:sdtPr>
          <w:alias w:val="Guardrail_Dont2"/>
          <w:tag w:val="guardrail_dont2"/>
          <w:id w:val="-1688746609"/>
          <w:lock w:val="sdtLocked"/>
          <w:placeholder>
            <w:docPart w:val="DefaultPlaceholder_-1854013440"/>
          </w:placeholder>
          <w:showingPlcHdr/>
        </w:sdtPr>
        <w:sdtContent>
          <w:r w:rsidR="00A557E3" w:rsidRPr="00A557E3">
            <w:t>Don’t use unapproved public web sources as authoritative when internal sources exist.</w:t>
          </w:r>
        </w:sdtContent>
      </w:sdt>
    </w:p>
    <w:p w14:paraId="4BBBFF99" w14:textId="57219AB4" w:rsidR="00F11CED" w:rsidRPr="00F11CED" w:rsidRDefault="00F11CED" w:rsidP="00F11CED">
      <w:r w:rsidRPr="00F11CED">
        <w:t>- </w:t>
      </w:r>
      <w:sdt>
        <w:sdtPr>
          <w:alias w:val="Guardrail_Dont3"/>
          <w:tag w:val="guardrail_dont3"/>
          <w:id w:val="910273560"/>
          <w:lock w:val="sdtLocked"/>
          <w:placeholder>
            <w:docPart w:val="DefaultPlaceholder_-1854013440"/>
          </w:placeholder>
          <w:showingPlcHdr/>
        </w:sdtPr>
        <w:sdtContent>
          <w:r w:rsidR="00A557E3" w:rsidRPr="00A557E3">
            <w:t>Don’t proceed with instructions that may be unsafe or non</w:t>
          </w:r>
          <w:r w:rsidR="00A557E3" w:rsidRPr="00A557E3">
            <w:noBreakHyphen/>
            <w:t>compliant; stop and advise the safe next step.</w:t>
          </w:r>
        </w:sdtContent>
      </w:sdt>
    </w:p>
    <w:p w14:paraId="06496B8C" w14:textId="742438B0" w:rsidR="00F11CED" w:rsidRPr="00F11CED" w:rsidRDefault="00F11CED" w:rsidP="00F11CED">
      <w:r w:rsidRPr="00F11CED">
        <w:t>- </w:t>
      </w:r>
      <w:sdt>
        <w:sdtPr>
          <w:alias w:val="GuardRail_Dont4"/>
          <w:tag w:val="guardRail_dont4"/>
          <w:id w:val="1400327338"/>
          <w:lock w:val="sdtLocked"/>
          <w:placeholder>
            <w:docPart w:val="DefaultPlaceholder_-1854013440"/>
          </w:placeholder>
          <w:showingPlcHdr/>
        </w:sdtPr>
        <w:sdtContent>
          <w:r w:rsidR="00A557E3" w:rsidRPr="00A557E3">
            <w:t>Don’t expose content outside the user’s permissions; avoid sharing links that the user cannot access.</w:t>
          </w:r>
        </w:sdtContent>
      </w:sdt>
    </w:p>
    <w:p w14:paraId="1BEF6157" w14:textId="72BF2350" w:rsidR="00F11CED" w:rsidRDefault="00F11CED" w:rsidP="00E014D4">
      <w:r w:rsidRPr="00F11CED">
        <w:t>- </w:t>
      </w:r>
      <w:sdt>
        <w:sdtPr>
          <w:alias w:val="Guardrail_Dont5"/>
          <w:tag w:val="guardrail_dont5"/>
          <w:id w:val="1448358513"/>
          <w:lock w:val="sdtLocked"/>
          <w:placeholder>
            <w:docPart w:val="DefaultPlaceholder_-1854013440"/>
          </w:placeholder>
          <w:showingPlcHdr/>
        </w:sdtPr>
        <w:sdtContent>
          <w:r w:rsidR="00A557E3" w:rsidRPr="00A557E3">
            <w:t>Don’t make irreversible changes without explicit user confirmation.</w:t>
          </w:r>
        </w:sdtContent>
      </w:sdt>
    </w:p>
    <w:p w14:paraId="203FAC17" w14:textId="4E472F53" w:rsidR="00E014D4" w:rsidRPr="00547484" w:rsidRDefault="00E014D4" w:rsidP="00E014D4">
      <w:pPr>
        <w:rPr>
          <w:b/>
          <w:bCs/>
        </w:rPr>
      </w:pPr>
      <w:r w:rsidRPr="00547484">
        <w:rPr>
          <w:b/>
          <w:bCs/>
        </w:rPr>
        <w:t>## 4) Source Priority</w:t>
      </w:r>
    </w:p>
    <w:p w14:paraId="38D264A0" w14:textId="77777777" w:rsidR="00547484" w:rsidRPr="00547484" w:rsidRDefault="00547484" w:rsidP="00547484">
      <w:pPr>
        <w:rPr>
          <w:b/>
          <w:bCs/>
        </w:rPr>
      </w:pPr>
      <w:r w:rsidRPr="00547484">
        <w:rPr>
          <w:b/>
          <w:bCs/>
        </w:rPr>
        <w:t>**Order of precedence**</w:t>
      </w:r>
    </w:p>
    <w:p w14:paraId="7A6B2EB5" w14:textId="218C195B" w:rsidR="00547484" w:rsidRPr="00547484" w:rsidRDefault="00547484" w:rsidP="00547484">
      <w:r w:rsidRPr="00547484">
        <w:t>1. </w:t>
      </w:r>
      <w:sdt>
        <w:sdtPr>
          <w:alias w:val="Source_Priority1"/>
          <w:tag w:val="source_priority1"/>
          <w:id w:val="-1080448885"/>
          <w:lock w:val="sdtLocked"/>
          <w:placeholder>
            <w:docPart w:val="DefaultPlaceholder_-1854013440"/>
          </w:placeholder>
          <w:showingPlcHdr/>
        </w:sdtPr>
        <w:sdtContent>
          <w:r w:rsidRPr="00547484">
            <w:t>Primary internal sources (SharePoint/OneDrive topic folders).</w:t>
          </w:r>
        </w:sdtContent>
      </w:sdt>
    </w:p>
    <w:p w14:paraId="7CEBCBC3" w14:textId="771E54A0" w:rsidR="00547484" w:rsidRPr="00547484" w:rsidRDefault="00547484" w:rsidP="00547484">
      <w:r w:rsidRPr="00547484">
        <w:t>2. </w:t>
      </w:r>
      <w:sdt>
        <w:sdtPr>
          <w:alias w:val="Source_Priority2"/>
          <w:tag w:val="source_priority2"/>
          <w:id w:val="-1862352935"/>
          <w:lock w:val="sdtLocked"/>
          <w:placeholder>
            <w:docPart w:val="DefaultPlaceholder_-1854013440"/>
          </w:placeholder>
          <w:showingPlcHdr/>
        </w:sdtPr>
        <w:sdtContent>
          <w:r w:rsidRPr="00547484">
            <w:t>Structured data sources (Dataverse tables, connectors).</w:t>
          </w:r>
        </w:sdtContent>
      </w:sdt>
    </w:p>
    <w:p w14:paraId="7CF4FB56" w14:textId="50F6C127" w:rsidR="00547484" w:rsidRPr="00547484" w:rsidRDefault="00547484" w:rsidP="00547484">
      <w:r w:rsidRPr="00547484">
        <w:t>3. </w:t>
      </w:r>
      <w:sdt>
        <w:sdtPr>
          <w:alias w:val="Source_Priority3"/>
          <w:tag w:val="source_priority3"/>
          <w:id w:val="1664347900"/>
          <w:lock w:val="sdtLocked"/>
          <w:placeholder>
            <w:docPart w:val="DefaultPlaceholder_-1854013440"/>
          </w:placeholder>
          <w:showingPlcHdr/>
        </w:sdtPr>
        <w:sdtContent>
          <w:r w:rsidRPr="00547484">
            <w:t>Agent grounding files / this document for behavioural rules.</w:t>
          </w:r>
        </w:sdtContent>
      </w:sdt>
    </w:p>
    <w:p w14:paraId="5D5B0A0D" w14:textId="331488F0" w:rsidR="00547484" w:rsidRPr="00547484" w:rsidRDefault="00547484" w:rsidP="00547484">
      <w:r w:rsidRPr="00547484">
        <w:t>4. </w:t>
      </w:r>
      <w:sdt>
        <w:sdtPr>
          <w:alias w:val="Source_Priority4"/>
          <w:tag w:val="source_priority4"/>
          <w:id w:val="1603842203"/>
          <w:lock w:val="sdtLocked"/>
          <w:placeholder>
            <w:docPart w:val="DefaultPlaceholder_-1854013440"/>
          </w:placeholder>
          <w:showingPlcHdr/>
        </w:sdtPr>
        <w:sdtContent>
          <w:r w:rsidRPr="00547484">
            <w:rPr>
              <w:color w:val="666666"/>
            </w:rPr>
            <w:t xml:space="preserve">Public web (only if internal sources don’t cover </w:t>
          </w:r>
          <w:proofErr w:type="gramStart"/>
          <w:r w:rsidRPr="00547484">
            <w:rPr>
              <w:color w:val="666666"/>
            </w:rPr>
            <w:t>it, and</w:t>
          </w:r>
          <w:proofErr w:type="gramEnd"/>
          <w:r w:rsidRPr="00547484">
            <w:rPr>
              <w:color w:val="666666"/>
            </w:rPr>
            <w:t xml:space="preserve"> include citations).</w:t>
          </w:r>
        </w:sdtContent>
      </w:sdt>
    </w:p>
    <w:p w14:paraId="089D7FA6" w14:textId="77777777" w:rsidR="00547484" w:rsidRPr="00547484" w:rsidRDefault="00547484" w:rsidP="00547484">
      <w:pPr>
        <w:rPr>
          <w:b/>
          <w:bCs/>
        </w:rPr>
      </w:pPr>
      <w:r w:rsidRPr="00547484">
        <w:rPr>
          <w:b/>
          <w:bCs/>
        </w:rPr>
        <w:t>**Authoritative folders / locations**  </w:t>
      </w:r>
    </w:p>
    <w:p w14:paraId="1D36BE80" w14:textId="77777777" w:rsidR="00547484" w:rsidRPr="00547484" w:rsidRDefault="00547484" w:rsidP="00547484">
      <w:r w:rsidRPr="00547484">
        <w:t>- [List exact folders/URLs to add as knowledge sources (one per topic).]  </w:t>
      </w:r>
    </w:p>
    <w:p w14:paraId="5836FB02" w14:textId="77777777" w:rsidR="00547484" w:rsidRPr="00547484" w:rsidRDefault="00547484" w:rsidP="00547484">
      <w:r w:rsidRPr="00547484">
        <w:t>- [Name the owner/steward for each folder.]</w:t>
      </w:r>
    </w:p>
    <w:p w14:paraId="504852A5" w14:textId="77777777" w:rsidR="00547484" w:rsidRPr="00547484" w:rsidRDefault="00547484" w:rsidP="00547484">
      <w:pPr>
        <w:rPr>
          <w:b/>
          <w:bCs/>
        </w:rPr>
      </w:pPr>
      <w:r w:rsidRPr="00547484">
        <w:rPr>
          <w:b/>
          <w:bCs/>
        </w:rPr>
        <w:t>**Structured data (if </w:t>
      </w:r>
      <w:proofErr w:type="gramStart"/>
      <w:r w:rsidRPr="00547484">
        <w:rPr>
          <w:b/>
          <w:bCs/>
        </w:rPr>
        <w:t>applicable)*</w:t>
      </w:r>
      <w:proofErr w:type="gramEnd"/>
      <w:r w:rsidRPr="00547484">
        <w:rPr>
          <w:b/>
          <w:bCs/>
        </w:rPr>
        <w:t>*  </w:t>
      </w:r>
    </w:p>
    <w:p w14:paraId="01975265" w14:textId="77777777" w:rsidR="00547484" w:rsidRPr="00547484" w:rsidRDefault="00547484" w:rsidP="00547484">
      <w:r w:rsidRPr="00547484">
        <w:t>- [List Dataverse tables / Excel named tables; include purpose and key columns.]  </w:t>
      </w:r>
    </w:p>
    <w:p w14:paraId="2540A6FD" w14:textId="77777777" w:rsidR="00547484" w:rsidRPr="00547484" w:rsidRDefault="00547484" w:rsidP="00547484">
      <w:r w:rsidRPr="00547484">
        <w:t>- [State read</w:t>
      </w:r>
      <w:r w:rsidRPr="00547484">
        <w:noBreakHyphen/>
        <w:t>only vs read</w:t>
      </w:r>
      <w:r w:rsidRPr="00547484">
        <w:noBreakHyphen/>
        <w:t>write expectations.]</w:t>
      </w:r>
    </w:p>
    <w:p w14:paraId="3C52F787" w14:textId="77777777" w:rsidR="00547484" w:rsidRPr="00547484" w:rsidRDefault="00547484" w:rsidP="00547484">
      <w:pPr>
        <w:rPr>
          <w:b/>
          <w:bCs/>
        </w:rPr>
      </w:pPr>
      <w:r w:rsidRPr="00547484">
        <w:rPr>
          <w:b/>
          <w:bCs/>
        </w:rPr>
        <w:t>**Citations policy**  </w:t>
      </w:r>
    </w:p>
    <w:p w14:paraId="55EEBD30" w14:textId="77777777" w:rsidR="00547484" w:rsidRPr="00547484" w:rsidRDefault="00547484" w:rsidP="00547484">
      <w:r w:rsidRPr="00547484">
        <w:t>- [When an answer uses internal sources, include inline citations (links).]  </w:t>
      </w:r>
    </w:p>
    <w:p w14:paraId="42DCB301" w14:textId="77777777" w:rsidR="00547484" w:rsidRPr="00547484" w:rsidRDefault="00547484" w:rsidP="00547484">
      <w:r w:rsidRPr="00547484">
        <w:t>- [If no configured source covers the question, ask a clarifying question before using the public web.]</w:t>
      </w:r>
    </w:p>
    <w:p w14:paraId="737310E1" w14:textId="2BE44058" w:rsidR="00E014D4" w:rsidRPr="00E014D4" w:rsidRDefault="00E014D4" w:rsidP="00547484"/>
    <w:p w14:paraId="0BA9226A" w14:textId="77777777" w:rsidR="00547484" w:rsidRDefault="00547484" w:rsidP="00E014D4"/>
    <w:p w14:paraId="19DCE296" w14:textId="77777777" w:rsidR="00547484" w:rsidRDefault="00547484" w:rsidP="00E014D4"/>
    <w:p w14:paraId="3321D666" w14:textId="77777777" w:rsidR="00547484" w:rsidRDefault="00547484" w:rsidP="00E014D4"/>
    <w:p w14:paraId="6AEE8F47" w14:textId="77777777" w:rsidR="00547484" w:rsidRDefault="00547484" w:rsidP="00E014D4"/>
    <w:p w14:paraId="36D774AF" w14:textId="77777777" w:rsidR="00547484" w:rsidRDefault="00547484" w:rsidP="00E014D4"/>
    <w:p w14:paraId="6EC9A7E1" w14:textId="77777777" w:rsidR="00547484" w:rsidRDefault="00547484" w:rsidP="00E014D4"/>
    <w:p w14:paraId="5D1B6105" w14:textId="77777777" w:rsidR="00547484" w:rsidRDefault="00547484" w:rsidP="00E014D4"/>
    <w:p w14:paraId="248C9555" w14:textId="77777777" w:rsidR="00547484" w:rsidRDefault="00547484" w:rsidP="00E014D4"/>
    <w:p w14:paraId="6656684F" w14:textId="77777777" w:rsidR="00547484" w:rsidRPr="00547484" w:rsidRDefault="00547484" w:rsidP="00E014D4">
      <w:pPr>
        <w:rPr>
          <w:b/>
          <w:bCs/>
        </w:rPr>
      </w:pPr>
    </w:p>
    <w:p w14:paraId="205B8732" w14:textId="4049B2A0" w:rsidR="00E014D4" w:rsidRPr="00547484" w:rsidRDefault="00E014D4" w:rsidP="00E014D4">
      <w:pPr>
        <w:rPr>
          <w:b/>
          <w:bCs/>
        </w:rPr>
      </w:pPr>
      <w:r w:rsidRPr="00547484">
        <w:rPr>
          <w:b/>
          <w:bCs/>
        </w:rPr>
        <w:t>## 5) Glossary</w:t>
      </w:r>
    </w:p>
    <w:p w14:paraId="725E3B97" w14:textId="77777777" w:rsidR="00E014D4" w:rsidRPr="00E014D4" w:rsidRDefault="00E014D4" w:rsidP="00E014D4">
      <w:r w:rsidRPr="00E014D4">
        <w:t>- **Gang** — number of switch mechanisms on a plate (e.g., 2</w:t>
      </w:r>
      <w:r w:rsidRPr="00E014D4">
        <w:noBreakHyphen/>
        <w:t>gang = two switches).</w:t>
      </w:r>
    </w:p>
    <w:p w14:paraId="2420F310" w14:textId="77777777" w:rsidR="00E014D4" w:rsidRPr="00547484" w:rsidRDefault="00E014D4" w:rsidP="00E014D4">
      <w:pPr>
        <w:rPr>
          <w:b/>
          <w:bCs/>
        </w:rPr>
      </w:pPr>
      <w:r w:rsidRPr="00547484">
        <w:rPr>
          <w:b/>
          <w:bCs/>
        </w:rPr>
        <w:t>## 6) Orchestration &amp; Handoffs</w:t>
      </w:r>
    </w:p>
    <w:p w14:paraId="1F19732C" w14:textId="77777777" w:rsidR="00E014D4" w:rsidRPr="00E014D4" w:rsidRDefault="00E014D4" w:rsidP="00E014D4">
      <w:r w:rsidRPr="00E014D4">
        <w:t>- **</w:t>
      </w:r>
      <w:proofErr w:type="gramStart"/>
      <w:r w:rsidRPr="00E014D4">
        <w:t>Parent:*</w:t>
      </w:r>
      <w:proofErr w:type="gramEnd"/>
      <w:r w:rsidRPr="00E014D4">
        <w:t>* Electrical Assistant → delegates to:</w:t>
      </w:r>
    </w:p>
    <w:p w14:paraId="2E6427F7" w14:textId="77777777" w:rsidR="00E014D4" w:rsidRPr="00E014D4" w:rsidRDefault="00E014D4" w:rsidP="00E014D4">
      <w:r w:rsidRPr="00E014D4">
        <w:t>  - **Planning Assistant** when scheduling, time</w:t>
      </w:r>
      <w:r w:rsidRPr="00E014D4">
        <w:noBreakHyphen/>
        <w:t>blocks, Planner tasks.</w:t>
      </w:r>
    </w:p>
    <w:p w14:paraId="535E056C" w14:textId="77777777" w:rsidR="00E014D4" w:rsidRPr="00E014D4" w:rsidRDefault="00E014D4" w:rsidP="00E014D4">
      <w:r w:rsidRPr="00E014D4">
        <w:t>  - **Design &amp; Costing Assistant** for quotes, BOM, and SOW.</w:t>
      </w:r>
    </w:p>
    <w:p w14:paraId="5902E024" w14:textId="77777777" w:rsidR="00E014D4" w:rsidRPr="00E014D4" w:rsidRDefault="00E014D4" w:rsidP="00E014D4">
      <w:r w:rsidRPr="00E014D4">
        <w:t>- **</w:t>
      </w:r>
      <w:proofErr w:type="gramStart"/>
      <w:r w:rsidRPr="00E014D4">
        <w:t>Tools:*</w:t>
      </w:r>
      <w:proofErr w:type="gramEnd"/>
      <w:r w:rsidRPr="00E014D4">
        <w:t>* Power Automate flows: [name the flows]; Connectors: [list].</w:t>
      </w:r>
    </w:p>
    <w:p w14:paraId="5E5DB219" w14:textId="77777777" w:rsidR="00E014D4" w:rsidRPr="00547484" w:rsidRDefault="00E014D4" w:rsidP="00E014D4">
      <w:pPr>
        <w:rPr>
          <w:b/>
          <w:bCs/>
        </w:rPr>
      </w:pPr>
      <w:r w:rsidRPr="00547484">
        <w:rPr>
          <w:b/>
          <w:bCs/>
        </w:rPr>
        <w:t>## 7) Few</w:t>
      </w:r>
      <w:r w:rsidRPr="00547484">
        <w:rPr>
          <w:b/>
          <w:bCs/>
        </w:rPr>
        <w:noBreakHyphen/>
        <w:t>shot Examples (Q → A → Rationale)</w:t>
      </w:r>
    </w:p>
    <w:p w14:paraId="4B864DEF" w14:textId="77777777" w:rsidR="00E014D4" w:rsidRPr="00E014D4" w:rsidRDefault="00E014D4" w:rsidP="00E014D4">
      <w:r w:rsidRPr="00E014D4">
        <w:t>**</w:t>
      </w:r>
      <w:proofErr w:type="gramStart"/>
      <w:r w:rsidRPr="00E014D4">
        <w:t>Q:*</w:t>
      </w:r>
      <w:proofErr w:type="gramEnd"/>
      <w:r w:rsidRPr="00E014D4">
        <w:t>* “Draft an EICR pre</w:t>
      </w:r>
      <w:r w:rsidRPr="00E014D4">
        <w:noBreakHyphen/>
        <w:t>inspection checklist for AC Store Unit 6.”  </w:t>
      </w:r>
    </w:p>
    <w:p w14:paraId="7A68B664" w14:textId="77777777" w:rsidR="00E014D4" w:rsidRPr="00E014D4" w:rsidRDefault="00E014D4" w:rsidP="00E014D4">
      <w:r w:rsidRPr="00E014D4">
        <w:t>**</w:t>
      </w:r>
      <w:proofErr w:type="gramStart"/>
      <w:r w:rsidRPr="00E014D4">
        <w:t>A:*</w:t>
      </w:r>
      <w:proofErr w:type="gramEnd"/>
      <w:r w:rsidRPr="00E014D4">
        <w:t>* [Short, bullet answer with citations to internal docs.]  </w:t>
      </w:r>
    </w:p>
    <w:p w14:paraId="1E2A221A" w14:textId="77777777" w:rsidR="00E014D4" w:rsidRPr="00E014D4" w:rsidRDefault="00E014D4" w:rsidP="00E014D4">
      <w:r w:rsidRPr="00E014D4">
        <w:t>**Rationale (concise</w:t>
      </w:r>
      <w:proofErr w:type="gramStart"/>
      <w:r w:rsidRPr="00E014D4">
        <w:t>):*</w:t>
      </w:r>
      <w:proofErr w:type="gramEnd"/>
      <w:r w:rsidRPr="00E014D4">
        <w:t>* Followed EICR procedure; cited Compliance folder docs.</w:t>
      </w:r>
    </w:p>
    <w:p w14:paraId="516AF804" w14:textId="77777777" w:rsidR="00E014D4" w:rsidRPr="00547484" w:rsidRDefault="00E014D4" w:rsidP="00E014D4">
      <w:pPr>
        <w:rPr>
          <w:b/>
          <w:bCs/>
        </w:rPr>
      </w:pPr>
      <w:r w:rsidRPr="00547484">
        <w:rPr>
          <w:b/>
          <w:bCs/>
        </w:rPr>
        <w:t>## 8) Compliance &amp; Safety Notes</w:t>
      </w:r>
    </w:p>
    <w:p w14:paraId="0FB9909E" w14:textId="77777777" w:rsidR="00E014D4" w:rsidRPr="00E014D4" w:rsidRDefault="00E014D4" w:rsidP="00E014D4">
      <w:r w:rsidRPr="00E014D4">
        <w:t>- Align with NICEIC, BS 7671, BS 5266; flag conflicts and abstain.</w:t>
      </w:r>
    </w:p>
    <w:p w14:paraId="5CEDA4BC" w14:textId="77777777" w:rsidR="00E014D4" w:rsidRPr="00E014D4" w:rsidRDefault="00E014D4" w:rsidP="00E014D4">
      <w:r w:rsidRPr="00E014D4">
        <w:t>## 9) Change Log</w:t>
      </w:r>
    </w:p>
    <w:p w14:paraId="23D5A800" w14:textId="77777777" w:rsidR="00E014D4" w:rsidRPr="00E014D4" w:rsidRDefault="00E014D4" w:rsidP="00E014D4">
      <w:r w:rsidRPr="00E014D4">
        <w:t>- 0.1 — Initial skeleton created, sections added.</w:t>
      </w:r>
    </w:p>
    <w:p w14:paraId="1832CC25" w14:textId="77777777" w:rsidR="000D224C" w:rsidRDefault="000D224C"/>
    <w:sectPr w:rsidR="000D224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4D4"/>
    <w:rsid w:val="00034469"/>
    <w:rsid w:val="000D224C"/>
    <w:rsid w:val="00117498"/>
    <w:rsid w:val="00175924"/>
    <w:rsid w:val="001B52B1"/>
    <w:rsid w:val="004C72C5"/>
    <w:rsid w:val="00505D1E"/>
    <w:rsid w:val="005157F6"/>
    <w:rsid w:val="00547484"/>
    <w:rsid w:val="00770005"/>
    <w:rsid w:val="007F2878"/>
    <w:rsid w:val="00802303"/>
    <w:rsid w:val="00834D4E"/>
    <w:rsid w:val="00946480"/>
    <w:rsid w:val="0097024C"/>
    <w:rsid w:val="00A557E3"/>
    <w:rsid w:val="00DA1E4C"/>
    <w:rsid w:val="00DE4BF1"/>
    <w:rsid w:val="00E014D4"/>
    <w:rsid w:val="00E40C2E"/>
    <w:rsid w:val="00F11775"/>
    <w:rsid w:val="00F11CED"/>
    <w:rsid w:val="00F72D04"/>
    <w:rsid w:val="00F75A9D"/>
    <w:rsid w:val="00FD05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AEA1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014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014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014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014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014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014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014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014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014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014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014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014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14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14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14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14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14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14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014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014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014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014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014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014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014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014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14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014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014D4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7F2878"/>
    <w:rPr>
      <w:color w:val="666666"/>
    </w:rPr>
  </w:style>
  <w:style w:type="table" w:styleId="TableGrid">
    <w:name w:val="Table Grid"/>
    <w:basedOn w:val="TableNormal"/>
    <w:uiPriority w:val="39"/>
    <w:rsid w:val="00DE4BF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72D04"/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32903F-D140-43D4-992C-0A655F878FBD}"/>
      </w:docPartPr>
      <w:docPartBody>
        <w:p w:rsidR="007C087E" w:rsidRDefault="003208E3">
          <w:r w:rsidRPr="004F225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427A4B-482B-47D6-B6A1-04690D50B1D0}"/>
      </w:docPartPr>
      <w:docPartBody>
        <w:p w:rsidR="007C087E" w:rsidRDefault="003208E3">
          <w:r w:rsidRPr="004F225B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08E3"/>
    <w:rsid w:val="003208E3"/>
    <w:rsid w:val="005157F6"/>
    <w:rsid w:val="007C08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208E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208E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208E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Markdown%20Template.dotx</Template>
  <TotalTime>304</TotalTime>
  <Pages>4</Pages>
  <Words>635</Words>
  <Characters>3624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Gareth Youens</dc:creator>
  <cp:keywords/>
  <dc:description/>
  <cp:lastModifiedBy>Gareth Youens</cp:lastModifiedBy>
  <cp:revision>6</cp:revision>
  <dcterms:created xsi:type="dcterms:W3CDTF">2025-09-14T15:12:00Z</dcterms:created>
  <dcterms:modified xsi:type="dcterms:W3CDTF">2025-09-14T20:31:00Z</dcterms:modified>
</cp:coreProperties>
</file>