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09CA1" w14:textId="77777777" w:rsidR="00223555" w:rsidRDefault="00880CB5">
      <w:pPr>
        <w:jc w:val="center"/>
      </w:pPr>
      <w:r>
        <w:rPr>
          <w:b/>
          <w:sz w:val="32"/>
        </w:rPr>
        <w:t>ELECTRICAL PERMIT‑TO‑WORK (EICR)</w:t>
      </w:r>
    </w:p>
    <w:p w14:paraId="2515B05F" w14:textId="77777777" w:rsidR="00223555" w:rsidRDefault="00880CB5">
      <w:pPr>
        <w:jc w:val="center"/>
      </w:pPr>
      <w:r>
        <w:rPr>
          <w:i/>
          <w:sz w:val="18"/>
        </w:rPr>
        <w:t>(For dead working by default; live measurements only where justified under EAWR Reg. 14)</w:t>
      </w:r>
    </w:p>
    <w:p w14:paraId="4C1BE4EF" w14:textId="77777777" w:rsidR="00223555" w:rsidRDefault="00880CB5">
      <w:r>
        <w:rPr>
          <w:b/>
        </w:rPr>
        <w:t>Company: Electric G Ltd (NICEIC Approved Contractor)</w:t>
      </w:r>
      <w:r>
        <w:rPr>
          <w:b/>
        </w:rPr>
        <w:br/>
      </w:r>
      <w:r>
        <w:t>This permit is to be used alongside project RAMS and EICR checklist/model forms (BS 7671).</w:t>
      </w:r>
    </w:p>
    <w:p w14:paraId="652A760B" w14:textId="77777777" w:rsidR="00223555" w:rsidRDefault="00880CB5">
      <w:r>
        <w:rPr>
          <w:b/>
        </w:rPr>
        <w:t>A. Permit Details</w:t>
      </w:r>
    </w:p>
    <w:tbl>
      <w:tblPr>
        <w:tblStyle w:val="TableGrid"/>
        <w:tblW w:w="0" w:type="auto"/>
        <w:tblLook w:val="04A0" w:firstRow="1" w:lastRow="0" w:firstColumn="1" w:lastColumn="0" w:noHBand="0" w:noVBand="1"/>
      </w:tblPr>
      <w:tblGrid>
        <w:gridCol w:w="2556"/>
        <w:gridCol w:w="2556"/>
        <w:gridCol w:w="2556"/>
        <w:gridCol w:w="2556"/>
      </w:tblGrid>
      <w:tr w:rsidR="00223555" w14:paraId="7656E204" w14:textId="77777777">
        <w:tc>
          <w:tcPr>
            <w:tcW w:w="2556" w:type="dxa"/>
          </w:tcPr>
          <w:p w14:paraId="28FF804E" w14:textId="77777777" w:rsidR="00223555" w:rsidRDefault="00880CB5">
            <w:r>
              <w:t>Permit No</w:t>
            </w:r>
          </w:p>
        </w:tc>
        <w:tc>
          <w:tcPr>
            <w:tcW w:w="2556" w:type="dxa"/>
          </w:tcPr>
          <w:p w14:paraId="6CE9F0EC" w14:textId="77777777" w:rsidR="00223555" w:rsidRDefault="00223555"/>
        </w:tc>
        <w:tc>
          <w:tcPr>
            <w:tcW w:w="2556" w:type="dxa"/>
          </w:tcPr>
          <w:p w14:paraId="65CC7D9A" w14:textId="77777777" w:rsidR="00223555" w:rsidRDefault="00880CB5">
            <w:r>
              <w:t>Site/Location</w:t>
            </w:r>
          </w:p>
        </w:tc>
        <w:tc>
          <w:tcPr>
            <w:tcW w:w="2556" w:type="dxa"/>
          </w:tcPr>
          <w:p w14:paraId="70FB5E20" w14:textId="77777777" w:rsidR="00223555" w:rsidRDefault="00223555"/>
        </w:tc>
      </w:tr>
      <w:tr w:rsidR="00223555" w14:paraId="3CD31B1B" w14:textId="77777777">
        <w:tc>
          <w:tcPr>
            <w:tcW w:w="2556" w:type="dxa"/>
          </w:tcPr>
          <w:p w14:paraId="7E299EF9" w14:textId="77777777" w:rsidR="00223555" w:rsidRDefault="00880CB5">
            <w:r>
              <w:t>Asset/Area (DB/Switchgear)</w:t>
            </w:r>
          </w:p>
        </w:tc>
        <w:tc>
          <w:tcPr>
            <w:tcW w:w="2556" w:type="dxa"/>
          </w:tcPr>
          <w:p w14:paraId="1DC4A979" w14:textId="77777777" w:rsidR="00223555" w:rsidRDefault="00223555"/>
        </w:tc>
        <w:tc>
          <w:tcPr>
            <w:tcW w:w="2556" w:type="dxa"/>
          </w:tcPr>
          <w:p w14:paraId="1CA659E8" w14:textId="77777777" w:rsidR="00223555" w:rsidRDefault="00880CB5">
            <w:r>
              <w:t>Date/Time Issued</w:t>
            </w:r>
          </w:p>
        </w:tc>
        <w:tc>
          <w:tcPr>
            <w:tcW w:w="2556" w:type="dxa"/>
          </w:tcPr>
          <w:p w14:paraId="34D3CFAE" w14:textId="77777777" w:rsidR="00223555" w:rsidRDefault="00223555"/>
        </w:tc>
      </w:tr>
      <w:tr w:rsidR="00223555" w14:paraId="23D2ED37" w14:textId="77777777">
        <w:tc>
          <w:tcPr>
            <w:tcW w:w="2556" w:type="dxa"/>
          </w:tcPr>
          <w:p w14:paraId="09C3ACEF" w14:textId="77777777" w:rsidR="00223555" w:rsidRDefault="00880CB5">
            <w:r>
              <w:t>Valid Until (Date/Time)</w:t>
            </w:r>
          </w:p>
        </w:tc>
        <w:tc>
          <w:tcPr>
            <w:tcW w:w="2556" w:type="dxa"/>
          </w:tcPr>
          <w:p w14:paraId="32CE034C" w14:textId="77777777" w:rsidR="00223555" w:rsidRDefault="00223555"/>
        </w:tc>
        <w:tc>
          <w:tcPr>
            <w:tcW w:w="2556" w:type="dxa"/>
          </w:tcPr>
          <w:p w14:paraId="24615679" w14:textId="77777777" w:rsidR="00223555" w:rsidRDefault="00880CB5">
            <w:r>
              <w:t>Authorising Person (AP)</w:t>
            </w:r>
          </w:p>
        </w:tc>
        <w:tc>
          <w:tcPr>
            <w:tcW w:w="2556" w:type="dxa"/>
          </w:tcPr>
          <w:p w14:paraId="453F2DF5" w14:textId="77777777" w:rsidR="00223555" w:rsidRDefault="00223555"/>
        </w:tc>
      </w:tr>
      <w:tr w:rsidR="00223555" w14:paraId="4AAFA88B" w14:textId="77777777">
        <w:tc>
          <w:tcPr>
            <w:tcW w:w="2556" w:type="dxa"/>
          </w:tcPr>
          <w:p w14:paraId="6DE32F52" w14:textId="77777777" w:rsidR="00223555" w:rsidRDefault="00880CB5">
            <w:r>
              <w:t>AP Signature / Phone</w:t>
            </w:r>
          </w:p>
        </w:tc>
        <w:tc>
          <w:tcPr>
            <w:tcW w:w="2556" w:type="dxa"/>
          </w:tcPr>
          <w:p w14:paraId="3F9B3C8C" w14:textId="77777777" w:rsidR="00223555" w:rsidRDefault="00223555"/>
        </w:tc>
        <w:tc>
          <w:tcPr>
            <w:tcW w:w="2556" w:type="dxa"/>
          </w:tcPr>
          <w:p w14:paraId="416EA618" w14:textId="77777777" w:rsidR="00223555" w:rsidRDefault="00880CB5">
            <w:r>
              <w:t>Performing Person in Charge (PIC)</w:t>
            </w:r>
          </w:p>
        </w:tc>
        <w:tc>
          <w:tcPr>
            <w:tcW w:w="2556" w:type="dxa"/>
          </w:tcPr>
          <w:p w14:paraId="4CE6BB63" w14:textId="77777777" w:rsidR="00223555" w:rsidRDefault="00223555"/>
        </w:tc>
      </w:tr>
      <w:tr w:rsidR="00223555" w14:paraId="7C833B8D" w14:textId="77777777">
        <w:tc>
          <w:tcPr>
            <w:tcW w:w="2556" w:type="dxa"/>
          </w:tcPr>
          <w:p w14:paraId="4FE1C5B2" w14:textId="77777777" w:rsidR="00223555" w:rsidRDefault="00880CB5">
            <w:r>
              <w:t>PIC Signature / Company</w:t>
            </w:r>
          </w:p>
        </w:tc>
        <w:tc>
          <w:tcPr>
            <w:tcW w:w="2556" w:type="dxa"/>
          </w:tcPr>
          <w:p w14:paraId="236A1867" w14:textId="77777777" w:rsidR="00223555" w:rsidRDefault="00223555"/>
        </w:tc>
        <w:tc>
          <w:tcPr>
            <w:tcW w:w="2556" w:type="dxa"/>
          </w:tcPr>
          <w:p w14:paraId="3836FFFC" w14:textId="77777777" w:rsidR="00223555" w:rsidRDefault="00880CB5">
            <w:r>
              <w:t>NICEIC AC No</w:t>
            </w:r>
          </w:p>
        </w:tc>
        <w:tc>
          <w:tcPr>
            <w:tcW w:w="2556" w:type="dxa"/>
          </w:tcPr>
          <w:p w14:paraId="310734D9" w14:textId="77777777" w:rsidR="00223555" w:rsidRDefault="00223555"/>
        </w:tc>
      </w:tr>
    </w:tbl>
    <w:p w14:paraId="51907E71" w14:textId="77777777" w:rsidR="00223555" w:rsidRDefault="00880CB5">
      <w:r>
        <w:rPr>
          <w:b/>
        </w:rPr>
        <w:t>B. Description &amp; Scope of Work (EICR)</w:t>
      </w:r>
    </w:p>
    <w:p w14:paraId="2F4F9662" w14:textId="77777777" w:rsidR="00223555" w:rsidRDefault="00880CB5">
      <w:r>
        <w:t>Purpose: Periodic inspection &amp; testing (EICR) per BS 7671 model forms; work is carried out dead by default. Live measurements only where dead testing is unreasonable and suitable precautions are in place.</w:t>
      </w:r>
      <w:r>
        <w:br/>
        <w:t>Boards/Circuits Covered: ________________________________________________</w:t>
      </w:r>
      <w:r>
        <w:br/>
        <w:t>Sampling/Extent (GN3 approach): ________________________________________</w:t>
      </w:r>
      <w:r>
        <w:br/>
        <w:t>Exclusions/Limitations: _________________________________________________</w:t>
      </w:r>
    </w:p>
    <w:p w14:paraId="1B490592" w14:textId="77777777" w:rsidR="00223555" w:rsidRDefault="00880CB5">
      <w:r>
        <w:rPr>
          <w:b/>
        </w:rPr>
        <w:t>C. Linked Documents (attach and tick)</w:t>
      </w:r>
    </w:p>
    <w:p w14:paraId="5B676EF4" w14:textId="77777777" w:rsidR="00223555" w:rsidRDefault="00880CB5">
      <w:r>
        <w:t>☐</w:t>
      </w:r>
      <w:r>
        <w:t xml:space="preserve"> RAMS Ref: __________   ☐ Drawings/Schedules   ☐ Previous EICR   ☐ Switching/Isolation Plan   ☐ Site Induction/Process notices</w:t>
      </w:r>
    </w:p>
    <w:p w14:paraId="2A187A55" w14:textId="77777777" w:rsidR="00223555" w:rsidRDefault="00880CB5">
      <w:r>
        <w:rPr>
          <w:b/>
        </w:rPr>
        <w:t>D. Pre‑Work Controls (complete before issue)</w:t>
      </w:r>
    </w:p>
    <w:tbl>
      <w:tblPr>
        <w:tblStyle w:val="TableGrid"/>
        <w:tblW w:w="0" w:type="auto"/>
        <w:tblLook w:val="04A0" w:firstRow="1" w:lastRow="0" w:firstColumn="1" w:lastColumn="0" w:noHBand="0" w:noVBand="1"/>
      </w:tblPr>
      <w:tblGrid>
        <w:gridCol w:w="3408"/>
        <w:gridCol w:w="3408"/>
        <w:gridCol w:w="3408"/>
      </w:tblGrid>
      <w:tr w:rsidR="00223555" w14:paraId="10AECE6C" w14:textId="77777777">
        <w:tc>
          <w:tcPr>
            <w:tcW w:w="3408" w:type="dxa"/>
          </w:tcPr>
          <w:p w14:paraId="0819D3BE" w14:textId="77777777" w:rsidR="00223555" w:rsidRDefault="00880CB5">
            <w:r>
              <w:t>Item</w:t>
            </w:r>
          </w:p>
        </w:tc>
        <w:tc>
          <w:tcPr>
            <w:tcW w:w="3408" w:type="dxa"/>
          </w:tcPr>
          <w:p w14:paraId="61DCD0BA" w14:textId="77777777" w:rsidR="00223555" w:rsidRDefault="00880CB5">
            <w:r>
              <w:t>Initials</w:t>
            </w:r>
          </w:p>
        </w:tc>
        <w:tc>
          <w:tcPr>
            <w:tcW w:w="3408" w:type="dxa"/>
          </w:tcPr>
          <w:p w14:paraId="6F404BF4" w14:textId="77777777" w:rsidR="00223555" w:rsidRDefault="00880CB5">
            <w:r>
              <w:t>Time</w:t>
            </w:r>
          </w:p>
        </w:tc>
      </w:tr>
      <w:tr w:rsidR="00223555" w14:paraId="3DBBEA08" w14:textId="77777777">
        <w:tc>
          <w:tcPr>
            <w:tcW w:w="3408" w:type="dxa"/>
          </w:tcPr>
          <w:p w14:paraId="1D31C59A" w14:textId="77777777" w:rsidR="00223555" w:rsidRDefault="00880CB5">
            <w:r>
              <w:t>Briefing: competence confirmed; supervision level set</w:t>
            </w:r>
          </w:p>
        </w:tc>
        <w:tc>
          <w:tcPr>
            <w:tcW w:w="3408" w:type="dxa"/>
          </w:tcPr>
          <w:p w14:paraId="1976598C" w14:textId="77777777" w:rsidR="00223555" w:rsidRDefault="00223555"/>
        </w:tc>
        <w:tc>
          <w:tcPr>
            <w:tcW w:w="3408" w:type="dxa"/>
          </w:tcPr>
          <w:p w14:paraId="6C5616F7" w14:textId="77777777" w:rsidR="00223555" w:rsidRDefault="00223555"/>
        </w:tc>
      </w:tr>
      <w:tr w:rsidR="00223555" w14:paraId="06926CDB" w14:textId="77777777">
        <w:tc>
          <w:tcPr>
            <w:tcW w:w="3408" w:type="dxa"/>
          </w:tcPr>
          <w:p w14:paraId="6D0E08C0" w14:textId="77777777" w:rsidR="00223555" w:rsidRDefault="00880CB5">
            <w:r>
              <w:t>Area made safe: barriers/signage/access/lighting</w:t>
            </w:r>
          </w:p>
        </w:tc>
        <w:tc>
          <w:tcPr>
            <w:tcW w:w="3408" w:type="dxa"/>
          </w:tcPr>
          <w:p w14:paraId="4E729167" w14:textId="77777777" w:rsidR="00223555" w:rsidRDefault="00223555"/>
        </w:tc>
        <w:tc>
          <w:tcPr>
            <w:tcW w:w="3408" w:type="dxa"/>
          </w:tcPr>
          <w:p w14:paraId="1C410CBD" w14:textId="77777777" w:rsidR="00223555" w:rsidRDefault="00223555"/>
        </w:tc>
      </w:tr>
      <w:tr w:rsidR="00223555" w14:paraId="350AD00A" w14:textId="77777777">
        <w:tc>
          <w:tcPr>
            <w:tcW w:w="3408" w:type="dxa"/>
          </w:tcPr>
          <w:p w14:paraId="3A66B7E5" w14:textId="77777777" w:rsidR="00223555" w:rsidRDefault="00880CB5">
            <w:r>
              <w:t>Asbestos register checked (if intrusive)</w:t>
            </w:r>
          </w:p>
        </w:tc>
        <w:tc>
          <w:tcPr>
            <w:tcW w:w="3408" w:type="dxa"/>
          </w:tcPr>
          <w:p w14:paraId="11A997B9" w14:textId="77777777" w:rsidR="00223555" w:rsidRDefault="00223555"/>
        </w:tc>
        <w:tc>
          <w:tcPr>
            <w:tcW w:w="3408" w:type="dxa"/>
          </w:tcPr>
          <w:p w14:paraId="322E4B48" w14:textId="77777777" w:rsidR="00223555" w:rsidRDefault="00223555"/>
        </w:tc>
      </w:tr>
      <w:tr w:rsidR="00223555" w14:paraId="09F76187" w14:textId="77777777">
        <w:tc>
          <w:tcPr>
            <w:tcW w:w="3408" w:type="dxa"/>
          </w:tcPr>
          <w:p w14:paraId="7ADBE306" w14:textId="77777777" w:rsidR="00223555" w:rsidRDefault="00880CB5">
            <w:r>
              <w:t>Work at Height controls confirmed (if applicable)</w:t>
            </w:r>
          </w:p>
        </w:tc>
        <w:tc>
          <w:tcPr>
            <w:tcW w:w="3408" w:type="dxa"/>
          </w:tcPr>
          <w:p w14:paraId="60A163C0" w14:textId="77777777" w:rsidR="00223555" w:rsidRDefault="00223555"/>
        </w:tc>
        <w:tc>
          <w:tcPr>
            <w:tcW w:w="3408" w:type="dxa"/>
          </w:tcPr>
          <w:p w14:paraId="2A7C9F48" w14:textId="77777777" w:rsidR="00223555" w:rsidRDefault="00223555"/>
        </w:tc>
      </w:tr>
      <w:tr w:rsidR="00223555" w14:paraId="314293F2" w14:textId="77777777">
        <w:tc>
          <w:tcPr>
            <w:tcW w:w="3408" w:type="dxa"/>
          </w:tcPr>
          <w:p w14:paraId="72653FBF" w14:textId="77777777" w:rsidR="00223555" w:rsidRDefault="00880CB5">
            <w:r>
              <w:t>Sensitive systems identified &amp; protected (FA/EL/IT/Plant/Lifts)</w:t>
            </w:r>
          </w:p>
        </w:tc>
        <w:tc>
          <w:tcPr>
            <w:tcW w:w="3408" w:type="dxa"/>
          </w:tcPr>
          <w:p w14:paraId="314B7C12" w14:textId="77777777" w:rsidR="00223555" w:rsidRDefault="00223555"/>
        </w:tc>
        <w:tc>
          <w:tcPr>
            <w:tcW w:w="3408" w:type="dxa"/>
          </w:tcPr>
          <w:p w14:paraId="37E397C8" w14:textId="77777777" w:rsidR="00223555" w:rsidRDefault="00223555"/>
        </w:tc>
      </w:tr>
      <w:tr w:rsidR="00223555" w14:paraId="2EB32B8E" w14:textId="77777777">
        <w:tc>
          <w:tcPr>
            <w:tcW w:w="3408" w:type="dxa"/>
          </w:tcPr>
          <w:p w14:paraId="62327EE8" w14:textId="77777777" w:rsidR="00223555" w:rsidRDefault="00880CB5">
            <w:r>
              <w:t>Emergency arrangements briefed (first aider, numbers, LV rescue)</w:t>
            </w:r>
          </w:p>
        </w:tc>
        <w:tc>
          <w:tcPr>
            <w:tcW w:w="3408" w:type="dxa"/>
          </w:tcPr>
          <w:p w14:paraId="463B7BDF" w14:textId="77777777" w:rsidR="00223555" w:rsidRDefault="00223555"/>
        </w:tc>
        <w:tc>
          <w:tcPr>
            <w:tcW w:w="3408" w:type="dxa"/>
          </w:tcPr>
          <w:p w14:paraId="730C01EF" w14:textId="77777777" w:rsidR="00223555" w:rsidRDefault="00223555"/>
        </w:tc>
      </w:tr>
    </w:tbl>
    <w:p w14:paraId="2A9AB8A2" w14:textId="77777777" w:rsidR="00223555" w:rsidRDefault="00880CB5">
      <w:r>
        <w:rPr>
          <w:b/>
        </w:rPr>
        <w:t>E. Isolation &amp; LOTO (for dead work)</w:t>
      </w:r>
    </w:p>
    <w:tbl>
      <w:tblPr>
        <w:tblStyle w:val="TableGrid"/>
        <w:tblW w:w="0" w:type="auto"/>
        <w:tblLook w:val="04A0" w:firstRow="1" w:lastRow="0" w:firstColumn="1" w:lastColumn="0" w:noHBand="0" w:noVBand="1"/>
      </w:tblPr>
      <w:tblGrid>
        <w:gridCol w:w="5112"/>
        <w:gridCol w:w="5112"/>
      </w:tblGrid>
      <w:tr w:rsidR="00223555" w14:paraId="705E90A4" w14:textId="77777777">
        <w:tc>
          <w:tcPr>
            <w:tcW w:w="5112" w:type="dxa"/>
          </w:tcPr>
          <w:p w14:paraId="0CA9F4B9" w14:textId="77777777" w:rsidR="00223555" w:rsidRDefault="00880CB5">
            <w:r>
              <w:t>Isolation Point(s)</w:t>
            </w:r>
          </w:p>
        </w:tc>
        <w:tc>
          <w:tcPr>
            <w:tcW w:w="5112" w:type="dxa"/>
          </w:tcPr>
          <w:p w14:paraId="6F1E16D3" w14:textId="77777777" w:rsidR="00223555" w:rsidRDefault="00223555"/>
        </w:tc>
      </w:tr>
      <w:tr w:rsidR="00223555" w14:paraId="657E32C5" w14:textId="77777777">
        <w:tc>
          <w:tcPr>
            <w:tcW w:w="5112" w:type="dxa"/>
          </w:tcPr>
          <w:p w14:paraId="76DFC44F" w14:textId="77777777" w:rsidR="00223555" w:rsidRDefault="00880CB5">
            <w:r>
              <w:t>Sequence: Isolate ➜ Lock/Label ➜ Post notices ➜ PROVE DEAD ➜ Re‑test instrument</w:t>
            </w:r>
          </w:p>
        </w:tc>
        <w:tc>
          <w:tcPr>
            <w:tcW w:w="5112" w:type="dxa"/>
          </w:tcPr>
          <w:p w14:paraId="017AF7B9" w14:textId="77777777" w:rsidR="00223555" w:rsidRDefault="00880CB5">
            <w:r>
              <w:t>Initials/Time:</w:t>
            </w:r>
          </w:p>
        </w:tc>
      </w:tr>
      <w:tr w:rsidR="00223555" w14:paraId="33B7E43E" w14:textId="77777777">
        <w:tc>
          <w:tcPr>
            <w:tcW w:w="5112" w:type="dxa"/>
          </w:tcPr>
          <w:p w14:paraId="356EA31C" w14:textId="77777777" w:rsidR="00223555" w:rsidRDefault="00880CB5">
            <w:r>
              <w:t>Lock No(s) / Key holder / Tag text</w:t>
            </w:r>
          </w:p>
        </w:tc>
        <w:tc>
          <w:tcPr>
            <w:tcW w:w="5112" w:type="dxa"/>
          </w:tcPr>
          <w:p w14:paraId="70742B8E" w14:textId="77777777" w:rsidR="00223555" w:rsidRDefault="00223555"/>
        </w:tc>
      </w:tr>
      <w:tr w:rsidR="00223555" w14:paraId="33B4508B" w14:textId="77777777">
        <w:tc>
          <w:tcPr>
            <w:tcW w:w="5112" w:type="dxa"/>
          </w:tcPr>
          <w:p w14:paraId="30BBE987" w14:textId="77777777" w:rsidR="00223555" w:rsidRDefault="00880CB5">
            <w:r>
              <w:t>Adjacent live parts made safe / shrouded</w:t>
            </w:r>
          </w:p>
        </w:tc>
        <w:tc>
          <w:tcPr>
            <w:tcW w:w="5112" w:type="dxa"/>
          </w:tcPr>
          <w:p w14:paraId="33FAB311" w14:textId="77777777" w:rsidR="00223555" w:rsidRDefault="00880CB5">
            <w:r>
              <w:t>☐</w:t>
            </w:r>
            <w:r>
              <w:t xml:space="preserve"> Yes  ☐ N/A</w:t>
            </w:r>
          </w:p>
        </w:tc>
      </w:tr>
      <w:tr w:rsidR="00223555" w14:paraId="72E36FA0" w14:textId="77777777">
        <w:tc>
          <w:tcPr>
            <w:tcW w:w="5112" w:type="dxa"/>
          </w:tcPr>
          <w:p w14:paraId="2782B545" w14:textId="77777777" w:rsidR="00223555" w:rsidRDefault="00880CB5">
            <w:r>
              <w:lastRenderedPageBreak/>
              <w:t>Proving device &amp; tester details (Make/Model/Serial/Cal date)</w:t>
            </w:r>
          </w:p>
        </w:tc>
        <w:tc>
          <w:tcPr>
            <w:tcW w:w="5112" w:type="dxa"/>
          </w:tcPr>
          <w:p w14:paraId="5C70EA90" w14:textId="77777777" w:rsidR="00223555" w:rsidRDefault="00223555"/>
        </w:tc>
      </w:tr>
      <w:tr w:rsidR="00223555" w14:paraId="714E92CF" w14:textId="77777777">
        <w:tc>
          <w:tcPr>
            <w:tcW w:w="5112" w:type="dxa"/>
          </w:tcPr>
          <w:p w14:paraId="1A3E3ABF" w14:textId="77777777" w:rsidR="00223555" w:rsidRDefault="00880CB5">
            <w:r>
              <w:t>Photos/records stored at (path/ref)</w:t>
            </w:r>
          </w:p>
        </w:tc>
        <w:tc>
          <w:tcPr>
            <w:tcW w:w="5112" w:type="dxa"/>
          </w:tcPr>
          <w:p w14:paraId="60608155" w14:textId="77777777" w:rsidR="00223555" w:rsidRDefault="00223555"/>
        </w:tc>
      </w:tr>
    </w:tbl>
    <w:p w14:paraId="6E6315D8" w14:textId="77777777" w:rsidR="00223555" w:rsidRDefault="00880CB5">
      <w:r>
        <w:rPr>
          <w:b/>
        </w:rPr>
        <w:t>F. Live Measurements (only if justified)</w:t>
      </w:r>
    </w:p>
    <w:tbl>
      <w:tblPr>
        <w:tblStyle w:val="TableGrid"/>
        <w:tblW w:w="0" w:type="auto"/>
        <w:tblLook w:val="04A0" w:firstRow="1" w:lastRow="0" w:firstColumn="1" w:lastColumn="0" w:noHBand="0" w:noVBand="1"/>
      </w:tblPr>
      <w:tblGrid>
        <w:gridCol w:w="5112"/>
        <w:gridCol w:w="5112"/>
      </w:tblGrid>
      <w:tr w:rsidR="00223555" w14:paraId="71F63BCF" w14:textId="77777777">
        <w:tc>
          <w:tcPr>
            <w:tcW w:w="5112" w:type="dxa"/>
          </w:tcPr>
          <w:p w14:paraId="6A49E90A" w14:textId="77777777" w:rsidR="00223555" w:rsidRDefault="00880CB5">
            <w:r>
              <w:t>Justification (why dead testing is unreasonable)</w:t>
            </w:r>
          </w:p>
        </w:tc>
        <w:tc>
          <w:tcPr>
            <w:tcW w:w="5112" w:type="dxa"/>
          </w:tcPr>
          <w:p w14:paraId="307E224A" w14:textId="77777777" w:rsidR="00223555" w:rsidRDefault="00223555"/>
        </w:tc>
      </w:tr>
      <w:tr w:rsidR="00223555" w14:paraId="2C88C0BC" w14:textId="77777777">
        <w:tc>
          <w:tcPr>
            <w:tcW w:w="5112" w:type="dxa"/>
          </w:tcPr>
          <w:p w14:paraId="0E61669E" w14:textId="77777777" w:rsidR="00223555" w:rsidRDefault="00880CB5">
            <w:r>
              <w:t>Controls in place (barriers, GS38 probes/leads, insulated tools, PPE, accompaniment)</w:t>
            </w:r>
          </w:p>
        </w:tc>
        <w:tc>
          <w:tcPr>
            <w:tcW w:w="5112" w:type="dxa"/>
          </w:tcPr>
          <w:p w14:paraId="49AA7CF6" w14:textId="77777777" w:rsidR="00223555" w:rsidRDefault="00223555"/>
        </w:tc>
      </w:tr>
      <w:tr w:rsidR="00223555" w14:paraId="01331CF3" w14:textId="77777777">
        <w:tc>
          <w:tcPr>
            <w:tcW w:w="5112" w:type="dxa"/>
          </w:tcPr>
          <w:p w14:paraId="1556BE32" w14:textId="77777777" w:rsidR="00223555" w:rsidRDefault="00880CB5">
            <w:r>
              <w:t>Live measurements limited to (e.g., Zs, voltage)</w:t>
            </w:r>
          </w:p>
        </w:tc>
        <w:tc>
          <w:tcPr>
            <w:tcW w:w="5112" w:type="dxa"/>
          </w:tcPr>
          <w:p w14:paraId="3BCB4C19" w14:textId="77777777" w:rsidR="00223555" w:rsidRDefault="00223555"/>
        </w:tc>
      </w:tr>
      <w:tr w:rsidR="00223555" w14:paraId="6CA56ED3" w14:textId="77777777">
        <w:tc>
          <w:tcPr>
            <w:tcW w:w="5112" w:type="dxa"/>
          </w:tcPr>
          <w:p w14:paraId="20EA3CCB" w14:textId="77777777" w:rsidR="00223555" w:rsidRDefault="00880CB5">
            <w:r>
              <w:t>Tester details (Make/Model/Serial/Cal date)</w:t>
            </w:r>
          </w:p>
        </w:tc>
        <w:tc>
          <w:tcPr>
            <w:tcW w:w="5112" w:type="dxa"/>
          </w:tcPr>
          <w:p w14:paraId="552AF929" w14:textId="77777777" w:rsidR="00223555" w:rsidRDefault="00223555"/>
        </w:tc>
      </w:tr>
      <w:tr w:rsidR="00223555" w14:paraId="1CA363CA" w14:textId="77777777">
        <w:tc>
          <w:tcPr>
            <w:tcW w:w="5112" w:type="dxa"/>
          </w:tcPr>
          <w:p w14:paraId="21997D67" w14:textId="77777777" w:rsidR="00223555" w:rsidRDefault="00880CB5">
            <w:r>
              <w:t>Named competent person(s)</w:t>
            </w:r>
          </w:p>
        </w:tc>
        <w:tc>
          <w:tcPr>
            <w:tcW w:w="5112" w:type="dxa"/>
          </w:tcPr>
          <w:p w14:paraId="186CAFDD" w14:textId="77777777" w:rsidR="00223555" w:rsidRDefault="00223555"/>
        </w:tc>
      </w:tr>
    </w:tbl>
    <w:p w14:paraId="43380031" w14:textId="77777777" w:rsidR="00223555" w:rsidRDefault="00880CB5">
      <w:r>
        <w:rPr>
          <w:b/>
        </w:rPr>
        <w:t>G. PPE &amp; Tools</w:t>
      </w:r>
    </w:p>
    <w:p w14:paraId="566C4066" w14:textId="77777777" w:rsidR="00223555" w:rsidRDefault="00880CB5">
      <w:r>
        <w:t>☐</w:t>
      </w:r>
      <w:r>
        <w:t xml:space="preserve"> Insulated tools   ☐ GS38 fused probes/leads   ☐ Eye protection   ☐ Gloves   ☐ Arc‑aware clothing (if applicable)   ☐ Head/Ear protection</w:t>
      </w:r>
    </w:p>
    <w:p w14:paraId="11EF78C7" w14:textId="77777777" w:rsidR="00223555" w:rsidRDefault="00880CB5">
      <w:r>
        <w:rPr>
          <w:b/>
        </w:rPr>
        <w:t>H. Additional Permits/Authorisations</w:t>
      </w:r>
    </w:p>
    <w:p w14:paraId="2AF9171A" w14:textId="77777777" w:rsidR="00223555" w:rsidRDefault="00880CB5">
      <w:r>
        <w:t>☐</w:t>
      </w:r>
      <w:r>
        <w:t xml:space="preserve"> Hot Work   ☐ Work at Height   ☐ Confined Space   ☐ Fire Alarm disable/enable authorisation   ☐ Other: __________  (attach copies/permit Nos)</w:t>
      </w:r>
    </w:p>
    <w:p w14:paraId="30F80BC0" w14:textId="77777777" w:rsidR="00223555" w:rsidRDefault="00880CB5">
      <w:r>
        <w:rPr>
          <w:b/>
        </w:rPr>
        <w:t>I. Authorisation to Start</w:t>
      </w:r>
    </w:p>
    <w:tbl>
      <w:tblPr>
        <w:tblStyle w:val="TableGrid"/>
        <w:tblW w:w="0" w:type="auto"/>
        <w:tblLook w:val="04A0" w:firstRow="1" w:lastRow="0" w:firstColumn="1" w:lastColumn="0" w:noHBand="0" w:noVBand="1"/>
      </w:tblPr>
      <w:tblGrid>
        <w:gridCol w:w="2556"/>
        <w:gridCol w:w="2556"/>
        <w:gridCol w:w="2556"/>
        <w:gridCol w:w="2556"/>
      </w:tblGrid>
      <w:tr w:rsidR="00223555" w14:paraId="6F7EF27A" w14:textId="77777777">
        <w:tc>
          <w:tcPr>
            <w:tcW w:w="2556" w:type="dxa"/>
          </w:tcPr>
          <w:p w14:paraId="36E78D48" w14:textId="77777777" w:rsidR="00223555" w:rsidRDefault="00880CB5">
            <w:r>
              <w:t>AP Name</w:t>
            </w:r>
          </w:p>
        </w:tc>
        <w:tc>
          <w:tcPr>
            <w:tcW w:w="2556" w:type="dxa"/>
          </w:tcPr>
          <w:p w14:paraId="6C23D666" w14:textId="77777777" w:rsidR="00223555" w:rsidRDefault="00880CB5">
            <w:r>
              <w:t>Signature</w:t>
            </w:r>
          </w:p>
        </w:tc>
        <w:tc>
          <w:tcPr>
            <w:tcW w:w="2556" w:type="dxa"/>
          </w:tcPr>
          <w:p w14:paraId="35E4FFB1" w14:textId="77777777" w:rsidR="00223555" w:rsidRDefault="00880CB5">
            <w:r>
              <w:t>Time</w:t>
            </w:r>
          </w:p>
        </w:tc>
        <w:tc>
          <w:tcPr>
            <w:tcW w:w="2556" w:type="dxa"/>
          </w:tcPr>
          <w:p w14:paraId="2D31EDDD" w14:textId="77777777" w:rsidR="00223555" w:rsidRDefault="00880CB5">
            <w:r>
              <w:t>Date</w:t>
            </w:r>
          </w:p>
        </w:tc>
      </w:tr>
      <w:tr w:rsidR="00223555" w14:paraId="708424FC" w14:textId="77777777">
        <w:tc>
          <w:tcPr>
            <w:tcW w:w="2556" w:type="dxa"/>
          </w:tcPr>
          <w:p w14:paraId="74291F30" w14:textId="77777777" w:rsidR="00223555" w:rsidRDefault="00880CB5">
            <w:r>
              <w:t>PIC Name (acceptance)</w:t>
            </w:r>
          </w:p>
        </w:tc>
        <w:tc>
          <w:tcPr>
            <w:tcW w:w="2556" w:type="dxa"/>
          </w:tcPr>
          <w:p w14:paraId="689E71CA" w14:textId="77777777" w:rsidR="00223555" w:rsidRDefault="00880CB5">
            <w:r>
              <w:t>Signature</w:t>
            </w:r>
          </w:p>
        </w:tc>
        <w:tc>
          <w:tcPr>
            <w:tcW w:w="2556" w:type="dxa"/>
          </w:tcPr>
          <w:p w14:paraId="21804E3E" w14:textId="77777777" w:rsidR="00223555" w:rsidRDefault="00880CB5">
            <w:r>
              <w:t>Time</w:t>
            </w:r>
          </w:p>
        </w:tc>
        <w:tc>
          <w:tcPr>
            <w:tcW w:w="2556" w:type="dxa"/>
          </w:tcPr>
          <w:p w14:paraId="52465DAA" w14:textId="77777777" w:rsidR="00223555" w:rsidRDefault="00880CB5">
            <w:r>
              <w:t>Date</w:t>
            </w:r>
          </w:p>
        </w:tc>
      </w:tr>
    </w:tbl>
    <w:p w14:paraId="188BDCC6" w14:textId="77777777" w:rsidR="00223555" w:rsidRDefault="00880CB5">
      <w:r>
        <w:rPr>
          <w:b/>
        </w:rPr>
        <w:t>J. Hand‑Back / Re‑Energisation Checklist</w:t>
      </w:r>
    </w:p>
    <w:tbl>
      <w:tblPr>
        <w:tblStyle w:val="TableGrid"/>
        <w:tblW w:w="0" w:type="auto"/>
        <w:tblLook w:val="04A0" w:firstRow="1" w:lastRow="0" w:firstColumn="1" w:lastColumn="0" w:noHBand="0" w:noVBand="1"/>
      </w:tblPr>
      <w:tblGrid>
        <w:gridCol w:w="2556"/>
        <w:gridCol w:w="852"/>
        <w:gridCol w:w="1704"/>
        <w:gridCol w:w="1704"/>
        <w:gridCol w:w="852"/>
        <w:gridCol w:w="2556"/>
      </w:tblGrid>
      <w:tr w:rsidR="00223555" w14:paraId="08FEB0A8" w14:textId="77777777">
        <w:tc>
          <w:tcPr>
            <w:tcW w:w="3408" w:type="dxa"/>
            <w:gridSpan w:val="2"/>
          </w:tcPr>
          <w:p w14:paraId="48A149E8" w14:textId="77777777" w:rsidR="00223555" w:rsidRDefault="00880CB5">
            <w:r>
              <w:t>Check</w:t>
            </w:r>
          </w:p>
        </w:tc>
        <w:tc>
          <w:tcPr>
            <w:tcW w:w="3408" w:type="dxa"/>
            <w:gridSpan w:val="2"/>
          </w:tcPr>
          <w:p w14:paraId="6E9D2909" w14:textId="77777777" w:rsidR="00223555" w:rsidRDefault="00880CB5">
            <w:r>
              <w:t>Initials</w:t>
            </w:r>
          </w:p>
        </w:tc>
        <w:tc>
          <w:tcPr>
            <w:tcW w:w="3408" w:type="dxa"/>
            <w:gridSpan w:val="2"/>
          </w:tcPr>
          <w:p w14:paraId="1E3C43B8" w14:textId="77777777" w:rsidR="00223555" w:rsidRDefault="00880CB5">
            <w:r>
              <w:t>Time</w:t>
            </w:r>
          </w:p>
        </w:tc>
      </w:tr>
      <w:tr w:rsidR="00223555" w14:paraId="1AD7C9FF" w14:textId="77777777">
        <w:tc>
          <w:tcPr>
            <w:tcW w:w="3408" w:type="dxa"/>
            <w:gridSpan w:val="2"/>
          </w:tcPr>
          <w:p w14:paraId="2DCBC319" w14:textId="77777777" w:rsidR="00223555" w:rsidRDefault="00880CB5">
            <w:r>
              <w:t>All tests complete; covers refitted; labels reinstated; temporary earths removed</w:t>
            </w:r>
          </w:p>
        </w:tc>
        <w:tc>
          <w:tcPr>
            <w:tcW w:w="3408" w:type="dxa"/>
            <w:gridSpan w:val="2"/>
          </w:tcPr>
          <w:p w14:paraId="7D08540B" w14:textId="77777777" w:rsidR="00223555" w:rsidRDefault="00223555"/>
        </w:tc>
        <w:tc>
          <w:tcPr>
            <w:tcW w:w="3408" w:type="dxa"/>
            <w:gridSpan w:val="2"/>
          </w:tcPr>
          <w:p w14:paraId="438D3284" w14:textId="77777777" w:rsidR="00223555" w:rsidRDefault="00223555"/>
        </w:tc>
      </w:tr>
      <w:tr w:rsidR="00223555" w14:paraId="254C2B93" w14:textId="77777777">
        <w:tc>
          <w:tcPr>
            <w:tcW w:w="3408" w:type="dxa"/>
            <w:gridSpan w:val="2"/>
          </w:tcPr>
          <w:p w14:paraId="636CFF85" w14:textId="77777777" w:rsidR="00223555" w:rsidRDefault="00880CB5">
            <w:r>
              <w:t>Area clear; tools removed; barriers adjusted/removed as appropriate</w:t>
            </w:r>
          </w:p>
        </w:tc>
        <w:tc>
          <w:tcPr>
            <w:tcW w:w="3408" w:type="dxa"/>
            <w:gridSpan w:val="2"/>
          </w:tcPr>
          <w:p w14:paraId="679380E2" w14:textId="77777777" w:rsidR="00223555" w:rsidRDefault="00223555"/>
        </w:tc>
        <w:tc>
          <w:tcPr>
            <w:tcW w:w="3408" w:type="dxa"/>
            <w:gridSpan w:val="2"/>
          </w:tcPr>
          <w:p w14:paraId="20C449B3" w14:textId="77777777" w:rsidR="00223555" w:rsidRDefault="00223555"/>
        </w:tc>
      </w:tr>
      <w:tr w:rsidR="00223555" w14:paraId="09958BD2" w14:textId="77777777">
        <w:tc>
          <w:tcPr>
            <w:tcW w:w="3408" w:type="dxa"/>
            <w:gridSpan w:val="2"/>
          </w:tcPr>
          <w:p w14:paraId="76306E2E" w14:textId="77777777" w:rsidR="00223555" w:rsidRDefault="00880CB5">
            <w:r>
              <w:t>Isolations removed in controlled sequence; systems restored; stakeholders notified</w:t>
            </w:r>
          </w:p>
        </w:tc>
        <w:tc>
          <w:tcPr>
            <w:tcW w:w="3408" w:type="dxa"/>
            <w:gridSpan w:val="2"/>
          </w:tcPr>
          <w:p w14:paraId="3AFFDB5D" w14:textId="77777777" w:rsidR="00223555" w:rsidRDefault="00223555"/>
        </w:tc>
        <w:tc>
          <w:tcPr>
            <w:tcW w:w="3408" w:type="dxa"/>
            <w:gridSpan w:val="2"/>
          </w:tcPr>
          <w:p w14:paraId="048F53FC" w14:textId="77777777" w:rsidR="00223555" w:rsidRDefault="00223555"/>
        </w:tc>
      </w:tr>
      <w:tr w:rsidR="00223555" w14:paraId="2F224CEF" w14:textId="77777777">
        <w:tc>
          <w:tcPr>
            <w:tcW w:w="3408" w:type="dxa"/>
            <w:gridSpan w:val="2"/>
          </w:tcPr>
          <w:p w14:paraId="49219D47" w14:textId="77777777" w:rsidR="00223555" w:rsidRDefault="00880CB5">
            <w:r>
              <w:t>FA/EL restored &amp; confirmed</w:t>
            </w:r>
          </w:p>
        </w:tc>
        <w:tc>
          <w:tcPr>
            <w:tcW w:w="3408" w:type="dxa"/>
            <w:gridSpan w:val="2"/>
          </w:tcPr>
          <w:p w14:paraId="299B8A28" w14:textId="77777777" w:rsidR="00223555" w:rsidRDefault="00223555"/>
        </w:tc>
        <w:tc>
          <w:tcPr>
            <w:tcW w:w="3408" w:type="dxa"/>
            <w:gridSpan w:val="2"/>
          </w:tcPr>
          <w:p w14:paraId="4F0FE072" w14:textId="77777777" w:rsidR="00223555" w:rsidRDefault="00223555"/>
        </w:tc>
      </w:tr>
      <w:tr w:rsidR="00223555" w14:paraId="3C601553" w14:textId="77777777">
        <w:tc>
          <w:tcPr>
            <w:tcW w:w="3408" w:type="dxa"/>
            <w:gridSpan w:val="2"/>
          </w:tcPr>
          <w:p w14:paraId="51EE264B" w14:textId="77777777" w:rsidR="00223555" w:rsidRDefault="00880CB5">
            <w:r>
              <w:t>Immediate dangers (C1/C2) made safe/isolated</w:t>
            </w:r>
          </w:p>
        </w:tc>
        <w:tc>
          <w:tcPr>
            <w:tcW w:w="3408" w:type="dxa"/>
            <w:gridSpan w:val="2"/>
          </w:tcPr>
          <w:p w14:paraId="383FF14D" w14:textId="77777777" w:rsidR="00223555" w:rsidRDefault="00223555"/>
        </w:tc>
        <w:tc>
          <w:tcPr>
            <w:tcW w:w="3408" w:type="dxa"/>
            <w:gridSpan w:val="2"/>
          </w:tcPr>
          <w:p w14:paraId="0818D996" w14:textId="77777777" w:rsidR="00223555" w:rsidRDefault="00223555"/>
        </w:tc>
      </w:tr>
      <w:tr w:rsidR="00223555" w14:paraId="7ED6A091" w14:textId="77777777">
        <w:tc>
          <w:tcPr>
            <w:tcW w:w="3408" w:type="dxa"/>
            <w:gridSpan w:val="2"/>
          </w:tcPr>
          <w:p w14:paraId="4D1EF615" w14:textId="77777777" w:rsidR="00223555" w:rsidRDefault="00880CB5">
            <w:r>
              <w:t>Test sheets attached / reference</w:t>
            </w:r>
          </w:p>
        </w:tc>
        <w:tc>
          <w:tcPr>
            <w:tcW w:w="3408" w:type="dxa"/>
            <w:gridSpan w:val="2"/>
          </w:tcPr>
          <w:p w14:paraId="37D350CE" w14:textId="77777777" w:rsidR="00223555" w:rsidRDefault="00223555"/>
        </w:tc>
        <w:tc>
          <w:tcPr>
            <w:tcW w:w="3408" w:type="dxa"/>
            <w:gridSpan w:val="2"/>
          </w:tcPr>
          <w:p w14:paraId="40CFCC1F" w14:textId="77777777" w:rsidR="00223555" w:rsidRDefault="00223555"/>
        </w:tc>
      </w:tr>
      <w:tr w:rsidR="00223555" w14:paraId="12120887" w14:textId="77777777">
        <w:tc>
          <w:tcPr>
            <w:tcW w:w="2556" w:type="dxa"/>
          </w:tcPr>
          <w:p w14:paraId="0ADADCAE" w14:textId="77777777" w:rsidR="00223555" w:rsidRDefault="00880CB5">
            <w:r>
              <w:t>PIC Hand‑back Name</w:t>
            </w:r>
          </w:p>
        </w:tc>
        <w:tc>
          <w:tcPr>
            <w:tcW w:w="2556" w:type="dxa"/>
            <w:gridSpan w:val="2"/>
          </w:tcPr>
          <w:p w14:paraId="0950B863" w14:textId="77777777" w:rsidR="00223555" w:rsidRDefault="00880CB5">
            <w:r>
              <w:t>Signature</w:t>
            </w:r>
          </w:p>
        </w:tc>
        <w:tc>
          <w:tcPr>
            <w:tcW w:w="2556" w:type="dxa"/>
            <w:gridSpan w:val="2"/>
          </w:tcPr>
          <w:p w14:paraId="78BE51C7" w14:textId="77777777" w:rsidR="00223555" w:rsidRDefault="00880CB5">
            <w:r>
              <w:t>Time</w:t>
            </w:r>
          </w:p>
        </w:tc>
        <w:tc>
          <w:tcPr>
            <w:tcW w:w="2556" w:type="dxa"/>
          </w:tcPr>
          <w:p w14:paraId="385438C1" w14:textId="77777777" w:rsidR="00223555" w:rsidRDefault="00880CB5">
            <w:r>
              <w:t>Date</w:t>
            </w:r>
          </w:p>
        </w:tc>
      </w:tr>
      <w:tr w:rsidR="00223555" w14:paraId="53BA20A7" w14:textId="77777777">
        <w:tc>
          <w:tcPr>
            <w:tcW w:w="2556" w:type="dxa"/>
          </w:tcPr>
          <w:p w14:paraId="58DDD04C" w14:textId="77777777" w:rsidR="00223555" w:rsidRDefault="00880CB5">
            <w:r>
              <w:t>AP Close‑out Name</w:t>
            </w:r>
          </w:p>
        </w:tc>
        <w:tc>
          <w:tcPr>
            <w:tcW w:w="2556" w:type="dxa"/>
            <w:gridSpan w:val="2"/>
          </w:tcPr>
          <w:p w14:paraId="508CE8B9" w14:textId="77777777" w:rsidR="00223555" w:rsidRDefault="00880CB5">
            <w:r>
              <w:t>Signature</w:t>
            </w:r>
          </w:p>
        </w:tc>
        <w:tc>
          <w:tcPr>
            <w:tcW w:w="2556" w:type="dxa"/>
            <w:gridSpan w:val="2"/>
          </w:tcPr>
          <w:p w14:paraId="48C8D760" w14:textId="77777777" w:rsidR="00223555" w:rsidRDefault="00880CB5">
            <w:r>
              <w:t>Time</w:t>
            </w:r>
          </w:p>
        </w:tc>
        <w:tc>
          <w:tcPr>
            <w:tcW w:w="2556" w:type="dxa"/>
          </w:tcPr>
          <w:p w14:paraId="5BFB535E" w14:textId="77777777" w:rsidR="00223555" w:rsidRDefault="00880CB5">
            <w:r>
              <w:t>Date</w:t>
            </w:r>
          </w:p>
        </w:tc>
      </w:tr>
    </w:tbl>
    <w:p w14:paraId="268388E7" w14:textId="77777777" w:rsidR="00223555" w:rsidRDefault="00880CB5">
      <w:r>
        <w:rPr>
          <w:b/>
        </w:rPr>
        <w:t>K. Suspension / Extension / Cancellation</w:t>
      </w:r>
    </w:p>
    <w:tbl>
      <w:tblPr>
        <w:tblStyle w:val="TableGrid"/>
        <w:tblW w:w="0" w:type="auto"/>
        <w:tblLook w:val="04A0" w:firstRow="1" w:lastRow="0" w:firstColumn="1" w:lastColumn="0" w:noHBand="0" w:noVBand="1"/>
      </w:tblPr>
      <w:tblGrid>
        <w:gridCol w:w="5112"/>
        <w:gridCol w:w="5112"/>
      </w:tblGrid>
      <w:tr w:rsidR="00223555" w14:paraId="47AD64D9" w14:textId="77777777">
        <w:tc>
          <w:tcPr>
            <w:tcW w:w="5112" w:type="dxa"/>
          </w:tcPr>
          <w:p w14:paraId="1F27BE6B" w14:textId="77777777" w:rsidR="00223555" w:rsidRDefault="00880CB5">
            <w:r>
              <w:t>Reason / Notes</w:t>
            </w:r>
          </w:p>
        </w:tc>
        <w:tc>
          <w:tcPr>
            <w:tcW w:w="5112" w:type="dxa"/>
          </w:tcPr>
          <w:p w14:paraId="52C0C0B3" w14:textId="77777777" w:rsidR="00223555" w:rsidRDefault="00223555"/>
        </w:tc>
      </w:tr>
      <w:tr w:rsidR="00223555" w14:paraId="7BB2463D" w14:textId="77777777">
        <w:tc>
          <w:tcPr>
            <w:tcW w:w="5112" w:type="dxa"/>
          </w:tcPr>
          <w:p w14:paraId="6202C028" w14:textId="77777777" w:rsidR="00223555" w:rsidRDefault="00880CB5">
            <w:r>
              <w:t>New validity (if extended) / Signatures (AP &amp; PIC)</w:t>
            </w:r>
          </w:p>
        </w:tc>
        <w:tc>
          <w:tcPr>
            <w:tcW w:w="5112" w:type="dxa"/>
          </w:tcPr>
          <w:p w14:paraId="1E92AAE1" w14:textId="77777777" w:rsidR="00223555" w:rsidRDefault="00223555"/>
        </w:tc>
      </w:tr>
    </w:tbl>
    <w:p w14:paraId="013D7D76" w14:textId="77777777" w:rsidR="00223555" w:rsidRDefault="00880CB5">
      <w:r>
        <w:rPr>
          <w:b/>
        </w:rPr>
        <w:t>L. Emergency Arrangements</w:t>
      </w:r>
    </w:p>
    <w:p w14:paraId="2F02CF8A" w14:textId="77777777" w:rsidR="00223555" w:rsidRDefault="00880CB5">
      <w:r>
        <w:t>First aider on site: __________   Tel: __________   Site emergency tel: __________   LV rescue kit location: __________</w:t>
      </w:r>
    </w:p>
    <w:p w14:paraId="19E0B967" w14:textId="77777777" w:rsidR="00223555" w:rsidRDefault="00880CB5">
      <w:r>
        <w:rPr>
          <w:sz w:val="16"/>
        </w:rPr>
        <w:t>Note: This PTW must not be used to authorise live work. It controls the workplace and isolation for EICR activities and should be used with RAMS and BS 7671 model forms (EICR/Minor Works). Based on HSE HSG85 &amp; GS38; EAWR 1989 Regs 12–14.</w:t>
      </w:r>
    </w:p>
    <w:sectPr w:rsidR="00223555" w:rsidSect="00034616">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573460">
    <w:abstractNumId w:val="8"/>
  </w:num>
  <w:num w:numId="2" w16cid:durableId="765227738">
    <w:abstractNumId w:val="6"/>
  </w:num>
  <w:num w:numId="3" w16cid:durableId="433021059">
    <w:abstractNumId w:val="5"/>
  </w:num>
  <w:num w:numId="4" w16cid:durableId="252711955">
    <w:abstractNumId w:val="4"/>
  </w:num>
  <w:num w:numId="5" w16cid:durableId="1202595543">
    <w:abstractNumId w:val="7"/>
  </w:num>
  <w:num w:numId="6" w16cid:durableId="402023412">
    <w:abstractNumId w:val="3"/>
  </w:num>
  <w:num w:numId="7" w16cid:durableId="170293484">
    <w:abstractNumId w:val="2"/>
  </w:num>
  <w:num w:numId="8" w16cid:durableId="1486123282">
    <w:abstractNumId w:val="1"/>
  </w:num>
  <w:num w:numId="9" w16cid:durableId="63055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972"/>
    <w:rsid w:val="00223555"/>
    <w:rsid w:val="0029639D"/>
    <w:rsid w:val="00326F90"/>
    <w:rsid w:val="00880C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61F6D"/>
  <w14:defaultImageDpi w14:val="300"/>
  <w15:docId w15:val="{029BEE49-DC23-4AEA-B0D0-CD71328D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Gareth Youens</cp:lastModifiedBy>
  <cp:revision>2</cp:revision>
  <dcterms:created xsi:type="dcterms:W3CDTF">2025-08-18T03:15:00Z</dcterms:created>
  <dcterms:modified xsi:type="dcterms:W3CDTF">2025-08-18T03:15:00Z</dcterms:modified>
  <cp:category/>
</cp:coreProperties>
</file>