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55C8" w14:textId="4F2DD938" w:rsidR="00531A23" w:rsidRPr="009B1010" w:rsidRDefault="00531A23" w:rsidP="00531A23">
      <w:pPr>
        <w:rPr>
          <w:rFonts w:cs="Times New Roman"/>
        </w:rPr>
      </w:pPr>
      <w:r w:rsidRPr="00531A23">
        <w:rPr>
          <w:rFonts w:cs="Times New Roman"/>
        </w:rPr>
        <w:t>Hands on Project 2-2 Certification research.</w:t>
      </w:r>
    </w:p>
    <w:p w14:paraId="03ACA9D4" w14:textId="77777777" w:rsidR="009116F5" w:rsidRPr="009B1010" w:rsidRDefault="009116F5" w:rsidP="00531A23">
      <w:pPr>
        <w:rPr>
          <w:rFonts w:cs="Times New Roman"/>
        </w:rPr>
      </w:pPr>
    </w:p>
    <w:p w14:paraId="698D577E" w14:textId="0054308D" w:rsidR="00745C35" w:rsidRPr="00745C35" w:rsidRDefault="00745C35" w:rsidP="00745C35">
      <w:pPr>
        <w:ind w:firstLine="360"/>
        <w:rPr>
          <w:rFonts w:cs="Times New Roman"/>
        </w:rPr>
      </w:pPr>
      <w:r w:rsidRPr="00745C35">
        <w:rPr>
          <w:rFonts w:cs="Times New Roman"/>
        </w:rPr>
        <w:t xml:space="preserve">The Certification that I found that was not listed by the book is called C)DFE: Certified Digital Forensics Examiner and is offered by Mile2. The C)DFE cert is one of four certificates offered by the Mile2 in the Cyber Forensic Investigator track on their website. The other three are Security Principles, Network Forensics Examiner, and Cyber Security Analyst. The C)DFE cert covers windows OS, Linux OS </w:t>
      </w:r>
      <w:r w:rsidR="004843E9" w:rsidRPr="00745C35">
        <w:rPr>
          <w:rFonts w:cs="Times New Roman"/>
        </w:rPr>
        <w:t>and</w:t>
      </w:r>
      <w:r w:rsidRPr="00745C35">
        <w:rPr>
          <w:rFonts w:cs="Times New Roman"/>
        </w:rPr>
        <w:t xml:space="preserve"> Mac OS forensics.</w:t>
      </w:r>
    </w:p>
    <w:p w14:paraId="6E625ACE" w14:textId="77777777" w:rsidR="00745C35" w:rsidRPr="00745C35" w:rsidRDefault="00745C35" w:rsidP="00745C35">
      <w:pPr>
        <w:ind w:firstLine="360"/>
        <w:rPr>
          <w:rFonts w:cs="Times New Roman"/>
        </w:rPr>
      </w:pPr>
    </w:p>
    <w:p w14:paraId="4E428F77" w14:textId="0BC42BF6" w:rsidR="00745C35" w:rsidRPr="00745C35" w:rsidRDefault="00745C35" w:rsidP="00745C35">
      <w:pPr>
        <w:ind w:firstLine="360"/>
        <w:rPr>
          <w:rFonts w:cs="Times New Roman"/>
        </w:rPr>
      </w:pPr>
      <w:r w:rsidRPr="00745C35">
        <w:rPr>
          <w:rFonts w:cs="Times New Roman"/>
        </w:rPr>
        <w:t xml:space="preserve">The C)DFE certificate is accredited by both the ANAB (ANSI National Accreditation Board) and DoD 8140 Approved. This means that they meet the strict IOS/IEC 17024 standards for personnel certification, this means that they are recognized to follow internationally accepted practices for certify personnel. As for the DoD8140 Approved accreditation means that this course is in line with the training needed for DoD categorized and approved work roles. Along with these they also have NSA CNSS 4011-4016, Homeland </w:t>
      </w:r>
      <w:r w:rsidR="004843E9" w:rsidRPr="00745C35">
        <w:rPr>
          <w:rFonts w:cs="Times New Roman"/>
        </w:rPr>
        <w:t>security NICCS</w:t>
      </w:r>
      <w:r w:rsidRPr="00745C35">
        <w:rPr>
          <w:rFonts w:cs="Times New Roman"/>
        </w:rPr>
        <w:t xml:space="preserve"> accreditation, FBI Cyber Security training requirements and California (OES, POST, and CSTI).</w:t>
      </w:r>
    </w:p>
    <w:p w14:paraId="6A86A12B" w14:textId="77777777" w:rsidR="00745C35" w:rsidRPr="00745C35" w:rsidRDefault="00745C35" w:rsidP="00745C35">
      <w:pPr>
        <w:ind w:firstLine="360"/>
        <w:rPr>
          <w:rFonts w:cs="Times New Roman"/>
        </w:rPr>
      </w:pPr>
    </w:p>
    <w:p w14:paraId="35FDD445" w14:textId="00A7322B" w:rsidR="00531A23" w:rsidRPr="00745C35" w:rsidRDefault="00745C35" w:rsidP="00745C35">
      <w:pPr>
        <w:ind w:firstLine="360"/>
        <w:rPr>
          <w:rFonts w:cs="Times New Roman"/>
        </w:rPr>
      </w:pPr>
      <w:r w:rsidRPr="00745C35">
        <w:rPr>
          <w:rFonts w:cs="Times New Roman"/>
        </w:rPr>
        <w:t>The mile2 has been around since 2008 and has had a focus on information security and currently offers 30 different certifications within this space. The C)DFE certification is a single online exam consisting of one hundred questions with a testing time of two hours. The minimum passing score is seventy percent. All certifications through the mile2 are valid for 3 years and can be renewed through a test retake or completion of 20 CEUs (points accrued through continued learning activities) per year submitted through your mile2 account. The overall cost for the certification is rather high ($550 for the exam and $1,195 for a combo pack of class and exam). The only issue is that the cert is virtually unheard of meaning that in a job search outside of government work like the FBI where it is an accepted cert it may be difficult to get a job with it.</w:t>
      </w:r>
    </w:p>
    <w:sectPr w:rsidR="00531A23" w:rsidRPr="0074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35F0"/>
    <w:multiLevelType w:val="hybridMultilevel"/>
    <w:tmpl w:val="D86E7C3A"/>
    <w:lvl w:ilvl="0" w:tplc="66D687E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51D47"/>
    <w:multiLevelType w:val="hybridMultilevel"/>
    <w:tmpl w:val="D21AA55E"/>
    <w:lvl w:ilvl="0" w:tplc="0ABC1F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41240">
    <w:abstractNumId w:val="0"/>
  </w:num>
  <w:num w:numId="2" w16cid:durableId="99479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23"/>
    <w:rsid w:val="00134F95"/>
    <w:rsid w:val="004843E9"/>
    <w:rsid w:val="00492052"/>
    <w:rsid w:val="00531A23"/>
    <w:rsid w:val="006610B4"/>
    <w:rsid w:val="00745C35"/>
    <w:rsid w:val="009116F5"/>
    <w:rsid w:val="009B1010"/>
    <w:rsid w:val="00AA10D8"/>
    <w:rsid w:val="00E926F7"/>
    <w:rsid w:val="00EC5FE4"/>
    <w:rsid w:val="00F06111"/>
    <w:rsid w:val="00FD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8DE7"/>
  <w15:chartTrackingRefBased/>
  <w15:docId w15:val="{A97F1B85-076D-4CC9-9E59-420F44B1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A23"/>
    <w:rPr>
      <w:rFonts w:eastAsiaTheme="majorEastAsia" w:cstheme="majorBidi"/>
      <w:color w:val="272727" w:themeColor="text1" w:themeTint="D8"/>
    </w:rPr>
  </w:style>
  <w:style w:type="paragraph" w:styleId="Title">
    <w:name w:val="Title"/>
    <w:basedOn w:val="Normal"/>
    <w:next w:val="Normal"/>
    <w:link w:val="TitleChar"/>
    <w:uiPriority w:val="10"/>
    <w:qFormat/>
    <w:rsid w:val="00531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A23"/>
    <w:pPr>
      <w:spacing w:before="160"/>
      <w:jc w:val="center"/>
    </w:pPr>
    <w:rPr>
      <w:i/>
      <w:iCs/>
      <w:color w:val="404040" w:themeColor="text1" w:themeTint="BF"/>
    </w:rPr>
  </w:style>
  <w:style w:type="character" w:customStyle="1" w:styleId="QuoteChar">
    <w:name w:val="Quote Char"/>
    <w:basedOn w:val="DefaultParagraphFont"/>
    <w:link w:val="Quote"/>
    <w:uiPriority w:val="29"/>
    <w:rsid w:val="00531A23"/>
    <w:rPr>
      <w:i/>
      <w:iCs/>
      <w:color w:val="404040" w:themeColor="text1" w:themeTint="BF"/>
    </w:rPr>
  </w:style>
  <w:style w:type="paragraph" w:styleId="ListParagraph">
    <w:name w:val="List Paragraph"/>
    <w:basedOn w:val="Normal"/>
    <w:uiPriority w:val="34"/>
    <w:qFormat/>
    <w:rsid w:val="00531A23"/>
    <w:pPr>
      <w:ind w:left="720"/>
      <w:contextualSpacing/>
    </w:pPr>
  </w:style>
  <w:style w:type="character" w:styleId="IntenseEmphasis">
    <w:name w:val="Intense Emphasis"/>
    <w:basedOn w:val="DefaultParagraphFont"/>
    <w:uiPriority w:val="21"/>
    <w:qFormat/>
    <w:rsid w:val="00531A23"/>
    <w:rPr>
      <w:i/>
      <w:iCs/>
      <w:color w:val="0F4761" w:themeColor="accent1" w:themeShade="BF"/>
    </w:rPr>
  </w:style>
  <w:style w:type="paragraph" w:styleId="IntenseQuote">
    <w:name w:val="Intense Quote"/>
    <w:basedOn w:val="Normal"/>
    <w:next w:val="Normal"/>
    <w:link w:val="IntenseQuoteChar"/>
    <w:uiPriority w:val="30"/>
    <w:qFormat/>
    <w:rsid w:val="00531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A23"/>
    <w:rPr>
      <w:i/>
      <w:iCs/>
      <w:color w:val="0F4761" w:themeColor="accent1" w:themeShade="BF"/>
    </w:rPr>
  </w:style>
  <w:style w:type="character" w:styleId="IntenseReference">
    <w:name w:val="Intense Reference"/>
    <w:basedOn w:val="DefaultParagraphFont"/>
    <w:uiPriority w:val="32"/>
    <w:qFormat/>
    <w:rsid w:val="00531A23"/>
    <w:rPr>
      <w:b/>
      <w:bCs/>
      <w:smallCaps/>
      <w:color w:val="0F4761" w:themeColor="accent1" w:themeShade="BF"/>
      <w:spacing w:val="5"/>
    </w:rPr>
  </w:style>
  <w:style w:type="character" w:styleId="Hyperlink">
    <w:name w:val="Hyperlink"/>
    <w:basedOn w:val="DefaultParagraphFont"/>
    <w:uiPriority w:val="99"/>
    <w:unhideWhenUsed/>
    <w:rsid w:val="00531A23"/>
    <w:rPr>
      <w:color w:val="467886" w:themeColor="hyperlink"/>
      <w:u w:val="single"/>
    </w:rPr>
  </w:style>
  <w:style w:type="character" w:styleId="UnresolvedMention">
    <w:name w:val="Unresolved Mention"/>
    <w:basedOn w:val="DefaultParagraphFont"/>
    <w:uiPriority w:val="99"/>
    <w:semiHidden/>
    <w:unhideWhenUsed/>
    <w:rsid w:val="00531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20719">
      <w:bodyDiv w:val="1"/>
      <w:marLeft w:val="0"/>
      <w:marRight w:val="0"/>
      <w:marTop w:val="0"/>
      <w:marBottom w:val="0"/>
      <w:divBdr>
        <w:top w:val="none" w:sz="0" w:space="0" w:color="auto"/>
        <w:left w:val="none" w:sz="0" w:space="0" w:color="auto"/>
        <w:bottom w:val="none" w:sz="0" w:space="0" w:color="auto"/>
        <w:right w:val="none" w:sz="0" w:space="0" w:color="auto"/>
      </w:divBdr>
    </w:div>
    <w:div w:id="1488210234">
      <w:bodyDiv w:val="1"/>
      <w:marLeft w:val="0"/>
      <w:marRight w:val="0"/>
      <w:marTop w:val="0"/>
      <w:marBottom w:val="0"/>
      <w:divBdr>
        <w:top w:val="none" w:sz="0" w:space="0" w:color="auto"/>
        <w:left w:val="none" w:sz="0" w:space="0" w:color="auto"/>
        <w:bottom w:val="none" w:sz="0" w:space="0" w:color="auto"/>
        <w:right w:val="none" w:sz="0" w:space="0" w:color="auto"/>
      </w:divBdr>
    </w:div>
    <w:div w:id="1786191446">
      <w:bodyDiv w:val="1"/>
      <w:marLeft w:val="0"/>
      <w:marRight w:val="0"/>
      <w:marTop w:val="0"/>
      <w:marBottom w:val="0"/>
      <w:divBdr>
        <w:top w:val="none" w:sz="0" w:space="0" w:color="auto"/>
        <w:left w:val="none" w:sz="0" w:space="0" w:color="auto"/>
        <w:bottom w:val="none" w:sz="0" w:space="0" w:color="auto"/>
        <w:right w:val="none" w:sz="0" w:space="0" w:color="auto"/>
      </w:divBdr>
    </w:div>
    <w:div w:id="19055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Alex A</cp:lastModifiedBy>
  <cp:revision>2</cp:revision>
  <dcterms:created xsi:type="dcterms:W3CDTF">2024-08-27T21:10:00Z</dcterms:created>
  <dcterms:modified xsi:type="dcterms:W3CDTF">2024-08-27T21:10:00Z</dcterms:modified>
</cp:coreProperties>
</file>