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71E5D" w14:textId="1592E219" w:rsidR="00A77604" w:rsidRDefault="00390B13">
      <w:r w:rsidRPr="00390B13">
        <w:t>Lab 11: Business Continuity - Disaster Recovery</w:t>
      </w:r>
    </w:p>
    <w:p w14:paraId="642EADD6" w14:textId="578195BF" w:rsidR="00390B13" w:rsidRDefault="00390B13">
      <w:r>
        <w:t>Alex Arnold</w:t>
      </w:r>
    </w:p>
    <w:p w14:paraId="2CD2A99F" w14:textId="62E4B4AE" w:rsidR="00390B13" w:rsidRDefault="006970EF">
      <w:r>
        <w:rPr>
          <w:noProof/>
        </w:rPr>
        <w:drawing>
          <wp:inline distT="0" distB="0" distL="0" distR="0" wp14:anchorId="7AF46CEC" wp14:editId="1411A3AF">
            <wp:extent cx="5943600" cy="2696210"/>
            <wp:effectExtent l="0" t="0" r="0" b="8890"/>
            <wp:docPr id="513806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0645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802C" w14:textId="53A89937" w:rsidR="00390B13" w:rsidRDefault="00390B13">
      <w:r w:rsidRPr="00390B13">
        <w:t>2.2.13</w:t>
      </w:r>
    </w:p>
    <w:sectPr w:rsidR="00390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13"/>
    <w:rsid w:val="00346B80"/>
    <w:rsid w:val="00390B13"/>
    <w:rsid w:val="004A06A4"/>
    <w:rsid w:val="006970EF"/>
    <w:rsid w:val="00A77604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D057"/>
  <w15:chartTrackingRefBased/>
  <w15:docId w15:val="{E0684D72-1224-4B0F-BF8F-945248A3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B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2024-11-26T18:30:00Z</dcterms:created>
  <dcterms:modified xsi:type="dcterms:W3CDTF">2024-11-26T18:56:00Z</dcterms:modified>
</cp:coreProperties>
</file>