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p>
    <w:p w:rsidR="00E97402" w:rsidRDefault="00E97402">
      <w:pPr>
        <w:pStyle w:val="Authors"/>
        <w:framePr w:wrap="notBeside"/>
      </w:pPr>
      <w:r>
        <w:t xml:space="preserve">First A. Author, Second B. Author, Jr., and Third C. Author, </w:t>
      </w:r>
      <w:r>
        <w:rPr>
          <w:rStyle w:val="MemberType"/>
        </w:rPr>
        <w:t>Member, IEEE</w:t>
      </w:r>
    </w:p>
    <w:p w:rsidR="00E97402" w:rsidRDefault="00E97402">
      <w:pPr>
        <w:pStyle w:val="Text"/>
      </w:pPr>
    </w:p>
    <w:p w:rsidR="006F1DC9" w:rsidRPr="006F1DC9" w:rsidRDefault="006F1DC9" w:rsidP="006F1DC9">
      <w:pPr>
        <w:pStyle w:val="Ttulo1"/>
      </w:pPr>
      <w:r w:rsidRPr="006F1DC9">
        <w:t>Separación</w:t>
      </w:r>
      <w:r w:rsidR="00F319AB" w:rsidRPr="006F1DC9">
        <w:t xml:space="preserve"> espectral</w:t>
      </w:r>
    </w:p>
    <w:p w:rsidR="006F1DC9" w:rsidRPr="006F1DC9" w:rsidRDefault="006F1DC9" w:rsidP="006F1DC9">
      <w:pPr>
        <w:pStyle w:val="Ttulo2"/>
      </w:pPr>
      <w:r>
        <w:t>Objetivo y resumen</w:t>
      </w:r>
    </w:p>
    <w:p w:rsidR="006F1DC9" w:rsidRDefault="00036ABE" w:rsidP="006F1DC9">
      <w:r>
        <w:t>Se tomó como objetivo agregar al programa principal una funcionalidad que permita obtener un a</w:t>
      </w:r>
      <w:r w:rsidR="004E5676">
        <w:t>rchivo de a</w:t>
      </w:r>
      <w:r>
        <w:t>udio únicamente con los instrumentos de percusión y otro con los instrumentos armónicos a partir de un único archivo de audio con una canción.</w:t>
      </w:r>
    </w:p>
    <w:p w:rsidR="004E5676" w:rsidRPr="006F1DC9" w:rsidRDefault="004E5676" w:rsidP="006F1DC9">
      <w:r>
        <w:t>Dicho objetivo pudo cumplirse emplea</w:t>
      </w:r>
      <w:r w:rsidR="00A92327">
        <w:t xml:space="preserve">ndo el algoritmo obtenido de </w:t>
      </w:r>
      <w:r w:rsidR="00A92327">
        <w:fldChar w:fldCharType="begin"/>
      </w:r>
      <w:r w:rsidR="00A92327">
        <w:instrText xml:space="preserve"> REF _Ref31367216 \r \h </w:instrText>
      </w:r>
      <w:r w:rsidR="00A92327">
        <w:fldChar w:fldCharType="separate"/>
      </w:r>
      <w:r w:rsidR="00A92327">
        <w:t>[1]</w:t>
      </w:r>
      <w:r w:rsidR="00A92327">
        <w:fldChar w:fldCharType="end"/>
      </w:r>
      <w:r>
        <w:t xml:space="preserve">. El algoritmo consiste </w:t>
      </w:r>
      <w:r w:rsidR="002212E9">
        <w:t>en la aplicación de filtros sobre el</w:t>
      </w:r>
      <w:r>
        <w:t xml:space="preserve"> espectrograma del audio original para crear otros dos espectrogramas a partir de los cuales se </w:t>
      </w:r>
      <w:r w:rsidR="006F0D8F">
        <w:t>generan dos mascaras binarias utilizadas para obtener</w:t>
      </w:r>
      <w:r>
        <w:t xml:space="preserve"> los audios deseados. La funcionalidad lograda puede utilizarse simplemente indicando el archivo de audio que se quiere separar en parte armónica o parte percusiva. Adicionalmente, cuenta con cuatro parámetros que pueden ser configurados por el usuario para </w:t>
      </w:r>
      <w:r w:rsidR="002212E9">
        <w:t>a</w:t>
      </w:r>
      <w:r>
        <w:t xml:space="preserve">justar los resultados obtenidos. Los parámetros con mayor efecto en los resultados fueron el factor de separación β y el tamaño de muestras a tomar para cada </w:t>
      </w:r>
      <w:r w:rsidR="006F0D8F">
        <w:t>Fast Fourier Transform(</w:t>
      </w:r>
      <w:r w:rsidR="006F0D8F">
        <w:t>FFT) del</w:t>
      </w:r>
      <w:r>
        <w:t xml:space="preserve"> espectrograma.</w:t>
      </w:r>
    </w:p>
    <w:p w:rsidR="004109E1" w:rsidRDefault="006F1DC9" w:rsidP="004109E1">
      <w:pPr>
        <w:pStyle w:val="Ttulo2"/>
      </w:pPr>
      <w:r>
        <w:t>Sonidos percusivos y armónicos</w:t>
      </w:r>
    </w:p>
    <w:p w:rsidR="002212E9" w:rsidRDefault="004E5676" w:rsidP="004E5676">
      <w:r>
        <w:t>Para comenzar a analizar como cumplir nuestro objetivo hace falta primero definir las características de los elementos percusivos de</w:t>
      </w:r>
      <w:r w:rsidR="002212E9">
        <w:t xml:space="preserve"> un audio, así como también de los armónicos.</w:t>
      </w:r>
    </w:p>
    <w:p w:rsidR="00936575" w:rsidRDefault="00936575" w:rsidP="004E5676"/>
    <w:p w:rsidR="00936575" w:rsidRDefault="00936575" w:rsidP="00936575">
      <w:pPr>
        <w:keepNext/>
      </w:pPr>
      <w:r>
        <w:rPr>
          <w:noProof/>
          <w:lang w:val="en-CA" w:eastAsia="en-CA"/>
        </w:rPr>
        <w:drawing>
          <wp:inline distT="0" distB="0" distL="0" distR="0" wp14:anchorId="63CE444B" wp14:editId="7B1ED280">
            <wp:extent cx="3200400" cy="21469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146935"/>
                    </a:xfrm>
                    <a:prstGeom prst="rect">
                      <a:avLst/>
                    </a:prstGeom>
                  </pic:spPr>
                </pic:pic>
              </a:graphicData>
            </a:graphic>
          </wp:inline>
        </w:drawing>
      </w:r>
    </w:p>
    <w:p w:rsidR="00936575" w:rsidRPr="00936575" w:rsidRDefault="00936575" w:rsidP="00936575">
      <w:pPr>
        <w:jc w:val="center"/>
        <w:rPr>
          <w:rStyle w:val="nfasis"/>
          <w:i w:val="0"/>
        </w:rPr>
      </w:pPr>
      <w:bookmarkStart w:id="0" w:name="_Ref31374815"/>
      <w:r w:rsidRPr="00936575">
        <w:rPr>
          <w:rStyle w:val="nfasis"/>
          <w:i w:val="0"/>
        </w:rPr>
        <w:t xml:space="preserve">Figure </w:t>
      </w:r>
      <w:r w:rsidRPr="00936575">
        <w:rPr>
          <w:rStyle w:val="nfasis"/>
          <w:i w:val="0"/>
        </w:rPr>
        <w:fldChar w:fldCharType="begin"/>
      </w:r>
      <w:r w:rsidRPr="00936575">
        <w:rPr>
          <w:rStyle w:val="nfasis"/>
          <w:i w:val="0"/>
        </w:rPr>
        <w:instrText xml:space="preserve"> SEQ Figure \* ARABIC </w:instrText>
      </w:r>
      <w:r w:rsidRPr="00936575">
        <w:rPr>
          <w:rStyle w:val="nfasis"/>
          <w:i w:val="0"/>
        </w:rPr>
        <w:fldChar w:fldCharType="separate"/>
      </w:r>
      <w:r w:rsidRPr="00936575">
        <w:rPr>
          <w:rStyle w:val="nfasis"/>
          <w:i w:val="0"/>
          <w:noProof/>
        </w:rPr>
        <w:t>1</w:t>
      </w:r>
      <w:r w:rsidRPr="00936575">
        <w:rPr>
          <w:rStyle w:val="nfasis"/>
          <w:i w:val="0"/>
        </w:rPr>
        <w:fldChar w:fldCharType="end"/>
      </w:r>
      <w:bookmarkEnd w:id="0"/>
      <w:r w:rsidRPr="00936575">
        <w:rPr>
          <w:rStyle w:val="nfasis"/>
          <w:i w:val="0"/>
        </w:rPr>
        <w:t>. Espectrograma de un violín</w:t>
      </w:r>
    </w:p>
    <w:p w:rsidR="00936575" w:rsidRDefault="00936575" w:rsidP="004E5676"/>
    <w:p w:rsidR="002212E9" w:rsidRDefault="002212E9" w:rsidP="004E5676">
      <w:r>
        <w:t xml:space="preserve">Como puede verse en </w:t>
      </w:r>
      <w:r w:rsidR="00936575">
        <w:t>‘</w:t>
      </w:r>
      <w:r w:rsidR="0033250A">
        <w:fldChar w:fldCharType="begin"/>
      </w:r>
      <w:r w:rsidR="0033250A">
        <w:instrText xml:space="preserve"> REF _Ref31374815 \h </w:instrText>
      </w:r>
      <w:r w:rsidR="0033250A">
        <w:fldChar w:fldCharType="separate"/>
      </w:r>
      <w:r w:rsidR="0033250A" w:rsidRPr="00936575">
        <w:rPr>
          <w:rStyle w:val="nfasis"/>
          <w:i w:val="0"/>
        </w:rPr>
        <w:t xml:space="preserve">Figure </w:t>
      </w:r>
      <w:r w:rsidR="0033250A" w:rsidRPr="00936575">
        <w:rPr>
          <w:rStyle w:val="nfasis"/>
          <w:i w:val="0"/>
          <w:noProof/>
        </w:rPr>
        <w:t>1</w:t>
      </w:r>
      <w:r w:rsidR="0033250A">
        <w:fldChar w:fldCharType="end"/>
      </w:r>
      <w:r w:rsidR="00936575">
        <w:fldChar w:fldCharType="begin"/>
      </w:r>
      <w:r w:rsidR="00936575">
        <w:instrText xml:space="preserve"> REF _Ref31374815 \h </w:instrText>
      </w:r>
      <w:r w:rsidR="00936575">
        <w:fldChar w:fldCharType="separate"/>
      </w:r>
      <w:r w:rsidR="00936575">
        <w:fldChar w:fldCharType="end"/>
      </w:r>
      <w:r w:rsidR="00936575">
        <w:t>’ el espectro de un violín en el tiempo forma estructuras horizontales en el tiempo, lo que quiere decir que su espectrograma es continuo en el tiempo pero no en frecuencia.</w:t>
      </w:r>
    </w:p>
    <w:p w:rsidR="00936575" w:rsidRDefault="00936575" w:rsidP="004E5676"/>
    <w:p w:rsidR="00936575" w:rsidRDefault="00936575" w:rsidP="00936575">
      <w:pPr>
        <w:keepNext/>
      </w:pPr>
      <w:r>
        <w:rPr>
          <w:noProof/>
          <w:lang w:val="en-CA" w:eastAsia="en-CA"/>
        </w:rPr>
        <w:drawing>
          <wp:inline distT="0" distB="0" distL="0" distR="0" wp14:anchorId="2B47D962" wp14:editId="7E6B5572">
            <wp:extent cx="3200400" cy="21494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u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149475"/>
                    </a:xfrm>
                    <a:prstGeom prst="rect">
                      <a:avLst/>
                    </a:prstGeom>
                  </pic:spPr>
                </pic:pic>
              </a:graphicData>
            </a:graphic>
          </wp:inline>
        </w:drawing>
      </w:r>
    </w:p>
    <w:p w:rsidR="00936575" w:rsidRDefault="00936575" w:rsidP="00936575">
      <w:pPr>
        <w:jc w:val="center"/>
      </w:pPr>
      <w:bookmarkStart w:id="1" w:name="_Ref31375109"/>
      <w:r>
        <w:t xml:space="preserve">Figure </w:t>
      </w:r>
      <w:r>
        <w:fldChar w:fldCharType="begin"/>
      </w:r>
      <w:r>
        <w:instrText xml:space="preserve"> SEQ Figure \* ARABIC </w:instrText>
      </w:r>
      <w:r>
        <w:fldChar w:fldCharType="separate"/>
      </w:r>
      <w:r>
        <w:rPr>
          <w:noProof/>
        </w:rPr>
        <w:t>2</w:t>
      </w:r>
      <w:r>
        <w:fldChar w:fldCharType="end"/>
      </w:r>
      <w:bookmarkEnd w:id="1"/>
      <w:r>
        <w:t>. Espectrograma de un solo de batería</w:t>
      </w:r>
    </w:p>
    <w:p w:rsidR="00936575" w:rsidRDefault="00936575" w:rsidP="00936575"/>
    <w:p w:rsidR="00936575" w:rsidRDefault="00936575" w:rsidP="00936575">
      <w:r>
        <w:t>Por otro lado, como se puede ver en ‘</w:t>
      </w:r>
      <w:r>
        <w:fldChar w:fldCharType="begin"/>
      </w:r>
      <w:r>
        <w:instrText xml:space="preserve"> REF _Ref31375109 \h </w:instrText>
      </w:r>
      <w:r>
        <w:fldChar w:fldCharType="separate"/>
      </w:r>
      <w:r>
        <w:t xml:space="preserve">Figure </w:t>
      </w:r>
      <w:r>
        <w:rPr>
          <w:noProof/>
        </w:rPr>
        <w:t>2</w:t>
      </w:r>
      <w:r>
        <w:fldChar w:fldCharType="end"/>
      </w:r>
      <w:r>
        <w:t>’, un instrumento percusivo como lo es una batería presenta estructuras verticales en su espectrograma, que significa que presenta continuidad en frecuencia pero no en el tiempo.</w:t>
      </w:r>
      <w:r w:rsidR="00CB59EB">
        <w:t xml:space="preserve"> Esto se debe a que los instrumentos percusivos tienen una duración muy corta en el tiempo lo que significa que se extienden en el dominio de la </w:t>
      </w:r>
      <w:r w:rsidR="005314EF">
        <w:t>frecuencia. Esta</w:t>
      </w:r>
      <w:r w:rsidR="00CB59EB">
        <w:t xml:space="preserve"> es la razón por la que los instrumentos percusivos se denominan también instrumentos inarmónicos debido a que como contienen una banda muy amplia de frecuencias no es posible caracterizarlos por las frecuencias o armónicos que poseen.</w:t>
      </w:r>
    </w:p>
    <w:p w:rsidR="007A51ED" w:rsidRDefault="007A51ED"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5B1D54" w:rsidRDefault="005B1D54" w:rsidP="004E5676"/>
    <w:p w:rsidR="002212E9" w:rsidRDefault="002212E9" w:rsidP="004E5676"/>
    <w:p w:rsidR="005B1D54" w:rsidRDefault="005B1D54" w:rsidP="004E5676"/>
    <w:p w:rsidR="005B1D54" w:rsidRDefault="005B1D54" w:rsidP="004E5676"/>
    <w:p w:rsidR="005B1D54" w:rsidRDefault="005B1D54" w:rsidP="004E5676">
      <w:r w:rsidRPr="00CB357E">
        <w:rPr>
          <w:noProof/>
          <w:lang w:val="es-PE"/>
        </w:rPr>
        <w:lastRenderedPageBreak/>
        <mc:AlternateContent>
          <mc:Choice Requires="wps">
            <w:drawing>
              <wp:anchor distT="45720" distB="45720" distL="114300" distR="114300" simplePos="0" relativeHeight="251659264" behindDoc="0" locked="0" layoutInCell="1" allowOverlap="1" wp14:anchorId="2698E7A6" wp14:editId="52FB9DCD">
                <wp:simplePos x="0" y="0"/>
                <wp:positionH relativeFrom="margin">
                  <wp:align>left</wp:align>
                </wp:positionH>
                <wp:positionV relativeFrom="paragraph">
                  <wp:posOffset>635</wp:posOffset>
                </wp:positionV>
                <wp:extent cx="6281420" cy="1404620"/>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404620"/>
                        </a:xfrm>
                        <a:prstGeom prst="rect">
                          <a:avLst/>
                        </a:prstGeom>
                        <a:solidFill>
                          <a:srgbClr val="FFFFFF"/>
                        </a:solidFill>
                        <a:ln w="9525">
                          <a:solidFill>
                            <a:srgbClr val="000000"/>
                          </a:solidFill>
                          <a:miter lim="800000"/>
                          <a:headEnd/>
                          <a:tailEnd/>
                        </a:ln>
                      </wps:spPr>
                      <wps:txbx>
                        <w:txbxContent>
                          <w:p w:rsidR="005B1D54" w:rsidRDefault="005B1D54" w:rsidP="005B1D54">
                            <w:pPr>
                              <w:pStyle w:val="Descripcin"/>
                              <w:jc w:val="center"/>
                            </w:pPr>
                            <w:r>
                              <w:rPr>
                                <w:noProof/>
                                <w:lang w:val="en-CA" w:eastAsia="en-CA"/>
                              </w:rPr>
                              <w:drawing>
                                <wp:inline distT="0" distB="0" distL="0" distR="0" wp14:anchorId="015AEC46" wp14:editId="1826EAA9">
                                  <wp:extent cx="2870791" cy="1739996"/>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g_5a10.PNG"/>
                                          <pic:cNvPicPr/>
                                        </pic:nvPicPr>
                                        <pic:blipFill>
                                          <a:blip r:embed="rId10">
                                            <a:extLst>
                                              <a:ext uri="{28A0092B-C50C-407E-A947-70E740481C1C}">
                                                <a14:useLocalDpi xmlns:a14="http://schemas.microsoft.com/office/drawing/2010/main" val="0"/>
                                              </a:ext>
                                            </a:extLst>
                                          </a:blip>
                                          <a:stretch>
                                            <a:fillRect/>
                                          </a:stretch>
                                        </pic:blipFill>
                                        <pic:spPr>
                                          <a:xfrm>
                                            <a:off x="0" y="0"/>
                                            <a:ext cx="2897678" cy="1756292"/>
                                          </a:xfrm>
                                          <a:prstGeom prst="rect">
                                            <a:avLst/>
                                          </a:prstGeom>
                                        </pic:spPr>
                                      </pic:pic>
                                    </a:graphicData>
                                  </a:graphic>
                                </wp:inline>
                              </w:drawing>
                            </w:r>
                          </w:p>
                          <w:p w:rsidR="005B1D54" w:rsidRDefault="005B1D54" w:rsidP="005B1D54">
                            <w:pPr>
                              <w:jc w:val="center"/>
                            </w:pPr>
                            <w:r>
                              <w:t>Espectrograma original del audio</w:t>
                            </w:r>
                          </w:p>
                          <w:p w:rsidR="005B1D54" w:rsidRPr="006736C1" w:rsidRDefault="005B1D54" w:rsidP="005B1D54">
                            <w:pPr>
                              <w:jc w:val="center"/>
                            </w:pPr>
                          </w:p>
                          <w:tbl>
                            <w:tblPr>
                              <w:tblStyle w:val="Tablaconcuadrcula"/>
                              <w:tblW w:w="9810" w:type="dxa"/>
                              <w:tblLook w:val="04A0" w:firstRow="1" w:lastRow="0" w:firstColumn="1" w:lastColumn="0" w:noHBand="0" w:noVBand="1"/>
                            </w:tblPr>
                            <w:tblGrid>
                              <w:gridCol w:w="318"/>
                              <w:gridCol w:w="4656"/>
                              <w:gridCol w:w="4836"/>
                            </w:tblGrid>
                            <w:tr w:rsidR="005B1D54" w:rsidTr="00027592">
                              <w:tc>
                                <w:tcPr>
                                  <w:tcW w:w="318" w:type="dxa"/>
                                </w:tcPr>
                                <w:p w:rsidR="005B1D54" w:rsidRDefault="005B1D54" w:rsidP="00CC413F">
                                  <w:pPr>
                                    <w:jc w:val="center"/>
                                  </w:pPr>
                                  <w:r>
                                    <w:t>β</w:t>
                                  </w:r>
                                </w:p>
                              </w:tc>
                              <w:tc>
                                <w:tcPr>
                                  <w:tcW w:w="4656" w:type="dxa"/>
                                </w:tcPr>
                                <w:p w:rsidR="005B1D54" w:rsidRDefault="005B1D54" w:rsidP="00CC413F">
                                  <w:pPr>
                                    <w:jc w:val="center"/>
                                  </w:pPr>
                                  <w:r>
                                    <w:t>Armónico</w:t>
                                  </w:r>
                                </w:p>
                              </w:tc>
                              <w:tc>
                                <w:tcPr>
                                  <w:tcW w:w="4836" w:type="dxa"/>
                                </w:tcPr>
                                <w:p w:rsidR="005B1D54" w:rsidRDefault="005B1D54" w:rsidP="00CC413F">
                                  <w:pPr>
                                    <w:jc w:val="center"/>
                                  </w:pPr>
                                  <w:r>
                                    <w:t>Percusivo</w:t>
                                  </w:r>
                                </w:p>
                              </w:tc>
                            </w:tr>
                            <w:tr w:rsidR="005B1D54" w:rsidTr="00027592">
                              <w:tc>
                                <w:tcPr>
                                  <w:tcW w:w="318" w:type="dxa"/>
                                </w:tcPr>
                                <w:p w:rsidR="005B1D54" w:rsidRDefault="005B1D54" w:rsidP="00CC413F">
                                  <w:pPr>
                                    <w:jc w:val="center"/>
                                  </w:pPr>
                                  <w:r>
                                    <w:t>1</w:t>
                                  </w:r>
                                </w:p>
                              </w:tc>
                              <w:tc>
                                <w:tcPr>
                                  <w:tcW w:w="4656" w:type="dxa"/>
                                </w:tcPr>
                                <w:p w:rsidR="005B1D54" w:rsidRDefault="005B1D54" w:rsidP="00CC413F">
                                  <w:pPr>
                                    <w:jc w:val="center"/>
                                  </w:pPr>
                                  <w:r>
                                    <w:rPr>
                                      <w:noProof/>
                                      <w:lang w:val="en-CA" w:eastAsia="en-CA"/>
                                    </w:rPr>
                                    <w:drawing>
                                      <wp:inline distT="0" distB="0" distL="0" distR="0" wp14:anchorId="280515D6" wp14:editId="662379CF">
                                        <wp:extent cx="2790825" cy="1152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_H_5a10_beta1.PNG"/>
                                                <pic:cNvPicPr/>
                                              </pic:nvPicPr>
                                              <pic:blipFill>
                                                <a:blip r:embed="rId11">
                                                  <a:extLst>
                                                    <a:ext uri="{28A0092B-C50C-407E-A947-70E740481C1C}">
                                                      <a14:useLocalDpi xmlns:a14="http://schemas.microsoft.com/office/drawing/2010/main" val="0"/>
                                                    </a:ext>
                                                  </a:extLst>
                                                </a:blip>
                                                <a:stretch>
                                                  <a:fillRect/>
                                                </a:stretch>
                                              </pic:blipFill>
                                              <pic:spPr>
                                                <a:xfrm>
                                                  <a:off x="0" y="0"/>
                                                  <a:ext cx="2943815" cy="1215705"/>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7A04F232" wp14:editId="2ACC5137">
                                        <wp:extent cx="2933700" cy="1171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g_P_5a10_beta1.PNG"/>
                                                <pic:cNvPicPr/>
                                              </pic:nvPicPr>
                                              <pic:blipFill>
                                                <a:blip r:embed="rId12">
                                                  <a:extLst>
                                                    <a:ext uri="{28A0092B-C50C-407E-A947-70E740481C1C}">
                                                      <a14:useLocalDpi xmlns:a14="http://schemas.microsoft.com/office/drawing/2010/main" val="0"/>
                                                    </a:ext>
                                                  </a:extLst>
                                                </a:blip>
                                                <a:stretch>
                                                  <a:fillRect/>
                                                </a:stretch>
                                              </pic:blipFill>
                                              <pic:spPr>
                                                <a:xfrm>
                                                  <a:off x="0" y="0"/>
                                                  <a:ext cx="3035984" cy="1212422"/>
                                                </a:xfrm>
                                                <a:prstGeom prst="rect">
                                                  <a:avLst/>
                                                </a:prstGeom>
                                              </pic:spPr>
                                            </pic:pic>
                                          </a:graphicData>
                                        </a:graphic>
                                      </wp:inline>
                                    </w:drawing>
                                  </w:r>
                                </w:p>
                              </w:tc>
                            </w:tr>
                            <w:tr w:rsidR="005B1D54" w:rsidTr="00027592">
                              <w:tc>
                                <w:tcPr>
                                  <w:tcW w:w="318" w:type="dxa"/>
                                </w:tcPr>
                                <w:p w:rsidR="005B1D54" w:rsidRDefault="005B1D54" w:rsidP="00CC413F">
                                  <w:pPr>
                                    <w:jc w:val="center"/>
                                  </w:pPr>
                                  <w:r>
                                    <w:t>2</w:t>
                                  </w:r>
                                </w:p>
                              </w:tc>
                              <w:tc>
                                <w:tcPr>
                                  <w:tcW w:w="4656" w:type="dxa"/>
                                </w:tcPr>
                                <w:p w:rsidR="005B1D54" w:rsidRDefault="005B1D54" w:rsidP="00CC413F">
                                  <w:pPr>
                                    <w:jc w:val="center"/>
                                  </w:pPr>
                                  <w:r>
                                    <w:rPr>
                                      <w:noProof/>
                                      <w:lang w:val="en-CA" w:eastAsia="en-CA"/>
                                    </w:rPr>
                                    <w:drawing>
                                      <wp:inline distT="0" distB="0" distL="0" distR="0" wp14:anchorId="7B5477EE" wp14:editId="7289D434">
                                        <wp:extent cx="2819400" cy="1162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g_H_5a10_beta2.PNG"/>
                                                <pic:cNvPicPr/>
                                              </pic:nvPicPr>
                                              <pic:blipFill>
                                                <a:blip r:embed="rId13">
                                                  <a:extLst>
                                                    <a:ext uri="{28A0092B-C50C-407E-A947-70E740481C1C}">
                                                      <a14:useLocalDpi xmlns:a14="http://schemas.microsoft.com/office/drawing/2010/main" val="0"/>
                                                    </a:ext>
                                                  </a:extLst>
                                                </a:blip>
                                                <a:stretch>
                                                  <a:fillRect/>
                                                </a:stretch>
                                              </pic:blipFill>
                                              <pic:spPr>
                                                <a:xfrm>
                                                  <a:off x="0" y="0"/>
                                                  <a:ext cx="2845489" cy="1172803"/>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2C9EBAB7" wp14:editId="606DC0A4">
                                        <wp:extent cx="2924175" cy="117138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g_P_5a10_beta2.PNG"/>
                                                <pic:cNvPicPr/>
                                              </pic:nvPicPr>
                                              <pic:blipFill>
                                                <a:blip r:embed="rId14">
                                                  <a:extLst>
                                                    <a:ext uri="{28A0092B-C50C-407E-A947-70E740481C1C}">
                                                      <a14:useLocalDpi xmlns:a14="http://schemas.microsoft.com/office/drawing/2010/main" val="0"/>
                                                    </a:ext>
                                                  </a:extLst>
                                                </a:blip>
                                                <a:stretch>
                                                  <a:fillRect/>
                                                </a:stretch>
                                              </pic:blipFill>
                                              <pic:spPr>
                                                <a:xfrm>
                                                  <a:off x="0" y="0"/>
                                                  <a:ext cx="3008169" cy="1205035"/>
                                                </a:xfrm>
                                                <a:prstGeom prst="rect">
                                                  <a:avLst/>
                                                </a:prstGeom>
                                              </pic:spPr>
                                            </pic:pic>
                                          </a:graphicData>
                                        </a:graphic>
                                      </wp:inline>
                                    </w:drawing>
                                  </w:r>
                                </w:p>
                              </w:tc>
                            </w:tr>
                            <w:tr w:rsidR="005B1D54" w:rsidTr="00027592">
                              <w:tc>
                                <w:tcPr>
                                  <w:tcW w:w="318" w:type="dxa"/>
                                </w:tcPr>
                                <w:p w:rsidR="005B1D54" w:rsidRDefault="005B1D54" w:rsidP="00CC413F">
                                  <w:pPr>
                                    <w:jc w:val="center"/>
                                  </w:pPr>
                                  <w:r>
                                    <w:t>3</w:t>
                                  </w:r>
                                </w:p>
                              </w:tc>
                              <w:tc>
                                <w:tcPr>
                                  <w:tcW w:w="4656" w:type="dxa"/>
                                </w:tcPr>
                                <w:p w:rsidR="005B1D54" w:rsidRDefault="005B1D54" w:rsidP="00CC413F">
                                  <w:pPr>
                                    <w:jc w:val="center"/>
                                  </w:pPr>
                                  <w:r>
                                    <w:rPr>
                                      <w:noProof/>
                                      <w:lang w:val="en-CA" w:eastAsia="en-CA"/>
                                    </w:rPr>
                                    <w:drawing>
                                      <wp:inline distT="0" distB="0" distL="0" distR="0" wp14:anchorId="6D843C53" wp14:editId="050B39D0">
                                        <wp:extent cx="2814679" cy="1271694"/>
                                        <wp:effectExtent l="0" t="0" r="508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g_H_5a10_beta3.PNG"/>
                                                <pic:cNvPicPr/>
                                              </pic:nvPicPr>
                                              <pic:blipFill>
                                                <a:blip r:embed="rId15">
                                                  <a:extLst>
                                                    <a:ext uri="{28A0092B-C50C-407E-A947-70E740481C1C}">
                                                      <a14:useLocalDpi xmlns:a14="http://schemas.microsoft.com/office/drawing/2010/main" val="0"/>
                                                    </a:ext>
                                                  </a:extLst>
                                                </a:blip>
                                                <a:stretch>
                                                  <a:fillRect/>
                                                </a:stretch>
                                              </pic:blipFill>
                                              <pic:spPr>
                                                <a:xfrm>
                                                  <a:off x="0" y="0"/>
                                                  <a:ext cx="2917064" cy="1317952"/>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1AB58534" wp14:editId="40C3EEE9">
                                        <wp:extent cx="2885368" cy="13157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g_P_5a10_beta3.PNG"/>
                                                <pic:cNvPicPr/>
                                              </pic:nvPicPr>
                                              <pic:blipFill>
                                                <a:blip r:embed="rId16">
                                                  <a:extLst>
                                                    <a:ext uri="{28A0092B-C50C-407E-A947-70E740481C1C}">
                                                      <a14:useLocalDpi xmlns:a14="http://schemas.microsoft.com/office/drawing/2010/main" val="0"/>
                                                    </a:ext>
                                                  </a:extLst>
                                                </a:blip>
                                                <a:stretch>
                                                  <a:fillRect/>
                                                </a:stretch>
                                              </pic:blipFill>
                                              <pic:spPr>
                                                <a:xfrm>
                                                  <a:off x="0" y="0"/>
                                                  <a:ext cx="2975634" cy="1356881"/>
                                                </a:xfrm>
                                                <a:prstGeom prst="rect">
                                                  <a:avLst/>
                                                </a:prstGeom>
                                              </pic:spPr>
                                            </pic:pic>
                                          </a:graphicData>
                                        </a:graphic>
                                      </wp:inline>
                                    </w:drawing>
                                  </w:r>
                                </w:p>
                              </w:tc>
                            </w:tr>
                          </w:tbl>
                          <w:p w:rsidR="005B1D54" w:rsidRPr="00D713F8" w:rsidRDefault="005B1D54" w:rsidP="005B1D54">
                            <w:pPr>
                              <w:jc w:val="center"/>
                            </w:pPr>
                          </w:p>
                          <w:p w:rsidR="005B1D54" w:rsidRDefault="005B1D54" w:rsidP="005B1D54">
                            <w:pPr>
                              <w:jc w:val="center"/>
                            </w:pPr>
                          </w:p>
                          <w:p w:rsidR="005B1D54" w:rsidRDefault="005B1D54" w:rsidP="005B1D54">
                            <w:pPr>
                              <w:jc w:val="center"/>
                            </w:pPr>
                            <w:bookmarkStart w:id="2" w:name="_Ref31367038"/>
                            <w:bookmarkStart w:id="3" w:name="_Ref31367257"/>
                            <w:r>
                              <w:t xml:space="preserve">Figure </w:t>
                            </w:r>
                            <w:r>
                              <w:fldChar w:fldCharType="begin"/>
                            </w:r>
                            <w:r>
                              <w:instrText xml:space="preserve"> SEQ Figure \* ARABIC </w:instrText>
                            </w:r>
                            <w:r>
                              <w:fldChar w:fldCharType="separate"/>
                            </w:r>
                            <w:r>
                              <w:rPr>
                                <w:noProof/>
                              </w:rPr>
                              <w:t>3</w:t>
                            </w:r>
                            <w:r>
                              <w:fldChar w:fldCharType="end"/>
                            </w:r>
                            <w:bookmarkEnd w:id="3"/>
                            <w:r>
                              <w:t xml:space="preserve">. </w:t>
                            </w:r>
                            <w:r w:rsidRPr="008271E2">
                              <w:t xml:space="preserve">Espectrogramas obtenidos utilizando N=1024, </w:t>
                            </w:r>
                            <w:proofErr w:type="spellStart"/>
                            <w:proofErr w:type="gramStart"/>
                            <w:r w:rsidRPr="008271E2">
                              <w:t>Lp</w:t>
                            </w:r>
                            <w:proofErr w:type="spellEnd"/>
                            <w:r w:rsidRPr="008271E2">
                              <w:t xml:space="preserve">  =</w:t>
                            </w:r>
                            <w:proofErr w:type="gramEnd"/>
                            <w:r w:rsidRPr="008271E2">
                              <w:t xml:space="preserve"> La = 15</w:t>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8E7A6" id="_x0000_t202" coordsize="21600,21600" o:spt="202" path="m,l,21600r21600,l21600,xe">
                <v:stroke joinstyle="miter"/>
                <v:path gradientshapeok="t" o:connecttype="rect"/>
              </v:shapetype>
              <v:shape id="Cuadro de texto 2" o:spid="_x0000_s1026" type="#_x0000_t202" style="position:absolute;margin-left:0;margin-top:.05pt;width:494.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">
                <v:textbox style="mso-fit-shape-to-text:t">
                  <w:txbxContent>
                    <w:p w:rsidR="005B1D54" w:rsidRDefault="005B1D54" w:rsidP="005B1D54">
                      <w:pPr>
                        <w:pStyle w:val="Descripcin"/>
                        <w:jc w:val="center"/>
                      </w:pPr>
                      <w:r>
                        <w:rPr>
                          <w:noProof/>
                          <w:lang w:val="en-CA" w:eastAsia="en-CA"/>
                        </w:rPr>
                        <w:drawing>
                          <wp:inline distT="0" distB="0" distL="0" distR="0" wp14:anchorId="015AEC46" wp14:editId="1826EAA9">
                            <wp:extent cx="2870791" cy="1739996"/>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g_5a10.PNG"/>
                                    <pic:cNvPicPr/>
                                  </pic:nvPicPr>
                                  <pic:blipFill>
                                    <a:blip r:embed="rId10">
                                      <a:extLst>
                                        <a:ext uri="{28A0092B-C50C-407E-A947-70E740481C1C}">
                                          <a14:useLocalDpi xmlns:a14="http://schemas.microsoft.com/office/drawing/2010/main" val="0"/>
                                        </a:ext>
                                      </a:extLst>
                                    </a:blip>
                                    <a:stretch>
                                      <a:fillRect/>
                                    </a:stretch>
                                  </pic:blipFill>
                                  <pic:spPr>
                                    <a:xfrm>
                                      <a:off x="0" y="0"/>
                                      <a:ext cx="2897678" cy="1756292"/>
                                    </a:xfrm>
                                    <a:prstGeom prst="rect">
                                      <a:avLst/>
                                    </a:prstGeom>
                                  </pic:spPr>
                                </pic:pic>
                              </a:graphicData>
                            </a:graphic>
                          </wp:inline>
                        </w:drawing>
                      </w:r>
                    </w:p>
                    <w:p w:rsidR="005B1D54" w:rsidRDefault="005B1D54" w:rsidP="005B1D54">
                      <w:pPr>
                        <w:jc w:val="center"/>
                      </w:pPr>
                      <w:r>
                        <w:t>Espectrograma original del audio</w:t>
                      </w:r>
                    </w:p>
                    <w:p w:rsidR="005B1D54" w:rsidRPr="006736C1" w:rsidRDefault="005B1D54" w:rsidP="005B1D54">
                      <w:pPr>
                        <w:jc w:val="center"/>
                      </w:pPr>
                    </w:p>
                    <w:tbl>
                      <w:tblPr>
                        <w:tblStyle w:val="Tablaconcuadrcula"/>
                        <w:tblW w:w="9810" w:type="dxa"/>
                        <w:tblLook w:val="04A0" w:firstRow="1" w:lastRow="0" w:firstColumn="1" w:lastColumn="0" w:noHBand="0" w:noVBand="1"/>
                      </w:tblPr>
                      <w:tblGrid>
                        <w:gridCol w:w="318"/>
                        <w:gridCol w:w="4656"/>
                        <w:gridCol w:w="4836"/>
                      </w:tblGrid>
                      <w:tr w:rsidR="005B1D54" w:rsidTr="00027592">
                        <w:tc>
                          <w:tcPr>
                            <w:tcW w:w="318" w:type="dxa"/>
                          </w:tcPr>
                          <w:p w:rsidR="005B1D54" w:rsidRDefault="005B1D54" w:rsidP="00CC413F">
                            <w:pPr>
                              <w:jc w:val="center"/>
                            </w:pPr>
                            <w:r>
                              <w:t>β</w:t>
                            </w:r>
                          </w:p>
                        </w:tc>
                        <w:tc>
                          <w:tcPr>
                            <w:tcW w:w="4656" w:type="dxa"/>
                          </w:tcPr>
                          <w:p w:rsidR="005B1D54" w:rsidRDefault="005B1D54" w:rsidP="00CC413F">
                            <w:pPr>
                              <w:jc w:val="center"/>
                            </w:pPr>
                            <w:r>
                              <w:t>Armónico</w:t>
                            </w:r>
                          </w:p>
                        </w:tc>
                        <w:tc>
                          <w:tcPr>
                            <w:tcW w:w="4836" w:type="dxa"/>
                          </w:tcPr>
                          <w:p w:rsidR="005B1D54" w:rsidRDefault="005B1D54" w:rsidP="00CC413F">
                            <w:pPr>
                              <w:jc w:val="center"/>
                            </w:pPr>
                            <w:r>
                              <w:t>Percusivo</w:t>
                            </w:r>
                          </w:p>
                        </w:tc>
                      </w:tr>
                      <w:tr w:rsidR="005B1D54" w:rsidTr="00027592">
                        <w:tc>
                          <w:tcPr>
                            <w:tcW w:w="318" w:type="dxa"/>
                          </w:tcPr>
                          <w:p w:rsidR="005B1D54" w:rsidRDefault="005B1D54" w:rsidP="00CC413F">
                            <w:pPr>
                              <w:jc w:val="center"/>
                            </w:pPr>
                            <w:r>
                              <w:t>1</w:t>
                            </w:r>
                          </w:p>
                        </w:tc>
                        <w:tc>
                          <w:tcPr>
                            <w:tcW w:w="4656" w:type="dxa"/>
                          </w:tcPr>
                          <w:p w:rsidR="005B1D54" w:rsidRDefault="005B1D54" w:rsidP="00CC413F">
                            <w:pPr>
                              <w:jc w:val="center"/>
                            </w:pPr>
                            <w:r>
                              <w:rPr>
                                <w:noProof/>
                                <w:lang w:val="en-CA" w:eastAsia="en-CA"/>
                              </w:rPr>
                              <w:drawing>
                                <wp:inline distT="0" distB="0" distL="0" distR="0" wp14:anchorId="280515D6" wp14:editId="662379CF">
                                  <wp:extent cx="2790825" cy="11525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g_H_5a10_beta1.PNG"/>
                                          <pic:cNvPicPr/>
                                        </pic:nvPicPr>
                                        <pic:blipFill>
                                          <a:blip r:embed="rId11">
                                            <a:extLst>
                                              <a:ext uri="{28A0092B-C50C-407E-A947-70E740481C1C}">
                                                <a14:useLocalDpi xmlns:a14="http://schemas.microsoft.com/office/drawing/2010/main" val="0"/>
                                              </a:ext>
                                            </a:extLst>
                                          </a:blip>
                                          <a:stretch>
                                            <a:fillRect/>
                                          </a:stretch>
                                        </pic:blipFill>
                                        <pic:spPr>
                                          <a:xfrm>
                                            <a:off x="0" y="0"/>
                                            <a:ext cx="2943815" cy="1215705"/>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7A04F232" wp14:editId="2ACC5137">
                                  <wp:extent cx="2933700" cy="1171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g_P_5a10_beta1.PNG"/>
                                          <pic:cNvPicPr/>
                                        </pic:nvPicPr>
                                        <pic:blipFill>
                                          <a:blip r:embed="rId12">
                                            <a:extLst>
                                              <a:ext uri="{28A0092B-C50C-407E-A947-70E740481C1C}">
                                                <a14:useLocalDpi xmlns:a14="http://schemas.microsoft.com/office/drawing/2010/main" val="0"/>
                                              </a:ext>
                                            </a:extLst>
                                          </a:blip>
                                          <a:stretch>
                                            <a:fillRect/>
                                          </a:stretch>
                                        </pic:blipFill>
                                        <pic:spPr>
                                          <a:xfrm>
                                            <a:off x="0" y="0"/>
                                            <a:ext cx="3035984" cy="1212422"/>
                                          </a:xfrm>
                                          <a:prstGeom prst="rect">
                                            <a:avLst/>
                                          </a:prstGeom>
                                        </pic:spPr>
                                      </pic:pic>
                                    </a:graphicData>
                                  </a:graphic>
                                </wp:inline>
                              </w:drawing>
                            </w:r>
                          </w:p>
                        </w:tc>
                      </w:tr>
                      <w:tr w:rsidR="005B1D54" w:rsidTr="00027592">
                        <w:tc>
                          <w:tcPr>
                            <w:tcW w:w="318" w:type="dxa"/>
                          </w:tcPr>
                          <w:p w:rsidR="005B1D54" w:rsidRDefault="005B1D54" w:rsidP="00CC413F">
                            <w:pPr>
                              <w:jc w:val="center"/>
                            </w:pPr>
                            <w:r>
                              <w:t>2</w:t>
                            </w:r>
                          </w:p>
                        </w:tc>
                        <w:tc>
                          <w:tcPr>
                            <w:tcW w:w="4656" w:type="dxa"/>
                          </w:tcPr>
                          <w:p w:rsidR="005B1D54" w:rsidRDefault="005B1D54" w:rsidP="00CC413F">
                            <w:pPr>
                              <w:jc w:val="center"/>
                            </w:pPr>
                            <w:r>
                              <w:rPr>
                                <w:noProof/>
                                <w:lang w:val="en-CA" w:eastAsia="en-CA"/>
                              </w:rPr>
                              <w:drawing>
                                <wp:inline distT="0" distB="0" distL="0" distR="0" wp14:anchorId="7B5477EE" wp14:editId="7289D434">
                                  <wp:extent cx="2819400" cy="1162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g_H_5a10_beta2.PNG"/>
                                          <pic:cNvPicPr/>
                                        </pic:nvPicPr>
                                        <pic:blipFill>
                                          <a:blip r:embed="rId13">
                                            <a:extLst>
                                              <a:ext uri="{28A0092B-C50C-407E-A947-70E740481C1C}">
                                                <a14:useLocalDpi xmlns:a14="http://schemas.microsoft.com/office/drawing/2010/main" val="0"/>
                                              </a:ext>
                                            </a:extLst>
                                          </a:blip>
                                          <a:stretch>
                                            <a:fillRect/>
                                          </a:stretch>
                                        </pic:blipFill>
                                        <pic:spPr>
                                          <a:xfrm>
                                            <a:off x="0" y="0"/>
                                            <a:ext cx="2845489" cy="1172803"/>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2C9EBAB7" wp14:editId="606DC0A4">
                                  <wp:extent cx="2924175" cy="117138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g_P_5a10_beta2.PNG"/>
                                          <pic:cNvPicPr/>
                                        </pic:nvPicPr>
                                        <pic:blipFill>
                                          <a:blip r:embed="rId14">
                                            <a:extLst>
                                              <a:ext uri="{28A0092B-C50C-407E-A947-70E740481C1C}">
                                                <a14:useLocalDpi xmlns:a14="http://schemas.microsoft.com/office/drawing/2010/main" val="0"/>
                                              </a:ext>
                                            </a:extLst>
                                          </a:blip>
                                          <a:stretch>
                                            <a:fillRect/>
                                          </a:stretch>
                                        </pic:blipFill>
                                        <pic:spPr>
                                          <a:xfrm>
                                            <a:off x="0" y="0"/>
                                            <a:ext cx="3008169" cy="1205035"/>
                                          </a:xfrm>
                                          <a:prstGeom prst="rect">
                                            <a:avLst/>
                                          </a:prstGeom>
                                        </pic:spPr>
                                      </pic:pic>
                                    </a:graphicData>
                                  </a:graphic>
                                </wp:inline>
                              </w:drawing>
                            </w:r>
                          </w:p>
                        </w:tc>
                      </w:tr>
                      <w:tr w:rsidR="005B1D54" w:rsidTr="00027592">
                        <w:tc>
                          <w:tcPr>
                            <w:tcW w:w="318" w:type="dxa"/>
                          </w:tcPr>
                          <w:p w:rsidR="005B1D54" w:rsidRDefault="005B1D54" w:rsidP="00CC413F">
                            <w:pPr>
                              <w:jc w:val="center"/>
                            </w:pPr>
                            <w:r>
                              <w:t>3</w:t>
                            </w:r>
                          </w:p>
                        </w:tc>
                        <w:tc>
                          <w:tcPr>
                            <w:tcW w:w="4656" w:type="dxa"/>
                          </w:tcPr>
                          <w:p w:rsidR="005B1D54" w:rsidRDefault="005B1D54" w:rsidP="00CC413F">
                            <w:pPr>
                              <w:jc w:val="center"/>
                            </w:pPr>
                            <w:r>
                              <w:rPr>
                                <w:noProof/>
                                <w:lang w:val="en-CA" w:eastAsia="en-CA"/>
                              </w:rPr>
                              <w:drawing>
                                <wp:inline distT="0" distB="0" distL="0" distR="0" wp14:anchorId="6D843C53" wp14:editId="050B39D0">
                                  <wp:extent cx="2814679" cy="1271694"/>
                                  <wp:effectExtent l="0" t="0" r="508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g_H_5a10_beta3.PNG"/>
                                          <pic:cNvPicPr/>
                                        </pic:nvPicPr>
                                        <pic:blipFill>
                                          <a:blip r:embed="rId15">
                                            <a:extLst>
                                              <a:ext uri="{28A0092B-C50C-407E-A947-70E740481C1C}">
                                                <a14:useLocalDpi xmlns:a14="http://schemas.microsoft.com/office/drawing/2010/main" val="0"/>
                                              </a:ext>
                                            </a:extLst>
                                          </a:blip>
                                          <a:stretch>
                                            <a:fillRect/>
                                          </a:stretch>
                                        </pic:blipFill>
                                        <pic:spPr>
                                          <a:xfrm>
                                            <a:off x="0" y="0"/>
                                            <a:ext cx="2917064" cy="1317952"/>
                                          </a:xfrm>
                                          <a:prstGeom prst="rect">
                                            <a:avLst/>
                                          </a:prstGeom>
                                        </pic:spPr>
                                      </pic:pic>
                                    </a:graphicData>
                                  </a:graphic>
                                </wp:inline>
                              </w:drawing>
                            </w:r>
                          </w:p>
                        </w:tc>
                        <w:tc>
                          <w:tcPr>
                            <w:tcW w:w="4836" w:type="dxa"/>
                          </w:tcPr>
                          <w:p w:rsidR="005B1D54" w:rsidRDefault="005B1D54" w:rsidP="00CC413F">
                            <w:pPr>
                              <w:jc w:val="center"/>
                            </w:pPr>
                            <w:r>
                              <w:rPr>
                                <w:noProof/>
                                <w:lang w:val="en-CA" w:eastAsia="en-CA"/>
                              </w:rPr>
                              <w:drawing>
                                <wp:inline distT="0" distB="0" distL="0" distR="0" wp14:anchorId="1AB58534" wp14:editId="40C3EEE9">
                                  <wp:extent cx="2885368" cy="13157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g_P_5a10_beta3.PNG"/>
                                          <pic:cNvPicPr/>
                                        </pic:nvPicPr>
                                        <pic:blipFill>
                                          <a:blip r:embed="rId16">
                                            <a:extLst>
                                              <a:ext uri="{28A0092B-C50C-407E-A947-70E740481C1C}">
                                                <a14:useLocalDpi xmlns:a14="http://schemas.microsoft.com/office/drawing/2010/main" val="0"/>
                                              </a:ext>
                                            </a:extLst>
                                          </a:blip>
                                          <a:stretch>
                                            <a:fillRect/>
                                          </a:stretch>
                                        </pic:blipFill>
                                        <pic:spPr>
                                          <a:xfrm>
                                            <a:off x="0" y="0"/>
                                            <a:ext cx="2975634" cy="1356881"/>
                                          </a:xfrm>
                                          <a:prstGeom prst="rect">
                                            <a:avLst/>
                                          </a:prstGeom>
                                        </pic:spPr>
                                      </pic:pic>
                                    </a:graphicData>
                                  </a:graphic>
                                </wp:inline>
                              </w:drawing>
                            </w:r>
                          </w:p>
                        </w:tc>
                      </w:tr>
                    </w:tbl>
                    <w:p w:rsidR="005B1D54" w:rsidRPr="00D713F8" w:rsidRDefault="005B1D54" w:rsidP="005B1D54">
                      <w:pPr>
                        <w:jc w:val="center"/>
                      </w:pPr>
                    </w:p>
                    <w:p w:rsidR="005B1D54" w:rsidRDefault="005B1D54" w:rsidP="005B1D54">
                      <w:pPr>
                        <w:jc w:val="center"/>
                      </w:pPr>
                    </w:p>
                    <w:p w:rsidR="005B1D54" w:rsidRDefault="005B1D54" w:rsidP="005B1D54">
                      <w:pPr>
                        <w:jc w:val="center"/>
                      </w:pPr>
                      <w:bookmarkStart w:id="4" w:name="_Ref31367038"/>
                      <w:bookmarkStart w:id="5" w:name="_Ref31367257"/>
                      <w:r>
                        <w:t xml:space="preserve">Figure </w:t>
                      </w:r>
                      <w:r>
                        <w:fldChar w:fldCharType="begin"/>
                      </w:r>
                      <w:r>
                        <w:instrText xml:space="preserve"> SEQ Figure \* ARABIC </w:instrText>
                      </w:r>
                      <w:r>
                        <w:fldChar w:fldCharType="separate"/>
                      </w:r>
                      <w:r>
                        <w:rPr>
                          <w:noProof/>
                        </w:rPr>
                        <w:t>3</w:t>
                      </w:r>
                      <w:r>
                        <w:fldChar w:fldCharType="end"/>
                      </w:r>
                      <w:bookmarkEnd w:id="5"/>
                      <w:r>
                        <w:t xml:space="preserve">. </w:t>
                      </w:r>
                      <w:r w:rsidRPr="008271E2">
                        <w:t xml:space="preserve">Espectrogramas obtenidos utilizando N=1024, </w:t>
                      </w:r>
                      <w:proofErr w:type="spellStart"/>
                      <w:proofErr w:type="gramStart"/>
                      <w:r w:rsidRPr="008271E2">
                        <w:t>Lp</w:t>
                      </w:r>
                      <w:proofErr w:type="spellEnd"/>
                      <w:r w:rsidRPr="008271E2">
                        <w:t xml:space="preserve">  =</w:t>
                      </w:r>
                      <w:proofErr w:type="gramEnd"/>
                      <w:r w:rsidRPr="008271E2">
                        <w:t xml:space="preserve"> La = 15</w:t>
                      </w:r>
                      <w:bookmarkEnd w:id="4"/>
                    </w:p>
                  </w:txbxContent>
                </v:textbox>
                <w10:wrap type="square" anchorx="margin"/>
              </v:shape>
            </w:pict>
          </mc:Fallback>
        </mc:AlternateContent>
      </w:r>
    </w:p>
    <w:p w:rsidR="005B1D54" w:rsidRPr="004E5676" w:rsidRDefault="005B1D54" w:rsidP="004E5676"/>
    <w:p w:rsidR="002A218E" w:rsidRDefault="006F1DC9" w:rsidP="002A218E">
      <w:pPr>
        <w:pStyle w:val="Ttulo2"/>
      </w:pPr>
      <w:r w:rsidRPr="006F1DC9">
        <w:t>Algoritmo</w:t>
      </w:r>
    </w:p>
    <w:p w:rsidR="002A218E" w:rsidRPr="002A218E" w:rsidRDefault="002A218E" w:rsidP="002A218E"/>
    <w:p w:rsidR="002A218E" w:rsidRDefault="002A218E" w:rsidP="002A218E">
      <w:pPr>
        <w:pStyle w:val="Ttulo3"/>
      </w:pPr>
      <w:r>
        <w:t>Calculo de espectrograma y filtrado</w:t>
      </w:r>
    </w:p>
    <w:p w:rsidR="00F755C5" w:rsidRDefault="002A218E" w:rsidP="00F755C5">
      <w:pPr>
        <w:ind w:left="202"/>
      </w:pPr>
      <w:r>
        <w:t xml:space="preserve">En primer lugar, se debe obtener el espectrograma del vector con las muestras de la canción. El número de muestras a utilizar para cada </w:t>
      </w:r>
      <w:r w:rsidR="006F0D8F">
        <w:t xml:space="preserve">FFT </w:t>
      </w:r>
      <w:r>
        <w:t>de la Short Time Fourier Transform(STFT) es un parámetro importante del algoritmo y se denotara con el símbolo N.</w:t>
      </w:r>
    </w:p>
    <w:p w:rsidR="002A218E" w:rsidRDefault="002A218E" w:rsidP="00F755C5">
      <w:pPr>
        <w:ind w:left="202"/>
      </w:pPr>
      <w:r>
        <w:t xml:space="preserve"> La elección de los demás parámetros de la STFT como el tipo de ventana y el overlap no tienen un efecto apreciable en el resultado final, por lo que simplemente se utiliza la ventana de haming con un overlap del 50</w:t>
      </w:r>
      <w:r w:rsidR="00F755C5">
        <w:t>%. Una</w:t>
      </w:r>
      <w:r>
        <w:t xml:space="preserve"> vez realizada la STFT del vector con muestras se toma el modulo del resultado y se obtiene el espectrograma del audio original.</w:t>
      </w:r>
    </w:p>
    <w:p w:rsidR="003A6EDD" w:rsidRDefault="00F755C5" w:rsidP="00F755C5">
      <w:pPr>
        <w:ind w:left="202"/>
      </w:pPr>
      <w:r>
        <w:t xml:space="preserve">El paso siguiente es la aplicación del filtro armónico y del filtro percusivo al espectrograma calculado </w:t>
      </w:r>
      <w:r w:rsidR="003A6EDD">
        <w:t>previamente. Al</w:t>
      </w:r>
      <w:r>
        <w:t xml:space="preserve"> aplicar </w:t>
      </w:r>
      <w:r w:rsidR="003A6EDD">
        <w:t>dichos filtros</w:t>
      </w:r>
      <w:r>
        <w:t xml:space="preserve"> se obtienen dos </w:t>
      </w:r>
      <w:r w:rsidR="003A6EDD">
        <w:t>nuevos espectrogramas. Los filtros utilizados se definen de la siguiente manera:</w:t>
      </w:r>
    </w:p>
    <w:p w:rsidR="004645EA" w:rsidRDefault="004645EA" w:rsidP="00F755C5">
      <w:pPr>
        <w:ind w:left="202"/>
      </w:pPr>
    </w:p>
    <w:p w:rsidR="00F755C5" w:rsidRPr="004645EA" w:rsidRDefault="00B80FFC" w:rsidP="003A6EDD">
      <w:pPr>
        <w:ind w:left="202"/>
        <w:jc w:val="center"/>
        <w:rPr>
          <w:sz w:val="22"/>
          <w:szCs w:val="22"/>
          <w:lang w:val="en-CA"/>
        </w:rPr>
      </w:pPr>
      <w:proofErr w:type="gramStart"/>
      <w:r w:rsidRPr="004645EA">
        <w:rPr>
          <w:sz w:val="22"/>
          <w:szCs w:val="22"/>
          <w:lang w:val="en-CA"/>
        </w:rPr>
        <w:t>S</w:t>
      </w:r>
      <w:r w:rsidRPr="004645EA">
        <w:rPr>
          <w:sz w:val="22"/>
          <w:szCs w:val="22"/>
          <w:vertAlign w:val="subscript"/>
          <w:lang w:val="en-CA"/>
        </w:rPr>
        <w:t>P</w:t>
      </w:r>
      <w:r w:rsidR="003F7ABC" w:rsidRPr="004645EA">
        <w:rPr>
          <w:sz w:val="22"/>
          <w:szCs w:val="22"/>
          <w:lang w:val="en-CA"/>
        </w:rPr>
        <w:t>[</w:t>
      </w:r>
      <w:proofErr w:type="gramEnd"/>
      <w:r w:rsidR="003F7ABC" w:rsidRPr="004645EA">
        <w:rPr>
          <w:sz w:val="22"/>
          <w:szCs w:val="22"/>
          <w:lang w:val="en-CA"/>
        </w:rPr>
        <w:t>t, k]</w:t>
      </w:r>
      <w:r w:rsidRPr="004645EA">
        <w:rPr>
          <w:sz w:val="22"/>
          <w:szCs w:val="22"/>
          <w:vertAlign w:val="subscript"/>
          <w:lang w:val="en-CA"/>
        </w:rPr>
        <w:t xml:space="preserve"> </w:t>
      </w:r>
      <w:r w:rsidR="003A6EDD" w:rsidRPr="004645EA">
        <w:rPr>
          <w:sz w:val="22"/>
          <w:szCs w:val="22"/>
          <w:lang w:val="en-CA"/>
        </w:rPr>
        <w:t xml:space="preserve">= </w:t>
      </w:r>
      <w:r w:rsidR="003F7ABC" w:rsidRPr="004645EA">
        <w:rPr>
          <w:sz w:val="22"/>
          <w:szCs w:val="22"/>
          <w:lang w:val="en-CA"/>
        </w:rPr>
        <w:t>Median( S</w:t>
      </w:r>
      <w:r w:rsidRPr="004645EA">
        <w:rPr>
          <w:sz w:val="22"/>
          <w:szCs w:val="22"/>
          <w:lang w:val="en-CA"/>
        </w:rPr>
        <w:t>[t, k</w:t>
      </w:r>
      <w:r w:rsidR="003F7ABC" w:rsidRPr="004645EA">
        <w:rPr>
          <w:sz w:val="22"/>
          <w:szCs w:val="22"/>
          <w:lang w:val="en-CA"/>
        </w:rPr>
        <w:t xml:space="preserve"> </w:t>
      </w:r>
      <w:r w:rsidRPr="004645EA">
        <w:rPr>
          <w:sz w:val="22"/>
          <w:szCs w:val="22"/>
          <w:lang w:val="en-CA"/>
        </w:rPr>
        <w:t>-</w:t>
      </w:r>
      <w:r w:rsidR="003F7ABC" w:rsidRPr="004645EA">
        <w:rPr>
          <w:sz w:val="22"/>
          <w:szCs w:val="22"/>
          <w:lang w:val="en-CA"/>
        </w:rPr>
        <w:t xml:space="preserve"> </w:t>
      </w:r>
      <w:proofErr w:type="spellStart"/>
      <w:r w:rsidR="003F7ABC" w:rsidRPr="004645EA">
        <w:rPr>
          <w:sz w:val="22"/>
          <w:szCs w:val="22"/>
          <w:lang w:val="en-CA"/>
        </w:rPr>
        <w:t>L</w:t>
      </w:r>
      <w:r w:rsidR="003F7ABC" w:rsidRPr="004645EA">
        <w:rPr>
          <w:sz w:val="22"/>
          <w:szCs w:val="22"/>
          <w:vertAlign w:val="subscript"/>
          <w:lang w:val="en-CA"/>
        </w:rPr>
        <w:t>p</w:t>
      </w:r>
      <w:proofErr w:type="spellEnd"/>
      <w:r w:rsidR="003F7ABC" w:rsidRPr="004645EA">
        <w:rPr>
          <w:sz w:val="22"/>
          <w:szCs w:val="22"/>
          <w:lang w:val="en-CA"/>
        </w:rPr>
        <w:t>/2</w:t>
      </w:r>
      <w:r w:rsidRPr="004645EA">
        <w:rPr>
          <w:sz w:val="22"/>
          <w:szCs w:val="22"/>
          <w:lang w:val="en-CA"/>
        </w:rPr>
        <w:t>]</w:t>
      </w:r>
      <w:r w:rsidR="003F7ABC" w:rsidRPr="004645EA">
        <w:rPr>
          <w:sz w:val="22"/>
          <w:szCs w:val="22"/>
          <w:lang w:val="en-CA"/>
        </w:rPr>
        <w:t xml:space="preserve">, … , S[t, k + </w:t>
      </w:r>
      <w:proofErr w:type="spellStart"/>
      <w:r w:rsidR="003F7ABC" w:rsidRPr="004645EA">
        <w:rPr>
          <w:sz w:val="22"/>
          <w:szCs w:val="22"/>
          <w:lang w:val="en-CA"/>
        </w:rPr>
        <w:t>L</w:t>
      </w:r>
      <w:r w:rsidR="003F7ABC" w:rsidRPr="004645EA">
        <w:rPr>
          <w:sz w:val="22"/>
          <w:szCs w:val="22"/>
          <w:vertAlign w:val="subscript"/>
          <w:lang w:val="en-CA"/>
        </w:rPr>
        <w:t>p</w:t>
      </w:r>
      <w:proofErr w:type="spellEnd"/>
      <w:r w:rsidR="003F7ABC" w:rsidRPr="004645EA">
        <w:rPr>
          <w:sz w:val="22"/>
          <w:szCs w:val="22"/>
          <w:lang w:val="en-CA"/>
        </w:rPr>
        <w:t xml:space="preserve">/2] </w:t>
      </w:r>
      <w:r w:rsidRPr="004645EA">
        <w:rPr>
          <w:sz w:val="22"/>
          <w:szCs w:val="22"/>
          <w:lang w:val="en-CA"/>
        </w:rPr>
        <w:t>)</w:t>
      </w:r>
    </w:p>
    <w:p w:rsidR="003F7ABC" w:rsidRDefault="003F7ABC" w:rsidP="003A6EDD">
      <w:pPr>
        <w:ind w:left="202"/>
        <w:jc w:val="center"/>
        <w:rPr>
          <w:sz w:val="22"/>
          <w:szCs w:val="22"/>
          <w:lang w:val="en-CA"/>
        </w:rPr>
      </w:pPr>
      <w:r w:rsidRPr="004645EA">
        <w:rPr>
          <w:sz w:val="22"/>
          <w:szCs w:val="22"/>
          <w:lang w:val="en-CA"/>
        </w:rPr>
        <w:t>S</w:t>
      </w:r>
      <w:r w:rsidRPr="004645EA">
        <w:rPr>
          <w:sz w:val="22"/>
          <w:szCs w:val="22"/>
          <w:vertAlign w:val="subscript"/>
          <w:lang w:val="en-CA"/>
        </w:rPr>
        <w:t xml:space="preserve">a </w:t>
      </w:r>
      <w:r w:rsidRPr="004645EA">
        <w:rPr>
          <w:sz w:val="22"/>
          <w:szCs w:val="22"/>
          <w:lang w:val="en-CA"/>
        </w:rPr>
        <w:t xml:space="preserve">[t, </w:t>
      </w:r>
      <w:proofErr w:type="gramStart"/>
      <w:r w:rsidRPr="004645EA">
        <w:rPr>
          <w:sz w:val="22"/>
          <w:szCs w:val="22"/>
          <w:lang w:val="en-CA"/>
        </w:rPr>
        <w:t>k ]</w:t>
      </w:r>
      <w:proofErr w:type="gramEnd"/>
      <w:r w:rsidRPr="004645EA">
        <w:rPr>
          <w:sz w:val="22"/>
          <w:szCs w:val="22"/>
          <w:lang w:val="en-CA"/>
        </w:rPr>
        <w:t>= Median( S[t– L</w:t>
      </w:r>
      <w:r w:rsidRPr="004645EA">
        <w:rPr>
          <w:sz w:val="22"/>
          <w:szCs w:val="22"/>
          <w:vertAlign w:val="subscript"/>
          <w:lang w:val="en-CA"/>
        </w:rPr>
        <w:t>a</w:t>
      </w:r>
      <w:r w:rsidRPr="004645EA">
        <w:rPr>
          <w:sz w:val="22"/>
          <w:szCs w:val="22"/>
          <w:lang w:val="en-CA"/>
        </w:rPr>
        <w:t>/2, k], … , S[t+ L</w:t>
      </w:r>
      <w:r w:rsidRPr="004645EA">
        <w:rPr>
          <w:sz w:val="22"/>
          <w:szCs w:val="22"/>
          <w:vertAlign w:val="subscript"/>
          <w:lang w:val="en-CA"/>
        </w:rPr>
        <w:t>a</w:t>
      </w:r>
      <w:r w:rsidRPr="004645EA">
        <w:rPr>
          <w:sz w:val="22"/>
          <w:szCs w:val="22"/>
          <w:lang w:val="en-CA"/>
        </w:rPr>
        <w:t>/2, k] )</w:t>
      </w:r>
    </w:p>
    <w:p w:rsidR="004645EA" w:rsidRPr="004645EA" w:rsidRDefault="004645EA" w:rsidP="003A6EDD">
      <w:pPr>
        <w:ind w:left="202"/>
        <w:jc w:val="center"/>
        <w:rPr>
          <w:sz w:val="22"/>
          <w:szCs w:val="22"/>
          <w:lang w:val="en-CA"/>
        </w:rPr>
      </w:pPr>
    </w:p>
    <w:p w:rsidR="003F7ABC" w:rsidRDefault="003F7ABC" w:rsidP="003F7ABC">
      <w:pPr>
        <w:ind w:left="202"/>
        <w:rPr>
          <w:lang w:val="es-PE"/>
        </w:rPr>
      </w:pPr>
      <w:r w:rsidRPr="003F7ABC">
        <w:rPr>
          <w:lang w:val="es-PE"/>
        </w:rPr>
        <w:t xml:space="preserve">Donde t es el índice para los bloques de tiempo y k es el índice para los bins de frecuencia. </w:t>
      </w:r>
      <w:r>
        <w:rPr>
          <w:lang w:val="es-PE"/>
        </w:rPr>
        <w:t xml:space="preserve">La función Median </w:t>
      </w:r>
      <w:r>
        <w:rPr>
          <w:lang w:val="es-PE"/>
        </w:rPr>
        <w:lastRenderedPageBreak/>
        <w:t xml:space="preserve">devuelve la mediana del conjunto de valores recibidos. Las variables </w:t>
      </w:r>
      <w:proofErr w:type="spellStart"/>
      <w:proofErr w:type="gramStart"/>
      <w:r>
        <w:rPr>
          <w:lang w:val="es-PE"/>
        </w:rPr>
        <w:t>L</w:t>
      </w:r>
      <w:r>
        <w:rPr>
          <w:vertAlign w:val="subscript"/>
          <w:lang w:val="es-PE"/>
        </w:rPr>
        <w:t>p</w:t>
      </w:r>
      <w:proofErr w:type="spellEnd"/>
      <w:r>
        <w:rPr>
          <w:lang w:val="es-PE"/>
        </w:rPr>
        <w:t xml:space="preserve">  y</w:t>
      </w:r>
      <w:proofErr w:type="gramEnd"/>
      <w:r>
        <w:rPr>
          <w:lang w:val="es-PE"/>
        </w:rPr>
        <w:t xml:space="preserve"> L</w:t>
      </w:r>
      <w:r>
        <w:rPr>
          <w:vertAlign w:val="subscript"/>
          <w:lang w:val="es-PE"/>
        </w:rPr>
        <w:t xml:space="preserve">a </w:t>
      </w:r>
      <w:r>
        <w:rPr>
          <w:lang w:val="es-PE"/>
        </w:rPr>
        <w:t xml:space="preserve"> son las longitudes de los filtros y son dos de los cuatro parámetros del algoritmo.</w:t>
      </w:r>
    </w:p>
    <w:p w:rsidR="003F7ABC" w:rsidRPr="009F3848" w:rsidRDefault="003F7ABC" w:rsidP="003F7ABC">
      <w:pPr>
        <w:ind w:left="202"/>
        <w:rPr>
          <w:lang w:val="es-PE"/>
        </w:rPr>
      </w:pPr>
      <w:r>
        <w:rPr>
          <w:lang w:val="es-PE"/>
        </w:rPr>
        <w:t xml:space="preserve">Los valores de </w:t>
      </w:r>
      <w:proofErr w:type="spellStart"/>
      <w:proofErr w:type="gramStart"/>
      <w:r>
        <w:rPr>
          <w:lang w:val="es-PE"/>
        </w:rPr>
        <w:t>L</w:t>
      </w:r>
      <w:r>
        <w:rPr>
          <w:vertAlign w:val="subscript"/>
          <w:lang w:val="es-PE"/>
        </w:rPr>
        <w:t>p</w:t>
      </w:r>
      <w:proofErr w:type="spellEnd"/>
      <w:r>
        <w:rPr>
          <w:lang w:val="es-PE"/>
        </w:rPr>
        <w:t xml:space="preserve">  y</w:t>
      </w:r>
      <w:proofErr w:type="gramEnd"/>
      <w:r>
        <w:rPr>
          <w:lang w:val="es-PE"/>
        </w:rPr>
        <w:t xml:space="preserve"> L</w:t>
      </w:r>
      <w:r>
        <w:rPr>
          <w:vertAlign w:val="subscript"/>
          <w:lang w:val="es-PE"/>
        </w:rPr>
        <w:t>a</w:t>
      </w:r>
      <w:r>
        <w:rPr>
          <w:lang w:val="es-PE"/>
        </w:rPr>
        <w:t xml:space="preserve"> no afectan drásticamente los resultados finales mientr</w:t>
      </w:r>
      <w:r w:rsidR="009F3848">
        <w:rPr>
          <w:lang w:val="es-PE"/>
        </w:rPr>
        <w:t>as no se tomen valores extremos. E</w:t>
      </w:r>
      <w:r>
        <w:rPr>
          <w:lang w:val="es-PE"/>
        </w:rPr>
        <w:t xml:space="preserve">n [1] se sugiere tomar </w:t>
      </w:r>
      <w:proofErr w:type="spellStart"/>
      <w:r w:rsidR="009F3848">
        <w:rPr>
          <w:lang w:val="es-PE"/>
        </w:rPr>
        <w:t>L</w:t>
      </w:r>
      <w:r w:rsidR="009F3848">
        <w:rPr>
          <w:vertAlign w:val="subscript"/>
          <w:lang w:val="es-PE"/>
        </w:rPr>
        <w:t>p</w:t>
      </w:r>
      <w:proofErr w:type="spellEnd"/>
      <w:r w:rsidR="009F3848">
        <w:rPr>
          <w:vertAlign w:val="subscript"/>
          <w:lang w:val="es-PE"/>
        </w:rPr>
        <w:t xml:space="preserve"> </w:t>
      </w:r>
      <w:r w:rsidR="009F3848">
        <w:rPr>
          <w:lang w:val="es-PE"/>
        </w:rPr>
        <w:t>equivalente a un ancho de banda de 500Hz y L</w:t>
      </w:r>
      <w:r w:rsidR="009F3848">
        <w:rPr>
          <w:vertAlign w:val="subscript"/>
          <w:lang w:val="es-PE"/>
        </w:rPr>
        <w:t xml:space="preserve">a </w:t>
      </w:r>
      <w:r w:rsidR="009F3848">
        <w:rPr>
          <w:lang w:val="es-PE"/>
        </w:rPr>
        <w:t xml:space="preserve">equivalente a 200ms. Dicha selección depende de la frecuencia de muestreo del audio utilizado pero por lo general ronda en valores de </w:t>
      </w:r>
      <w:proofErr w:type="spellStart"/>
      <w:proofErr w:type="gramStart"/>
      <w:r w:rsidR="009F3848">
        <w:rPr>
          <w:lang w:val="es-PE"/>
        </w:rPr>
        <w:t>L</w:t>
      </w:r>
      <w:r w:rsidR="009F3848">
        <w:rPr>
          <w:vertAlign w:val="subscript"/>
          <w:lang w:val="es-PE"/>
        </w:rPr>
        <w:t>p</w:t>
      </w:r>
      <w:proofErr w:type="spellEnd"/>
      <w:r w:rsidR="009F3848">
        <w:rPr>
          <w:lang w:val="es-PE"/>
        </w:rPr>
        <w:t xml:space="preserve">  y</w:t>
      </w:r>
      <w:proofErr w:type="gramEnd"/>
      <w:r w:rsidR="009F3848">
        <w:rPr>
          <w:lang w:val="es-PE"/>
        </w:rPr>
        <w:t xml:space="preserve"> L</w:t>
      </w:r>
      <w:r w:rsidR="009F3848">
        <w:rPr>
          <w:vertAlign w:val="subscript"/>
          <w:lang w:val="es-PE"/>
        </w:rPr>
        <w:t xml:space="preserve">a </w:t>
      </w:r>
      <w:r w:rsidR="009F3848">
        <w:rPr>
          <w:lang w:val="es-PE"/>
        </w:rPr>
        <w:t>entre 10 y 15.</w:t>
      </w:r>
    </w:p>
    <w:p w:rsidR="003F7ABC" w:rsidRPr="003F7ABC" w:rsidRDefault="003F7ABC" w:rsidP="003A6EDD">
      <w:pPr>
        <w:ind w:left="202"/>
        <w:jc w:val="center"/>
        <w:rPr>
          <w:lang w:val="es-PE"/>
        </w:rPr>
      </w:pPr>
    </w:p>
    <w:p w:rsidR="002A218E" w:rsidRDefault="002A218E" w:rsidP="002A218E">
      <w:pPr>
        <w:pStyle w:val="Ttulo3"/>
      </w:pPr>
      <w:r>
        <w:t>Aplicación de mascaras</w:t>
      </w:r>
    </w:p>
    <w:p w:rsidR="0052319D" w:rsidRDefault="0052319D" w:rsidP="0052319D">
      <w:pPr>
        <w:rPr>
          <w:lang w:val="es-PE"/>
        </w:rPr>
      </w:pPr>
      <w:r>
        <w:t xml:space="preserve">Una vez que se tienen los espectrogramas filtrados </w:t>
      </w:r>
      <w:r w:rsidRPr="0052319D">
        <w:rPr>
          <w:lang w:val="es-PE"/>
        </w:rPr>
        <w:t>S</w:t>
      </w:r>
      <w:r w:rsidRPr="0052319D">
        <w:rPr>
          <w:vertAlign w:val="subscript"/>
          <w:lang w:val="es-PE"/>
        </w:rPr>
        <w:t>P</w:t>
      </w:r>
      <w:r>
        <w:rPr>
          <w:lang w:val="es-PE"/>
        </w:rPr>
        <w:t xml:space="preserve"> y </w:t>
      </w:r>
      <w:proofErr w:type="spellStart"/>
      <w:r w:rsidRPr="0052319D">
        <w:rPr>
          <w:lang w:val="es-PE"/>
        </w:rPr>
        <w:t>S</w:t>
      </w:r>
      <w:r w:rsidRPr="0052319D">
        <w:rPr>
          <w:vertAlign w:val="subscript"/>
          <w:lang w:val="es-PE"/>
        </w:rPr>
        <w:t>a</w:t>
      </w:r>
      <w:proofErr w:type="spellEnd"/>
      <w:r>
        <w:rPr>
          <w:lang w:val="es-PE"/>
        </w:rPr>
        <w:t>, se generan dos mascaras binarias definidas de la siguiente manera:</w:t>
      </w:r>
    </w:p>
    <w:p w:rsidR="004645EA" w:rsidRPr="004645EA" w:rsidRDefault="0052319D" w:rsidP="0052319D">
      <w:pPr>
        <w:jc w:val="center"/>
        <w:rPr>
          <w:sz w:val="22"/>
          <w:szCs w:val="22"/>
          <w:lang w:val="es-PE"/>
        </w:rPr>
      </w:pPr>
      <w:proofErr w:type="spellStart"/>
      <w:r w:rsidRPr="004645EA">
        <w:rPr>
          <w:sz w:val="22"/>
          <w:szCs w:val="22"/>
          <w:lang w:val="es-PE"/>
        </w:rPr>
        <w:t>M</w:t>
      </w:r>
      <w:r w:rsidRPr="004645EA">
        <w:rPr>
          <w:sz w:val="22"/>
          <w:szCs w:val="22"/>
          <w:vertAlign w:val="subscript"/>
          <w:lang w:val="es-PE"/>
        </w:rPr>
        <w:t>a</w:t>
      </w:r>
      <w:proofErr w:type="spellEnd"/>
      <w:r w:rsidR="004645EA">
        <w:rPr>
          <w:sz w:val="22"/>
          <w:szCs w:val="22"/>
          <w:lang w:val="es-PE"/>
        </w:rPr>
        <w:t>[</w:t>
      </w:r>
      <w:proofErr w:type="spellStart"/>
      <w:proofErr w:type="gramStart"/>
      <w:r w:rsidR="004645EA">
        <w:rPr>
          <w:sz w:val="22"/>
          <w:szCs w:val="22"/>
          <w:lang w:val="es-PE"/>
        </w:rPr>
        <w:t>t,k</w:t>
      </w:r>
      <w:proofErr w:type="spellEnd"/>
      <w:proofErr w:type="gramEnd"/>
      <w:r w:rsidR="004645EA">
        <w:rPr>
          <w:sz w:val="22"/>
          <w:szCs w:val="22"/>
          <w:lang w:val="es-PE"/>
        </w:rPr>
        <w:t>]</w:t>
      </w:r>
      <w:r w:rsidR="004645EA" w:rsidRPr="004645EA">
        <w:rPr>
          <w:sz w:val="22"/>
          <w:szCs w:val="22"/>
          <w:lang w:val="es-PE"/>
        </w:rPr>
        <w:t xml:space="preserve"> = ( </w:t>
      </w:r>
      <w:proofErr w:type="spellStart"/>
      <w:r w:rsidR="004645EA" w:rsidRPr="004645EA">
        <w:rPr>
          <w:sz w:val="22"/>
          <w:szCs w:val="22"/>
          <w:lang w:val="es-PE"/>
        </w:rPr>
        <w:t>S</w:t>
      </w:r>
      <w:r w:rsidR="004645EA" w:rsidRPr="004645EA">
        <w:rPr>
          <w:sz w:val="22"/>
          <w:szCs w:val="22"/>
          <w:vertAlign w:val="subscript"/>
          <w:lang w:val="es-PE"/>
        </w:rPr>
        <w:t>a</w:t>
      </w:r>
      <w:proofErr w:type="spellEnd"/>
      <w:r w:rsidR="004645EA" w:rsidRPr="004645EA">
        <w:rPr>
          <w:sz w:val="22"/>
          <w:szCs w:val="22"/>
          <w:vertAlign w:val="subscript"/>
          <w:lang w:val="es-PE"/>
        </w:rPr>
        <w:t xml:space="preserve"> </w:t>
      </w:r>
      <w:r w:rsidR="004645EA" w:rsidRPr="004645EA">
        <w:rPr>
          <w:sz w:val="22"/>
          <w:szCs w:val="22"/>
          <w:lang w:val="es-PE"/>
        </w:rPr>
        <w:t>[t, k ] / S</w:t>
      </w:r>
      <w:r w:rsidR="004645EA" w:rsidRPr="004645EA">
        <w:rPr>
          <w:sz w:val="22"/>
          <w:szCs w:val="22"/>
          <w:vertAlign w:val="subscript"/>
          <w:lang w:val="es-PE"/>
        </w:rPr>
        <w:t>P</w:t>
      </w:r>
      <w:r w:rsidR="004645EA" w:rsidRPr="004645EA">
        <w:rPr>
          <w:sz w:val="22"/>
          <w:szCs w:val="22"/>
          <w:lang w:val="es-PE"/>
        </w:rPr>
        <w:t>[t, k]</w:t>
      </w:r>
      <w:r w:rsidR="004645EA" w:rsidRPr="004645EA">
        <w:rPr>
          <w:sz w:val="22"/>
          <w:szCs w:val="22"/>
          <w:vertAlign w:val="subscript"/>
          <w:lang w:val="es-PE"/>
        </w:rPr>
        <w:t xml:space="preserve"> </w:t>
      </w:r>
      <w:r w:rsidR="004645EA">
        <w:rPr>
          <w:sz w:val="22"/>
          <w:szCs w:val="22"/>
          <w:lang w:val="es-PE"/>
        </w:rPr>
        <w:t xml:space="preserve">) </w:t>
      </w:r>
      <w:r w:rsidR="004645EA" w:rsidRPr="004645EA">
        <w:rPr>
          <w:sz w:val="22"/>
          <w:szCs w:val="22"/>
          <w:vertAlign w:val="subscript"/>
          <w:lang w:val="es-PE"/>
        </w:rPr>
        <w:t xml:space="preserve"> </w:t>
      </w:r>
      <w:r w:rsidR="004645EA">
        <w:rPr>
          <w:sz w:val="22"/>
          <w:szCs w:val="22"/>
          <w:lang w:val="es-PE"/>
        </w:rPr>
        <w:t xml:space="preserve">&gt; </w:t>
      </w:r>
      <w:r w:rsidR="004645EA" w:rsidRPr="004645EA">
        <w:rPr>
          <w:sz w:val="22"/>
          <w:szCs w:val="22"/>
          <w:vertAlign w:val="subscript"/>
          <w:lang w:val="es-PE"/>
        </w:rPr>
        <w:t xml:space="preserve"> </w:t>
      </w:r>
      <w:r w:rsidR="004645EA" w:rsidRPr="004645EA">
        <w:rPr>
          <w:sz w:val="22"/>
          <w:szCs w:val="22"/>
          <w:lang w:val="en-CA"/>
        </w:rPr>
        <w:t>β</w:t>
      </w:r>
    </w:p>
    <w:p w:rsidR="004645EA" w:rsidRPr="00362BAF" w:rsidRDefault="004645EA" w:rsidP="004645EA">
      <w:pPr>
        <w:jc w:val="center"/>
        <w:rPr>
          <w:sz w:val="22"/>
          <w:szCs w:val="22"/>
          <w:lang w:val="es-PE"/>
        </w:rPr>
      </w:pPr>
      <w:proofErr w:type="spellStart"/>
      <w:r w:rsidRPr="004645EA">
        <w:rPr>
          <w:sz w:val="22"/>
          <w:szCs w:val="22"/>
          <w:lang w:val="es-PE"/>
        </w:rPr>
        <w:t>M</w:t>
      </w:r>
      <w:r>
        <w:rPr>
          <w:sz w:val="22"/>
          <w:szCs w:val="22"/>
          <w:vertAlign w:val="subscript"/>
          <w:lang w:val="es-PE"/>
        </w:rPr>
        <w:t>p</w:t>
      </w:r>
      <w:proofErr w:type="spellEnd"/>
      <w:r>
        <w:rPr>
          <w:sz w:val="22"/>
          <w:szCs w:val="22"/>
          <w:lang w:val="es-PE"/>
        </w:rPr>
        <w:t>[</w:t>
      </w:r>
      <w:proofErr w:type="spellStart"/>
      <w:proofErr w:type="gramStart"/>
      <w:r>
        <w:rPr>
          <w:sz w:val="22"/>
          <w:szCs w:val="22"/>
          <w:lang w:val="es-PE"/>
        </w:rPr>
        <w:t>t,k</w:t>
      </w:r>
      <w:proofErr w:type="spellEnd"/>
      <w:proofErr w:type="gramEnd"/>
      <w:r>
        <w:rPr>
          <w:sz w:val="22"/>
          <w:szCs w:val="22"/>
          <w:lang w:val="es-PE"/>
        </w:rPr>
        <w:t>]</w:t>
      </w:r>
      <w:r w:rsidRPr="004645EA">
        <w:rPr>
          <w:sz w:val="22"/>
          <w:szCs w:val="22"/>
          <w:lang w:val="es-PE"/>
        </w:rPr>
        <w:t xml:space="preserve"> = ( </w:t>
      </w:r>
      <w:proofErr w:type="spellStart"/>
      <w:r w:rsidRPr="004645EA">
        <w:rPr>
          <w:sz w:val="22"/>
          <w:szCs w:val="22"/>
          <w:lang w:val="es-PE"/>
        </w:rPr>
        <w:t>S</w:t>
      </w:r>
      <w:r w:rsidRPr="004645EA">
        <w:rPr>
          <w:sz w:val="22"/>
          <w:szCs w:val="22"/>
          <w:vertAlign w:val="subscript"/>
          <w:lang w:val="es-PE"/>
        </w:rPr>
        <w:t>p</w:t>
      </w:r>
      <w:proofErr w:type="spellEnd"/>
      <w:r w:rsidRPr="004645EA">
        <w:rPr>
          <w:sz w:val="22"/>
          <w:szCs w:val="22"/>
          <w:vertAlign w:val="subscript"/>
          <w:lang w:val="es-PE"/>
        </w:rPr>
        <w:t xml:space="preserve"> </w:t>
      </w:r>
      <w:r w:rsidRPr="004645EA">
        <w:rPr>
          <w:sz w:val="22"/>
          <w:szCs w:val="22"/>
          <w:lang w:val="es-PE"/>
        </w:rPr>
        <w:t xml:space="preserve">[t, k ] / </w:t>
      </w:r>
      <w:proofErr w:type="spellStart"/>
      <w:r w:rsidRPr="004645EA">
        <w:rPr>
          <w:sz w:val="22"/>
          <w:szCs w:val="22"/>
          <w:lang w:val="es-PE"/>
        </w:rPr>
        <w:t>S</w:t>
      </w:r>
      <w:r w:rsidRPr="004645EA">
        <w:rPr>
          <w:sz w:val="22"/>
          <w:szCs w:val="22"/>
          <w:vertAlign w:val="subscript"/>
          <w:lang w:val="es-PE"/>
        </w:rPr>
        <w:t>a</w:t>
      </w:r>
      <w:proofErr w:type="spellEnd"/>
      <w:r w:rsidRPr="004645EA">
        <w:rPr>
          <w:sz w:val="22"/>
          <w:szCs w:val="22"/>
          <w:lang w:val="es-PE"/>
        </w:rPr>
        <w:t>[t, k]</w:t>
      </w:r>
      <w:r w:rsidRPr="004645EA">
        <w:rPr>
          <w:sz w:val="22"/>
          <w:szCs w:val="22"/>
          <w:vertAlign w:val="subscript"/>
          <w:lang w:val="es-PE"/>
        </w:rPr>
        <w:t xml:space="preserve"> </w:t>
      </w:r>
      <w:r w:rsidRPr="004645EA">
        <w:rPr>
          <w:sz w:val="22"/>
          <w:szCs w:val="22"/>
          <w:lang w:val="es-PE"/>
        </w:rPr>
        <w:t xml:space="preserve">) </w:t>
      </w:r>
      <w:r w:rsidRPr="004645EA">
        <w:rPr>
          <w:sz w:val="22"/>
          <w:szCs w:val="22"/>
          <w:vertAlign w:val="subscript"/>
          <w:lang w:val="es-PE"/>
        </w:rPr>
        <w:t xml:space="preserve"> </w:t>
      </w:r>
      <w:r w:rsidRPr="004645EA">
        <w:rPr>
          <w:sz w:val="22"/>
          <w:szCs w:val="22"/>
          <w:lang w:val="es-PE"/>
        </w:rPr>
        <w:t xml:space="preserve">≥ </w:t>
      </w:r>
      <w:r w:rsidRPr="004645EA">
        <w:rPr>
          <w:sz w:val="22"/>
          <w:szCs w:val="22"/>
          <w:lang w:val="en-CA"/>
        </w:rPr>
        <w:t>β</w:t>
      </w:r>
    </w:p>
    <w:p w:rsidR="004645EA" w:rsidRPr="00362BAF" w:rsidRDefault="004645EA" w:rsidP="004645EA">
      <w:pPr>
        <w:jc w:val="center"/>
        <w:rPr>
          <w:sz w:val="22"/>
          <w:szCs w:val="22"/>
          <w:lang w:val="es-PE"/>
        </w:rPr>
      </w:pPr>
    </w:p>
    <w:p w:rsidR="004645EA" w:rsidRDefault="004645EA" w:rsidP="004645EA">
      <w:pPr>
        <w:rPr>
          <w:lang w:val="es-PE"/>
        </w:rPr>
      </w:pPr>
      <w:r w:rsidRPr="004645EA">
        <w:rPr>
          <w:lang w:val="es-PE"/>
        </w:rPr>
        <w:t>El símbolo β</w:t>
      </w:r>
      <w:r>
        <w:rPr>
          <w:lang w:val="es-PE"/>
        </w:rPr>
        <w:t xml:space="preserve"> es el factor de separación y es el último parámetro del algoritmo de separación. Multiplicando</w:t>
      </w:r>
      <w:r w:rsidRPr="004645EA">
        <w:rPr>
          <w:lang w:val="es-PE"/>
        </w:rPr>
        <w:t xml:space="preserve"> </w:t>
      </w:r>
      <w:r>
        <w:rPr>
          <w:lang w:val="es-PE"/>
        </w:rPr>
        <w:t xml:space="preserve">una máscara con la STFT del audio original se obtiene una nueva STFT correspondiente a la parte percusiva o armónica del audio dependiendo de la </w:t>
      </w:r>
      <w:r w:rsidR="00837811">
        <w:rPr>
          <w:lang w:val="es-PE"/>
        </w:rPr>
        <w:t>máscara</w:t>
      </w:r>
      <w:r>
        <w:rPr>
          <w:lang w:val="es-PE"/>
        </w:rPr>
        <w:t xml:space="preserve"> utilizada.</w:t>
      </w:r>
    </w:p>
    <w:p w:rsidR="004645EA" w:rsidRDefault="00837811" w:rsidP="004645EA">
      <w:pPr>
        <w:rPr>
          <w:lang w:val="es-PE"/>
        </w:rPr>
      </w:pPr>
      <w:r>
        <w:rPr>
          <w:lang w:val="es-PE"/>
        </w:rPr>
        <w:t>Finalmente,</w:t>
      </w:r>
      <w:r w:rsidR="004645EA">
        <w:rPr>
          <w:lang w:val="es-PE"/>
        </w:rPr>
        <w:t xml:space="preserve"> para obtener los audios deseados solo se debe aplicar la </w:t>
      </w:r>
      <w:proofErr w:type="spellStart"/>
      <w:r w:rsidR="004645EA">
        <w:rPr>
          <w:lang w:val="es-PE"/>
        </w:rPr>
        <w:t>Inverse</w:t>
      </w:r>
      <w:proofErr w:type="spellEnd"/>
      <w:r w:rsidR="004645EA">
        <w:rPr>
          <w:lang w:val="es-PE"/>
        </w:rPr>
        <w:t xml:space="preserve"> Short Time Fourier </w:t>
      </w:r>
      <w:proofErr w:type="spellStart"/>
      <w:r w:rsidR="004645EA">
        <w:rPr>
          <w:lang w:val="es-PE"/>
        </w:rPr>
        <w:t>Transform</w:t>
      </w:r>
      <w:proofErr w:type="spellEnd"/>
      <w:r w:rsidR="004645EA">
        <w:rPr>
          <w:lang w:val="es-PE"/>
        </w:rPr>
        <w:t>(IS</w:t>
      </w:r>
      <w:r w:rsidR="00362BAF">
        <w:rPr>
          <w:lang w:val="es-PE"/>
        </w:rPr>
        <w:t>T</w:t>
      </w:r>
      <w:r w:rsidR="004645EA">
        <w:rPr>
          <w:lang w:val="es-PE"/>
        </w:rPr>
        <w:t>FT)</w:t>
      </w:r>
      <w:r>
        <w:rPr>
          <w:lang w:val="es-PE"/>
        </w:rPr>
        <w:t xml:space="preserve"> a cada uno de los resultados obtenidos luego de aplicar las máscaras a la STFT del audio original.</w:t>
      </w:r>
    </w:p>
    <w:p w:rsidR="0052319D" w:rsidRPr="004645EA" w:rsidRDefault="004645EA" w:rsidP="005B1D54">
      <w:pPr>
        <w:rPr>
          <w:lang w:val="es-PE"/>
        </w:rPr>
      </w:pPr>
      <w:r w:rsidRPr="004645EA">
        <w:rPr>
          <w:lang w:val="es-PE"/>
        </w:rPr>
        <w:t xml:space="preserve"> </w:t>
      </w:r>
    </w:p>
    <w:p w:rsidR="0052319D" w:rsidRPr="004645EA" w:rsidRDefault="0052319D" w:rsidP="0052319D">
      <w:pPr>
        <w:rPr>
          <w:lang w:val="es-PE"/>
        </w:rPr>
      </w:pPr>
    </w:p>
    <w:p w:rsidR="00C1369A" w:rsidRDefault="00C1369A" w:rsidP="00C1369A">
      <w:pPr>
        <w:pStyle w:val="Ttulo2"/>
      </w:pPr>
      <w:r>
        <w:t>Implementación y resultados</w:t>
      </w:r>
      <w:r w:rsidR="00AC3F1B">
        <w:rPr>
          <w:rStyle w:val="Refdenotaalpie"/>
        </w:rPr>
        <w:footnoteReference w:id="2"/>
      </w:r>
    </w:p>
    <w:p w:rsidR="00613690" w:rsidRPr="00613690" w:rsidRDefault="007D37BC" w:rsidP="00C60DFA">
      <w:r>
        <w:t>El algoritmo explicado previamente se implementó en Python como una funcionalidad más dentro de un programa que realiza varias funciones relacionados con archivos de audio.</w:t>
      </w:r>
    </w:p>
    <w:p w:rsidR="00CB357E" w:rsidRDefault="00A92327" w:rsidP="00A92327">
      <w:pPr>
        <w:rPr>
          <w:lang w:val="es-PE"/>
        </w:rPr>
      </w:pPr>
      <w:r>
        <w:rPr>
          <w:lang w:val="es-PE"/>
        </w:rPr>
        <w:t xml:space="preserve">Se puede observar de </w:t>
      </w:r>
      <w:r w:rsidR="00163232">
        <w:rPr>
          <w:lang w:val="es-PE"/>
        </w:rPr>
        <w:t>“</w:t>
      </w:r>
      <w:r w:rsidR="0033250A">
        <w:rPr>
          <w:lang w:val="es-PE"/>
        </w:rPr>
        <w:fldChar w:fldCharType="begin"/>
      </w:r>
      <w:r w:rsidR="0033250A">
        <w:rPr>
          <w:lang w:val="es-PE"/>
        </w:rPr>
        <w:instrText xml:space="preserve"> REF _Ref31367257 \h </w:instrText>
      </w:r>
      <w:r w:rsidR="0033250A">
        <w:rPr>
          <w:lang w:val="es-PE"/>
        </w:rPr>
      </w:r>
      <w:r w:rsidR="0033250A">
        <w:rPr>
          <w:lang w:val="es-PE"/>
        </w:rPr>
        <w:fldChar w:fldCharType="separate"/>
      </w:r>
      <w:r w:rsidR="0033250A">
        <w:t xml:space="preserve">Figure </w:t>
      </w:r>
      <w:r w:rsidR="0033250A">
        <w:rPr>
          <w:noProof/>
        </w:rPr>
        <w:t>3</w:t>
      </w:r>
      <w:r w:rsidR="0033250A">
        <w:rPr>
          <w:lang w:val="es-PE"/>
        </w:rPr>
        <w:fldChar w:fldCharType="end"/>
      </w:r>
      <w:bookmarkStart w:id="6" w:name="_GoBack"/>
      <w:bookmarkEnd w:id="6"/>
      <w:r w:rsidR="00163232">
        <w:rPr>
          <w:lang w:val="es-PE"/>
        </w:rPr>
        <w:t xml:space="preserve">” </w:t>
      </w:r>
      <w:r>
        <w:rPr>
          <w:lang w:val="es-PE"/>
        </w:rPr>
        <w:t>los espectrogramas de la canción utilizada así como de los resultados obtenidos de la separación. Se puede ver que mientras m</w:t>
      </w:r>
      <w:r w:rsidR="00ED2431">
        <w:rPr>
          <w:lang w:val="es-PE"/>
        </w:rPr>
        <w:t>ayor el valor de β se distinguen mejor las estructuras horizontales en el espectrograma armónico, mientras que en el percusivo se distinguen mejor las estructuras verticales. Esto se debe a que el criterio de separación es más estricto por lo que hay una menor fuga de elementos percusivos al espectrograma armónico y viceversa.</w:t>
      </w:r>
    </w:p>
    <w:p w:rsidR="00ED2431" w:rsidRDefault="00ED2431" w:rsidP="00A92327">
      <w:pPr>
        <w:rPr>
          <w:lang w:val="es-PE"/>
        </w:rPr>
      </w:pPr>
      <w:r>
        <w:rPr>
          <w:lang w:val="es-PE"/>
        </w:rPr>
        <w:t>Asimismo, a mayor β se puede ver que se pierde una energía notable en el audio resultante, esto tiene sentido ya que al tener una separación más estricta se incrementa la cantidad de elementos que no son ni armónicos ni percusivos y son descartados.</w:t>
      </w:r>
    </w:p>
    <w:p w:rsidR="005B1D54" w:rsidRPr="00CB357E" w:rsidRDefault="005B1D54" w:rsidP="00A92327">
      <w:pPr>
        <w:rPr>
          <w:lang w:val="es-PE"/>
        </w:rPr>
      </w:pPr>
    </w:p>
    <w:p w:rsidR="00E97402" w:rsidRPr="006F1DC9" w:rsidRDefault="00036ABE">
      <w:pPr>
        <w:pStyle w:val="ReferenceHead"/>
      </w:pPr>
      <w:r w:rsidRPr="006F1DC9">
        <w:t>Referencias</w:t>
      </w:r>
    </w:p>
    <w:p w:rsidR="007E2D3F" w:rsidRPr="00FB47BC" w:rsidRDefault="00664BCD" w:rsidP="00664BCD">
      <w:pPr>
        <w:numPr>
          <w:ilvl w:val="0"/>
          <w:numId w:val="19"/>
        </w:numPr>
        <w:rPr>
          <w:lang w:val="en-CA"/>
        </w:rPr>
      </w:pPr>
      <w:bookmarkStart w:id="7" w:name="_Ref31367216"/>
      <w:proofErr w:type="spellStart"/>
      <w:r w:rsidRPr="004645EA">
        <w:rPr>
          <w:color w:val="000000"/>
          <w:shd w:val="clear" w:color="auto" w:fill="FFFFFF"/>
          <w:lang w:val="en-CA"/>
        </w:rPr>
        <w:t>Driedger</w:t>
      </w:r>
      <w:proofErr w:type="spellEnd"/>
      <w:r w:rsidRPr="004645EA">
        <w:rPr>
          <w:color w:val="000000"/>
          <w:shd w:val="clear" w:color="auto" w:fill="FFFFFF"/>
          <w:lang w:val="en-CA"/>
        </w:rPr>
        <w:t xml:space="preserve">, M. Muller </w:t>
      </w:r>
      <w:r w:rsidRPr="005B1D54">
        <w:rPr>
          <w:color w:val="000000"/>
          <w:shd w:val="clear" w:color="auto" w:fill="FFFFFF"/>
          <w:lang w:val="en-CA"/>
        </w:rPr>
        <w:t xml:space="preserve">and S. </w:t>
      </w:r>
      <w:proofErr w:type="spellStart"/>
      <w:r w:rsidRPr="005B1D54">
        <w:rPr>
          <w:color w:val="000000"/>
          <w:shd w:val="clear" w:color="auto" w:fill="FFFFFF"/>
          <w:lang w:val="en-CA"/>
        </w:rPr>
        <w:t>Disch</w:t>
      </w:r>
      <w:proofErr w:type="spellEnd"/>
      <w:r w:rsidRPr="005B1D54">
        <w:rPr>
          <w:color w:val="000000"/>
          <w:shd w:val="clear" w:color="auto" w:fill="FFFFFF"/>
          <w:lang w:val="en-CA"/>
        </w:rPr>
        <w:t>, </w:t>
      </w:r>
      <w:r w:rsidRPr="005B1D54">
        <w:rPr>
          <w:i/>
          <w:iCs/>
          <w:color w:val="000000"/>
          <w:shd w:val="clear" w:color="auto" w:fill="FFFFFF"/>
          <w:lang w:val="en-CA"/>
        </w:rPr>
        <w:t>Extending harmonic-percussive separation of audio signals</w:t>
      </w:r>
      <w:r w:rsidRPr="005B1D54">
        <w:rPr>
          <w:color w:val="000000"/>
          <w:shd w:val="clear" w:color="auto" w:fill="FFFFFF"/>
          <w:lang w:val="en-CA"/>
        </w:rPr>
        <w:t>. Erlangen, Germany, 2014.</w:t>
      </w:r>
      <w:bookmarkEnd w:id="7"/>
    </w:p>
    <w:sectPr w:rsidR="007E2D3F" w:rsidRPr="00FB47BC">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59E" w:rsidRDefault="005D359E">
      <w:r>
        <w:separator/>
      </w:r>
    </w:p>
  </w:endnote>
  <w:endnote w:type="continuationSeparator" w:id="0">
    <w:p w:rsidR="005D359E" w:rsidRDefault="005D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59E" w:rsidRDefault="005D359E"/>
  </w:footnote>
  <w:footnote w:type="continuationSeparator" w:id="0">
    <w:p w:rsidR="005D359E" w:rsidRDefault="005D359E">
      <w:r>
        <w:continuationSeparator/>
      </w:r>
    </w:p>
  </w:footnote>
  <w:footnote w:id="1">
    <w:p w:rsidR="00E97402" w:rsidRDefault="00E97402">
      <w:pPr>
        <w:pStyle w:val="Textonotapie"/>
      </w:pPr>
    </w:p>
  </w:footnote>
  <w:footnote w:id="2">
    <w:p w:rsidR="00AC3F1B" w:rsidRPr="00AC3F1B" w:rsidRDefault="00AC3F1B">
      <w:pPr>
        <w:pStyle w:val="Textonotapie"/>
        <w:rPr>
          <w:lang w:val="es-MX"/>
        </w:rPr>
      </w:pPr>
      <w:r>
        <w:rPr>
          <w:rStyle w:val="Refdenotaalpie"/>
        </w:rPr>
        <w:footnoteRef/>
      </w:r>
      <w:r>
        <w:t xml:space="preserve"> </w:t>
      </w:r>
      <w:r w:rsidRPr="00AC3F1B">
        <w:rPr>
          <w:lang w:val="es-MX"/>
        </w:rPr>
        <w:t>Todos los audios utilizad</w:t>
      </w:r>
      <w:r>
        <w:rPr>
          <w:lang w:val="es-MX"/>
        </w:rPr>
        <w:t xml:space="preserve">os y generados se encuentran en </w:t>
      </w:r>
      <w:r w:rsidR="00B40F7F" w:rsidRPr="00B40F7F">
        <w:rPr>
          <w:lang w:val="es-MX"/>
        </w:rPr>
        <w:t>https://tinyurl.com/ve5phd5</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E97402">
    <w:pPr>
      <w:framePr w:wrap="auto" w:vAnchor="text" w:hAnchor="margin" w:xAlign="right" w:y="1"/>
    </w:pPr>
    <w:r>
      <w:fldChar w:fldCharType="begin"/>
    </w:r>
    <w:r>
      <w:instrText xml:space="preserve">PAGE  </w:instrText>
    </w:r>
    <w:r>
      <w:fldChar w:fldCharType="separate"/>
    </w:r>
    <w:r w:rsidR="0033250A">
      <w:rPr>
        <w:noProof/>
      </w:rPr>
      <w:t>3</w:t>
    </w:r>
    <w:r>
      <w:fldChar w:fldCharType="end"/>
    </w:r>
  </w:p>
  <w:p w:rsidR="00E97402" w:rsidRDefault="00E9740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45130B"/>
    <w:multiLevelType w:val="hybridMultilevel"/>
    <w:tmpl w:val="8CC021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 w15:restartNumberingAfterBreak="0">
    <w:nsid w:val="05012C26"/>
    <w:multiLevelType w:val="hybridMultilevel"/>
    <w:tmpl w:val="DB98102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6A378CC"/>
    <w:multiLevelType w:val="hybridMultilevel"/>
    <w:tmpl w:val="D3C82E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2F52591"/>
    <w:multiLevelType w:val="hybridMultilevel"/>
    <w:tmpl w:val="B9DCB662"/>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360B7122"/>
    <w:multiLevelType w:val="hybridMultilevel"/>
    <w:tmpl w:val="F1887868"/>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CBC2C31"/>
    <w:multiLevelType w:val="hybridMultilevel"/>
    <w:tmpl w:val="16BA439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C797486"/>
    <w:multiLevelType w:val="hybridMultilevel"/>
    <w:tmpl w:val="FDDC8ABA"/>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4CAA519D"/>
    <w:multiLevelType w:val="hybridMultilevel"/>
    <w:tmpl w:val="539637A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66DF535C"/>
    <w:multiLevelType w:val="hybridMultilevel"/>
    <w:tmpl w:val="6BB468DC"/>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01A52E1"/>
    <w:multiLevelType w:val="hybridMultilevel"/>
    <w:tmpl w:val="B16888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2" w15:restartNumberingAfterBreak="0">
    <w:nsid w:val="7AD34F8D"/>
    <w:multiLevelType w:val="hybridMultilevel"/>
    <w:tmpl w:val="20E8D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C559E"/>
    <w:multiLevelType w:val="hybridMultilevel"/>
    <w:tmpl w:val="92C4FD7E"/>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7"/>
  </w:num>
  <w:num w:numId="15">
    <w:abstractNumId w:val="16"/>
  </w:num>
  <w:num w:numId="16">
    <w:abstractNumId w:val="21"/>
  </w:num>
  <w:num w:numId="17">
    <w:abstractNumId w:val="6"/>
  </w:num>
  <w:num w:numId="18">
    <w:abstractNumId w:val="4"/>
  </w:num>
  <w:num w:numId="19">
    <w:abstractNumId w:val="19"/>
  </w:num>
  <w:num w:numId="20">
    <w:abstractNumId w:val="11"/>
  </w:num>
  <w:num w:numId="21">
    <w:abstractNumId w:val="20"/>
  </w:num>
  <w:num w:numId="22">
    <w:abstractNumId w:val="18"/>
  </w:num>
  <w:num w:numId="23">
    <w:abstractNumId w:val="22"/>
  </w:num>
  <w:num w:numId="24">
    <w:abstractNumId w:val="12"/>
  </w:num>
  <w:num w:numId="25">
    <w:abstractNumId w:val="1"/>
  </w:num>
  <w:num w:numId="26">
    <w:abstractNumId w:val="23"/>
  </w:num>
  <w:num w:numId="27">
    <w:abstractNumId w:val="14"/>
  </w:num>
  <w:num w:numId="28">
    <w:abstractNumId w:val="8"/>
  </w:num>
  <w:num w:numId="29">
    <w:abstractNumId w:val="9"/>
  </w:num>
  <w:num w:numId="30">
    <w:abstractNumId w:val="2"/>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activeWritingStyle w:appName="MSWord" w:lang="es-AR" w:vendorID="64" w:dllVersion="131078" w:nlCheck="1" w:checkStyle="0"/>
  <w:activeWritingStyle w:appName="MSWord" w:lang="en-CA" w:vendorID="64" w:dllVersion="131078" w:nlCheck="1" w:checkStyle="0"/>
  <w:activeWritingStyle w:appName="MSWord" w:lang="es-P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3F8"/>
    <w:rsid w:val="00027592"/>
    <w:rsid w:val="00036ABE"/>
    <w:rsid w:val="00053EA6"/>
    <w:rsid w:val="00056674"/>
    <w:rsid w:val="00056D8B"/>
    <w:rsid w:val="000F642B"/>
    <w:rsid w:val="00144E72"/>
    <w:rsid w:val="00163232"/>
    <w:rsid w:val="001D64B4"/>
    <w:rsid w:val="001F0AEA"/>
    <w:rsid w:val="002212E9"/>
    <w:rsid w:val="002434A1"/>
    <w:rsid w:val="00287FE1"/>
    <w:rsid w:val="002A218E"/>
    <w:rsid w:val="002A7B68"/>
    <w:rsid w:val="002B2AFA"/>
    <w:rsid w:val="00300CD9"/>
    <w:rsid w:val="0033250A"/>
    <w:rsid w:val="00360269"/>
    <w:rsid w:val="003625BE"/>
    <w:rsid w:val="00362BAF"/>
    <w:rsid w:val="003A6EDD"/>
    <w:rsid w:val="003C5A24"/>
    <w:rsid w:val="003F7ABC"/>
    <w:rsid w:val="004109E1"/>
    <w:rsid w:val="0043144F"/>
    <w:rsid w:val="00431BFA"/>
    <w:rsid w:val="00437486"/>
    <w:rsid w:val="004631BC"/>
    <w:rsid w:val="004645EA"/>
    <w:rsid w:val="004A6C32"/>
    <w:rsid w:val="004C1E16"/>
    <w:rsid w:val="004E5676"/>
    <w:rsid w:val="0052319D"/>
    <w:rsid w:val="005314EF"/>
    <w:rsid w:val="00537AD9"/>
    <w:rsid w:val="005519E5"/>
    <w:rsid w:val="005570CE"/>
    <w:rsid w:val="005A2A15"/>
    <w:rsid w:val="005B1D54"/>
    <w:rsid w:val="005C1933"/>
    <w:rsid w:val="005D359E"/>
    <w:rsid w:val="00613690"/>
    <w:rsid w:val="00625E96"/>
    <w:rsid w:val="00632BA0"/>
    <w:rsid w:val="0064057E"/>
    <w:rsid w:val="006635A9"/>
    <w:rsid w:val="00664BCD"/>
    <w:rsid w:val="006736C1"/>
    <w:rsid w:val="00683520"/>
    <w:rsid w:val="006F0D8F"/>
    <w:rsid w:val="006F1DC9"/>
    <w:rsid w:val="00705636"/>
    <w:rsid w:val="00723E2F"/>
    <w:rsid w:val="00735B78"/>
    <w:rsid w:val="007A51ED"/>
    <w:rsid w:val="007B4F99"/>
    <w:rsid w:val="007C4336"/>
    <w:rsid w:val="007D37BC"/>
    <w:rsid w:val="007E2D3F"/>
    <w:rsid w:val="00811D30"/>
    <w:rsid w:val="00837811"/>
    <w:rsid w:val="008770A1"/>
    <w:rsid w:val="0087792E"/>
    <w:rsid w:val="008932A5"/>
    <w:rsid w:val="008B7A8A"/>
    <w:rsid w:val="009013A0"/>
    <w:rsid w:val="0091035B"/>
    <w:rsid w:val="00936575"/>
    <w:rsid w:val="009B4C65"/>
    <w:rsid w:val="009D146F"/>
    <w:rsid w:val="009F3848"/>
    <w:rsid w:val="00A02874"/>
    <w:rsid w:val="00A817D2"/>
    <w:rsid w:val="00A92327"/>
    <w:rsid w:val="00A96E9F"/>
    <w:rsid w:val="00AC3F1B"/>
    <w:rsid w:val="00B010AF"/>
    <w:rsid w:val="00B1228F"/>
    <w:rsid w:val="00B40F7F"/>
    <w:rsid w:val="00B6371E"/>
    <w:rsid w:val="00B80FFC"/>
    <w:rsid w:val="00BB5BC0"/>
    <w:rsid w:val="00C1369A"/>
    <w:rsid w:val="00C60DFA"/>
    <w:rsid w:val="00C6390A"/>
    <w:rsid w:val="00CB357E"/>
    <w:rsid w:val="00CB4B8D"/>
    <w:rsid w:val="00CB59EB"/>
    <w:rsid w:val="00CC413F"/>
    <w:rsid w:val="00CF2DBE"/>
    <w:rsid w:val="00CF7A9B"/>
    <w:rsid w:val="00D46A5F"/>
    <w:rsid w:val="00D56935"/>
    <w:rsid w:val="00D713F8"/>
    <w:rsid w:val="00D758C6"/>
    <w:rsid w:val="00DA3036"/>
    <w:rsid w:val="00DB031C"/>
    <w:rsid w:val="00DC4ED4"/>
    <w:rsid w:val="00DC5593"/>
    <w:rsid w:val="00DE77BE"/>
    <w:rsid w:val="00DF2DDE"/>
    <w:rsid w:val="00E34C18"/>
    <w:rsid w:val="00E50DF6"/>
    <w:rsid w:val="00E62E3F"/>
    <w:rsid w:val="00E97402"/>
    <w:rsid w:val="00ED2431"/>
    <w:rsid w:val="00EE4422"/>
    <w:rsid w:val="00F319AB"/>
    <w:rsid w:val="00F61A1E"/>
    <w:rsid w:val="00F65266"/>
    <w:rsid w:val="00F755C5"/>
    <w:rsid w:val="00FB47BC"/>
    <w:rsid w:val="00FC37F2"/>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7C746"/>
  <w15:chartTrackingRefBased/>
  <w15:docId w15:val="{B1B0376A-7A78-469F-B824-2833ACBC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s-AR"/>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basedOn w:val="Fuentedeprrafopredeter"/>
    <w:uiPriority w:val="99"/>
    <w:semiHidden/>
    <w:rsid w:val="00053EA6"/>
    <w:rPr>
      <w:color w:val="808080"/>
    </w:rPr>
  </w:style>
  <w:style w:type="paragraph" w:styleId="Prrafodelista">
    <w:name w:val="List Paragraph"/>
    <w:basedOn w:val="Normal"/>
    <w:uiPriority w:val="34"/>
    <w:qFormat/>
    <w:rsid w:val="002B2AFA"/>
    <w:pPr>
      <w:ind w:left="720"/>
      <w:contextualSpacing/>
    </w:pPr>
  </w:style>
  <w:style w:type="paragraph" w:styleId="Descripcin">
    <w:name w:val="caption"/>
    <w:basedOn w:val="Normal"/>
    <w:next w:val="Normal"/>
    <w:unhideWhenUsed/>
    <w:qFormat/>
    <w:rsid w:val="00CB357E"/>
    <w:pPr>
      <w:spacing w:after="200"/>
    </w:pPr>
    <w:rPr>
      <w:i/>
      <w:iCs/>
      <w:color w:val="44546A" w:themeColor="text2"/>
      <w:sz w:val="18"/>
      <w:szCs w:val="18"/>
    </w:rPr>
  </w:style>
  <w:style w:type="table" w:styleId="Tablaconcuadrcula">
    <w:name w:val="Table Grid"/>
    <w:basedOn w:val="Tablanormal"/>
    <w:rsid w:val="00DA3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9365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FBA3-284A-4AF1-B6AF-6B074494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879</Words>
  <Characters>5015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HP</cp:lastModifiedBy>
  <cp:revision>27</cp:revision>
  <cp:lastPrinted>2007-05-08T11:48:00Z</cp:lastPrinted>
  <dcterms:created xsi:type="dcterms:W3CDTF">2020-01-29T18:26:00Z</dcterms:created>
  <dcterms:modified xsi:type="dcterms:W3CDTF">2020-01-31T18:38:00Z</dcterms:modified>
</cp:coreProperties>
</file>