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FC8" w:rsidRPr="00DB6BE6" w:rsidRDefault="00987FC8" w:rsidP="00987FC8">
      <w:pPr>
        <w:pStyle w:val="Ttulo"/>
        <w:framePr w:wrap="notBeside" w:x="1211" w:y="-186"/>
      </w:pPr>
      <w:r w:rsidRPr="00DB6BE6">
        <w:t>Conversor WAV a MIDI de muestras monof</w:t>
      </w:r>
      <w:r>
        <w:t>ónicas</w:t>
      </w:r>
    </w:p>
    <w:p w:rsidR="00E97402" w:rsidRDefault="00E97402">
      <w:pPr>
        <w:pStyle w:val="Text"/>
        <w:ind w:firstLine="0"/>
        <w:rPr>
          <w:sz w:val="18"/>
          <w:szCs w:val="18"/>
        </w:rPr>
      </w:pPr>
      <w:r>
        <w:rPr>
          <w:sz w:val="18"/>
          <w:szCs w:val="18"/>
        </w:rPr>
        <w:footnoteReference w:customMarkFollows="1" w:id="1"/>
        <w:sym w:font="Symbol" w:char="F020"/>
      </w:r>
    </w:p>
    <w:p w:rsidR="00E97402" w:rsidRPr="00DB4A32" w:rsidRDefault="00987FC8">
      <w:pPr>
        <w:pStyle w:val="Authors"/>
        <w:framePr w:wrap="notBeside"/>
      </w:pPr>
      <w:r w:rsidRPr="00DB4A32">
        <w:t xml:space="preserve">Matías </w:t>
      </w:r>
      <w:r>
        <w:t>A.</w:t>
      </w:r>
      <w:r w:rsidR="001725A7">
        <w:t xml:space="preserve"> </w:t>
      </w:r>
      <w:r w:rsidR="00DB4A32" w:rsidRPr="00DB4A32">
        <w:t>Larroque</w:t>
      </w:r>
      <w:r w:rsidR="00E97402" w:rsidRPr="00DB4A32">
        <w:t xml:space="preserve">, </w:t>
      </w:r>
      <w:r w:rsidR="00DF142A">
        <w:t>Lucero G.</w:t>
      </w:r>
      <w:r w:rsidR="001725A7">
        <w:t xml:space="preserve"> </w:t>
      </w:r>
      <w:r>
        <w:t>Fernández, Manuel</w:t>
      </w:r>
      <w:r w:rsidR="00DF142A">
        <w:t xml:space="preserve"> F. Mollon</w:t>
      </w:r>
      <w:r w:rsidR="00DB4A32">
        <w:t xml:space="preserve">, </w:t>
      </w:r>
      <w:r w:rsidR="00DB4A32" w:rsidRPr="00DB4A32">
        <w:t>Tomas</w:t>
      </w:r>
      <w:r w:rsidR="00E97402" w:rsidRPr="00DB4A32">
        <w:t xml:space="preserve"> </w:t>
      </w:r>
      <w:r w:rsidR="00DB4A32" w:rsidRPr="00DB4A32">
        <w:t>G</w:t>
      </w:r>
      <w:r w:rsidR="00E97402" w:rsidRPr="00DB4A32">
        <w:t xml:space="preserve">. </w:t>
      </w:r>
      <w:r w:rsidR="00DB4A32">
        <w:t>Orlando</w:t>
      </w:r>
      <w:r w:rsidR="00E97402" w:rsidRPr="00DB4A32">
        <w:t xml:space="preserve"> </w:t>
      </w:r>
      <w:r w:rsidR="00DF142A">
        <w:t>y</w:t>
      </w:r>
      <w:r w:rsidR="00E97402" w:rsidRPr="00DB4A32">
        <w:t xml:space="preserve"> </w:t>
      </w:r>
      <w:r w:rsidR="00DB4A32" w:rsidRPr="00DB4A32">
        <w:t>Ezequiel</w:t>
      </w:r>
      <w:r w:rsidR="00E97402" w:rsidRPr="00DB4A32">
        <w:t xml:space="preserve"> </w:t>
      </w:r>
      <w:r w:rsidR="00DB4A32" w:rsidRPr="00DB4A32">
        <w:t>Vijande</w:t>
      </w:r>
    </w:p>
    <w:p w:rsidR="00E97402" w:rsidRPr="000D4BE6" w:rsidRDefault="00E97402">
      <w:pPr>
        <w:pStyle w:val="Abstract"/>
      </w:pPr>
      <w:r w:rsidRPr="000D4BE6">
        <w:rPr>
          <w:i/>
          <w:iCs/>
        </w:rPr>
        <w:t>Abstract</w:t>
      </w:r>
      <w:r w:rsidRPr="000D4BE6">
        <w:t>—</w:t>
      </w:r>
      <w:r w:rsidR="000D4BE6" w:rsidRPr="000D4BE6">
        <w:t xml:space="preserve"> En el trabajo s</w:t>
      </w:r>
      <w:r w:rsidR="000D4BE6">
        <w:t xml:space="preserve">e implementaron varios métodos de detección de tono, métodos de obtención de tempo y método de obtención de onset-offset de audios (formato .wav) con el fin de procesar cada resultado individual y crear un archivo MIDI a partir del audio original. </w:t>
      </w:r>
      <w:r w:rsidR="00987FC8">
        <w:t>La conversión es de u</w:t>
      </w:r>
      <w:r w:rsidR="00F5239B">
        <w:t xml:space="preserve">n solo musical de cualquier instrumento compuesto de solo notas individuales, es decir una muestra monofónica. </w:t>
      </w:r>
      <w:r w:rsidR="000D4BE6">
        <w:t xml:space="preserve">De los varios métodos implementados se </w:t>
      </w:r>
      <w:r w:rsidR="00EB5302">
        <w:t>analizó</w:t>
      </w:r>
      <w:r w:rsidR="000D4BE6">
        <w:t xml:space="preserve"> su eficiencia y se presentaron mejoras posibles </w:t>
      </w:r>
      <w:r w:rsidR="00DB6BE6">
        <w:t>a</w:t>
      </w:r>
      <w:r w:rsidR="000D4BE6">
        <w:t xml:space="preserve"> realizar en el futuro</w:t>
      </w:r>
      <w:r w:rsidR="00DB6BE6">
        <w:t>.</w:t>
      </w:r>
    </w:p>
    <w:p w:rsidR="00E97402" w:rsidRPr="000D4BE6" w:rsidRDefault="00E97402"/>
    <w:p w:rsidR="00E97402" w:rsidRPr="000D4BE6" w:rsidRDefault="00E97402">
      <w:pPr>
        <w:pStyle w:val="IndexTerms"/>
      </w:pPr>
      <w:bookmarkStart w:id="0" w:name="PointTmp"/>
      <w:r w:rsidRPr="000D4BE6">
        <w:rPr>
          <w:i/>
          <w:iCs/>
        </w:rPr>
        <w:t>Index Terms</w:t>
      </w:r>
      <w:r w:rsidRPr="000D4BE6">
        <w:t>—</w:t>
      </w:r>
      <w:r w:rsidR="000D4BE6" w:rsidRPr="000D4BE6">
        <w:t>Procesamiento de se</w:t>
      </w:r>
      <w:r w:rsidR="000D4BE6">
        <w:t>ñales, audio, tono, tempo</w:t>
      </w:r>
      <w:r w:rsidR="00A47717">
        <w:t>, separación espectral</w:t>
      </w:r>
      <w:r w:rsidR="000D4BE6">
        <w:t>.</w:t>
      </w:r>
    </w:p>
    <w:p w:rsidR="00E97402" w:rsidRPr="000D4BE6" w:rsidRDefault="00E97402"/>
    <w:bookmarkEnd w:id="0"/>
    <w:p w:rsidR="00E97402" w:rsidRDefault="00E97402">
      <w:pPr>
        <w:pStyle w:val="Ttulo1"/>
      </w:pPr>
      <w:r>
        <w:t>I</w:t>
      </w:r>
      <w:r>
        <w:rPr>
          <w:sz w:val="16"/>
          <w:szCs w:val="16"/>
        </w:rPr>
        <w:t>NTRODUC</w:t>
      </w:r>
      <w:r w:rsidR="00DF142A">
        <w:rPr>
          <w:sz w:val="16"/>
          <w:szCs w:val="16"/>
        </w:rPr>
        <w:t>CION</w:t>
      </w:r>
    </w:p>
    <w:p w:rsidR="00E97402" w:rsidRPr="00DF142A" w:rsidRDefault="00DB4A32">
      <w:pPr>
        <w:pStyle w:val="Text"/>
        <w:keepNext/>
        <w:framePr w:dropCap="drop" w:lines="2" w:wrap="auto" w:vAnchor="text" w:hAnchor="text"/>
        <w:spacing w:line="480" w:lineRule="exact"/>
        <w:ind w:firstLine="0"/>
        <w:rPr>
          <w:smallCaps/>
          <w:position w:val="-3"/>
          <w:sz w:val="56"/>
          <w:szCs w:val="56"/>
        </w:rPr>
      </w:pPr>
      <w:r>
        <w:rPr>
          <w:position w:val="-3"/>
          <w:sz w:val="56"/>
          <w:szCs w:val="56"/>
        </w:rPr>
        <w:t>E</w:t>
      </w:r>
    </w:p>
    <w:p w:rsidR="00987FC8" w:rsidRDefault="00DB4A32" w:rsidP="00DF142A">
      <w:pPr>
        <w:pStyle w:val="Text"/>
        <w:ind w:firstLine="0"/>
      </w:pPr>
      <w:r w:rsidRPr="00DB4A32">
        <w:rPr>
          <w:smallCaps/>
        </w:rPr>
        <w:t>L</w:t>
      </w:r>
      <w:r w:rsidR="00E97402" w:rsidRPr="00DB4A32">
        <w:t xml:space="preserve"> </w:t>
      </w:r>
      <w:r w:rsidRPr="00DB4A32">
        <w:t>esquema elemental en el cual se</w:t>
      </w:r>
      <w:r>
        <w:t xml:space="preserve"> basa este trabajo se puede ver en la </w:t>
      </w:r>
      <w:r w:rsidR="008F4EB6">
        <w:t>Fig. 1</w:t>
      </w:r>
      <w:r>
        <w:t>.</w:t>
      </w:r>
      <w:r w:rsidR="00E97402" w:rsidRPr="00DF142A">
        <w:t xml:space="preserve"> </w:t>
      </w:r>
      <w:r w:rsidR="00987FC8">
        <w:t xml:space="preserve">A lo largo del trabajo se explica </w:t>
      </w:r>
      <w:bookmarkStart w:id="1" w:name="_GoBack"/>
      <w:bookmarkEnd w:id="1"/>
      <w:r w:rsidR="00987FC8">
        <w:t>en detalle la implementación de los diferentes algoritmos desarrollados para cada bloque, así como su eficiencia. Tras un trabajo de investigación y desarrollo de estos algoritmos, se implementaron en un programa principal los más eficientes con el fin de realizar con la menor cantidad de error la conversión WAV a MIDI.</w:t>
      </w:r>
    </w:p>
    <w:p w:rsidR="00E97402" w:rsidRDefault="00987FC8" w:rsidP="00F5239B">
      <w:pPr>
        <w:pStyle w:val="Text"/>
        <w:ind w:firstLine="180"/>
      </w:pPr>
      <w:r>
        <w:t xml:space="preserve">La </w:t>
      </w:r>
      <w:r w:rsidR="00F5239B">
        <w:t>primera etapa</w:t>
      </w:r>
      <w:r>
        <w:t xml:space="preserve"> corresponde a la detección </w:t>
      </w:r>
      <w:r w:rsidR="00EB5302">
        <w:t>del</w:t>
      </w:r>
      <w:r>
        <w:t xml:space="preserve"> onset y offset de las notas musicales</w:t>
      </w:r>
      <w:r w:rsidR="00BE49FA">
        <w:t xml:space="preserve"> (Onset/Offset Detection)</w:t>
      </w:r>
      <w:r>
        <w:t>.</w:t>
      </w:r>
      <w:r w:rsidR="00F5239B">
        <w:t xml:space="preserve"> El onset se determina al inicio de una nota musical y el offset se refiere al fin de </w:t>
      </w:r>
      <w:r w:rsidR="00EB5302">
        <w:t>esta</w:t>
      </w:r>
      <w:r w:rsidR="00F5239B">
        <w:t>. Los algoritmos implementados detectan el inicio y el final de las notas con el fin de usar esa información para separar notas individuales que luego son procesadas por el detector de tonos (referenciado como pitch en adelante) y también para procesar el inicio y fin de las notas en el archivo MIDI.</w:t>
      </w:r>
    </w:p>
    <w:p w:rsidR="00BE49FA" w:rsidRDefault="00BE49FA" w:rsidP="00F5239B">
      <w:pPr>
        <w:pStyle w:val="Text"/>
        <w:ind w:firstLine="180"/>
      </w:pPr>
      <w:r>
        <w:t>La segunda etapa, en paralelo con la primera, es la detección del tempo en el audio (Tempo Detection).  En esta etapa se calcula el tempo del audio medido en bpm (beats per minute) para luego usar esta información para la creación del MIDI.</w:t>
      </w:r>
    </w:p>
    <w:p w:rsidR="00BE49FA" w:rsidRDefault="008F4EB6" w:rsidP="00F5239B">
      <w:pPr>
        <w:pStyle w:val="Text"/>
        <w:ind w:firstLine="180"/>
      </w:pPr>
      <w:r>
        <w:rPr>
          <w:noProof/>
          <w:lang w:val="en-CA" w:eastAsia="en-CA"/>
        </w:rPr>
        <mc:AlternateContent>
          <mc:Choice Requires="wps">
            <w:drawing>
              <wp:anchor distT="0" distB="0" distL="114300" distR="114300" simplePos="0" relativeHeight="251660288" behindDoc="0" locked="0" layoutInCell="1" allowOverlap="1" wp14:anchorId="153FD909" wp14:editId="4D75EA10">
                <wp:simplePos x="0" y="0"/>
                <wp:positionH relativeFrom="column">
                  <wp:align>right</wp:align>
                </wp:positionH>
                <wp:positionV relativeFrom="margin">
                  <wp:posOffset>7331075</wp:posOffset>
                </wp:positionV>
                <wp:extent cx="3194050" cy="890905"/>
                <wp:effectExtent l="0" t="0" r="6350" b="4445"/>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89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8F4EB6">
                            <w:pPr>
                              <w:pStyle w:val="Textonotapie"/>
                              <w:ind w:firstLine="0"/>
                            </w:pPr>
                            <w:r>
                              <w:rPr>
                                <w:noProof/>
                                <w:sz w:val="20"/>
                                <w:szCs w:val="20"/>
                                <w:lang w:val="en-CA" w:eastAsia="en-CA"/>
                              </w:rPr>
                              <w:drawing>
                                <wp:inline distT="0" distB="0" distL="0" distR="0" wp14:anchorId="5DFB950B" wp14:editId="17919D8B">
                                  <wp:extent cx="3150345" cy="75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65625" cy="754848"/>
                                          </a:xfrm>
                                          <a:prstGeom prst="rect">
                                            <a:avLst/>
                                          </a:prstGeom>
                                          <a:noFill/>
                                          <a:ln>
                                            <a:noFill/>
                                          </a:ln>
                                        </pic:spPr>
                                      </pic:pic>
                                    </a:graphicData>
                                  </a:graphic>
                                </wp:inline>
                              </w:drawing>
                            </w:r>
                          </w:p>
                          <w:p w:rsidR="00E358D5" w:rsidRPr="008F4EB6" w:rsidRDefault="00E358D5" w:rsidP="008F4EB6">
                            <w:pPr>
                              <w:pStyle w:val="Textonotapie"/>
                              <w:ind w:firstLine="0"/>
                            </w:pPr>
                            <w:r w:rsidRPr="00384B10">
                              <w:t xml:space="preserve">Fig. 1.  </w:t>
                            </w:r>
                            <w:r w:rsidRPr="008F4EB6">
                              <w:t>Diagrama en bloques del</w:t>
                            </w:r>
                            <w:r>
                              <w:t xml:space="preserve"> programa principal realizado.</w:t>
                            </w:r>
                          </w:p>
                          <w:p w:rsidR="00E358D5" w:rsidRPr="008F4EB6" w:rsidRDefault="00E358D5" w:rsidP="008F4EB6">
                            <w:pPr>
                              <w:pStyle w:val="Textonotapie"/>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FD909" id="_x0000_t202" coordsize="21600,21600" o:spt="202" path="m,l,21600r21600,l21600,xe">
                <v:stroke joinstyle="miter"/>
                <v:path gradientshapeok="t" o:connecttype="rect"/>
              </v:shapetype>
              <v:shape id="Text Box 5" o:spid="_x0000_s1026" type="#_x0000_t202" style="position:absolute;left:0;text-align:left;margin-left:200.3pt;margin-top:577.25pt;width:251.5pt;height:70.15pt;z-index:251660288;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" stroked="f">
                <v:textbox inset="0,0,0,0">
                  <w:txbxContent>
                    <w:p w:rsidR="00E358D5" w:rsidRDefault="00E358D5" w:rsidP="008F4EB6">
                      <w:pPr>
                        <w:pStyle w:val="Textonotapie"/>
                        <w:ind w:firstLine="0"/>
                      </w:pPr>
                      <w:r>
                        <w:rPr>
                          <w:noProof/>
                          <w:sz w:val="20"/>
                          <w:szCs w:val="20"/>
                          <w:lang w:val="en-CA" w:eastAsia="en-CA"/>
                        </w:rPr>
                        <w:drawing>
                          <wp:inline distT="0" distB="0" distL="0" distR="0" wp14:anchorId="5DFB950B" wp14:editId="17919D8B">
                            <wp:extent cx="3150345" cy="75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65625" cy="754848"/>
                                    </a:xfrm>
                                    <a:prstGeom prst="rect">
                                      <a:avLst/>
                                    </a:prstGeom>
                                    <a:noFill/>
                                    <a:ln>
                                      <a:noFill/>
                                    </a:ln>
                                  </pic:spPr>
                                </pic:pic>
                              </a:graphicData>
                            </a:graphic>
                          </wp:inline>
                        </w:drawing>
                      </w:r>
                    </w:p>
                    <w:p w:rsidR="00E358D5" w:rsidRPr="008F4EB6" w:rsidRDefault="00E358D5" w:rsidP="008F4EB6">
                      <w:pPr>
                        <w:pStyle w:val="Textonotapie"/>
                        <w:ind w:firstLine="0"/>
                      </w:pPr>
                      <w:r w:rsidRPr="00384B10">
                        <w:t xml:space="preserve">Fig. 1.  </w:t>
                      </w:r>
                      <w:r w:rsidRPr="008F4EB6">
                        <w:t>Diagrama en bloques del</w:t>
                      </w:r>
                      <w:r>
                        <w:t xml:space="preserve"> programa principal realizado.</w:t>
                      </w:r>
                    </w:p>
                    <w:p w:rsidR="00E358D5" w:rsidRPr="008F4EB6" w:rsidRDefault="00E358D5" w:rsidP="008F4EB6">
                      <w:pPr>
                        <w:pStyle w:val="Textonotapie"/>
                        <w:ind w:firstLine="0"/>
                      </w:pPr>
                    </w:p>
                  </w:txbxContent>
                </v:textbox>
                <w10:wrap type="square" anchory="margin"/>
              </v:shape>
            </w:pict>
          </mc:Fallback>
        </mc:AlternateContent>
      </w:r>
      <w:r w:rsidR="00BE49FA">
        <w:t>De la primer</w:t>
      </w:r>
      <w:r w:rsidR="005E4871">
        <w:t>a</w:t>
      </w:r>
      <w:r w:rsidR="00BE49FA">
        <w:t xml:space="preserve"> </w:t>
      </w:r>
      <w:r w:rsidR="005E4871">
        <w:t>etapa</w:t>
      </w:r>
      <w:r w:rsidR="00BE49FA">
        <w:t xml:space="preserve"> se usa la separación de notas para aplicar el algoritmo</w:t>
      </w:r>
      <w:r w:rsidR="005E4871">
        <w:t xml:space="preserve"> de detección de pitch como se </w:t>
      </w:r>
      <w:r>
        <w:t>mencionó</w:t>
      </w:r>
      <w:r w:rsidR="005E4871">
        <w:t xml:space="preserve"> anteriormente. Este pitch de cada nota es usado luego para la conversión a MIDI.</w:t>
      </w:r>
    </w:p>
    <w:p w:rsidR="008F4EB6" w:rsidRPr="00DF142A" w:rsidRDefault="008F4EB6" w:rsidP="00F5239B">
      <w:pPr>
        <w:pStyle w:val="Text"/>
        <w:ind w:firstLine="180"/>
      </w:pPr>
    </w:p>
    <w:p w:rsidR="00142F1D" w:rsidRDefault="00602C0D" w:rsidP="00142F1D">
      <w:pPr>
        <w:pStyle w:val="Ttulo1"/>
      </w:pPr>
      <w:r>
        <w:t>Segmentación temporal de notas musicales</w:t>
      </w:r>
    </w:p>
    <w:p w:rsidR="005878AB" w:rsidRPr="00D373D6" w:rsidRDefault="005878AB" w:rsidP="005878AB">
      <w:pPr>
        <w:pStyle w:val="Ttulo2"/>
      </w:pPr>
      <w:r w:rsidRPr="00D373D6">
        <w:t>Concepto de Segmentación – Onset – Offset</w:t>
      </w:r>
    </w:p>
    <w:p w:rsidR="005878AB" w:rsidRPr="00D373D6" w:rsidRDefault="005878AB" w:rsidP="005878AB">
      <w:pPr>
        <w:pStyle w:val="Text"/>
        <w:ind w:left="144" w:firstLine="0"/>
      </w:pPr>
      <w:r w:rsidRPr="00D373D6">
        <w:t>La Segmentación temporal en las notas musicales hace referencia a la detección de intervalos temporales en donde se manifiesta una señal de audio con un pitch característico, es decir, una nota musical. La Segmentación conlleva dos eventos los cuales son el “onset” y “offset”.</w:t>
      </w:r>
    </w:p>
    <w:p w:rsidR="005878AB" w:rsidRPr="00D373D6" w:rsidRDefault="005878AB" w:rsidP="005878AB">
      <w:pPr>
        <w:pStyle w:val="Text"/>
        <w:ind w:left="144" w:firstLine="0"/>
      </w:pPr>
      <w:r w:rsidRPr="00D373D6">
        <w:t>El evento de onset es el cual determina el comienzo de la nota musical. Este puede se manifiesta mediante un cambio abrupto en la energía de la señal de audio, o lo que también se conoce como “attack”.</w:t>
      </w:r>
    </w:p>
    <w:p w:rsidR="005878AB" w:rsidRPr="00D373D6" w:rsidRDefault="005878AB" w:rsidP="005878AB">
      <w:pPr>
        <w:pStyle w:val="Text"/>
        <w:ind w:left="144" w:firstLine="0"/>
      </w:pPr>
      <w:r w:rsidRPr="00D373D6">
        <w:t xml:space="preserve">Por otro lado, el offset es el evento que determina la finalización de la nota. El hecho de que la nota musical </w:t>
      </w:r>
      <w:r w:rsidR="008F4EB6">
        <w:t>finalice</w:t>
      </w:r>
      <w:r w:rsidRPr="00D373D6">
        <w:t xml:space="preserve"> es análogo a decir que la energía de la señal de audio no es distinguible de la energía del ruido del ambiente sonoro.</w:t>
      </w:r>
    </w:p>
    <w:p w:rsidR="005878AB" w:rsidRPr="00D373D6" w:rsidRDefault="005878AB" w:rsidP="005878AB">
      <w:pPr>
        <w:pStyle w:val="Text"/>
        <w:ind w:left="144" w:firstLine="0"/>
      </w:pPr>
      <w:r w:rsidRPr="00D373D6">
        <w:t>Habiendo aclarado el significado de estos conceptos se procederá a continuación a presentar un esquema que se puede utilizar para llevar a cabo la segmentación, para luego abordar la realización de lo propuesto en dicho esquema.</w:t>
      </w:r>
    </w:p>
    <w:p w:rsidR="005878AB" w:rsidRPr="00D373D6" w:rsidRDefault="005878AB" w:rsidP="005878AB">
      <w:pPr>
        <w:pStyle w:val="Ttulo2"/>
      </w:pPr>
      <w:r w:rsidRPr="00D373D6">
        <w:t>Etapas de la Segmentación</w:t>
      </w:r>
    </w:p>
    <w:p w:rsidR="005878AB" w:rsidRDefault="005878AB" w:rsidP="005878AB">
      <w:r w:rsidRPr="00D373D6">
        <w:t>Si es posible detectar tanto el evento de onset como el de offset, entonces se tendrá el intervalo temporal en el cual se manifiesta la nota musical, ya que se tendrá el comienzo y el final de este. Entonces como primera medida se proceden a hallar estos dos eventos</w:t>
      </w:r>
      <w:r>
        <w:t>.</w:t>
      </w:r>
    </w:p>
    <w:p w:rsidR="005878AB" w:rsidRDefault="005878AB" w:rsidP="005878AB">
      <w:r>
        <w:t xml:space="preserve">En cuanto al evento de offset, este será después del evento de onset. Suponiendo que se tiene el onset, de manera sencilla se puede detectar el offset identificando el momento para el cual la señal de audio es comparable con la señal de ruido (mediante un “threshold” de offset, por ejemplo), comenzando la búsqueda de este instante a partir del evento de onset. </w:t>
      </w:r>
    </w:p>
    <w:p w:rsidR="005878AB" w:rsidRDefault="005878AB" w:rsidP="005878AB">
      <w:r>
        <w:t>Dicho esto, se puede considerar a la segmentación como principalmente un problema de detección de onset. Esto se abordará mediante el procedimiento empleado por la mayoría de los algoritmos de detección de este tipo de eventos.</w:t>
      </w:r>
    </w:p>
    <w:p w:rsidR="005878AB" w:rsidRDefault="005878AB" w:rsidP="005878AB">
      <w:r>
        <w:t>En la Fig.</w:t>
      </w:r>
      <w:r w:rsidR="008F4EB6">
        <w:t xml:space="preserve"> 2</w:t>
      </w:r>
      <w:r>
        <w:t xml:space="preserve"> se ilustra el diagrama para abordar el problema mencionado, el cual consta de la generación de una señal de detección (también llamada señal de novedad) y la posterior detección de los picos de esta. El instante (temporal) de detección de los picos es también el instante de onset. Además, para generar la función de novedad mencionada, podría procesarse la entrada original de audio preparándola para generar una función de novedad que podría ser más efectiva (“</w:t>
      </w:r>
      <w:r w:rsidR="008F4EB6">
        <w:t>preprocesamiento</w:t>
      </w:r>
      <w:r>
        <w:t xml:space="preserve">”) o también puede procesada la </w:t>
      </w:r>
      <w:r>
        <w:lastRenderedPageBreak/>
        <w:t xml:space="preserve">señal de detección de manera que se logre mayor eficiencia en la detección de picos (“postprocesamiento”). </w:t>
      </w:r>
    </w:p>
    <w:p w:rsidR="005878AB" w:rsidRPr="00D373D6" w:rsidRDefault="008F4EB6" w:rsidP="005878AB">
      <w:r>
        <w:rPr>
          <w:noProof/>
          <w:lang w:val="en-CA" w:eastAsia="en-CA"/>
        </w:rPr>
        <mc:AlternateContent>
          <mc:Choice Requires="wps">
            <w:drawing>
              <wp:anchor distT="0" distB="0" distL="114300" distR="114300" simplePos="0" relativeHeight="251662336" behindDoc="0" locked="0" layoutInCell="1" allowOverlap="1" wp14:anchorId="153FD909" wp14:editId="4D75EA10">
                <wp:simplePos x="0" y="0"/>
                <wp:positionH relativeFrom="margin">
                  <wp:align>left</wp:align>
                </wp:positionH>
                <wp:positionV relativeFrom="margin">
                  <wp:posOffset>506730</wp:posOffset>
                </wp:positionV>
                <wp:extent cx="3154680" cy="3040380"/>
                <wp:effectExtent l="0" t="0" r="7620" b="762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04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Pr="00EB5302" w:rsidRDefault="00E358D5" w:rsidP="00EB5302">
                            <w:pPr>
                              <w:pStyle w:val="Textonotapie"/>
                              <w:ind w:firstLine="0"/>
                              <w:jc w:val="center"/>
                            </w:pPr>
                            <w:r>
                              <w:rPr>
                                <w:noProof/>
                                <w:sz w:val="20"/>
                                <w:szCs w:val="20"/>
                                <w:lang w:val="en-CA" w:eastAsia="en-CA"/>
                              </w:rPr>
                              <w:drawing>
                                <wp:inline distT="0" distB="0" distL="0" distR="0" wp14:anchorId="5DFB950B" wp14:editId="17919D8B">
                                  <wp:extent cx="1981200" cy="2829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7070" cy="2866936"/>
                                          </a:xfrm>
                                          <a:prstGeom prst="rect">
                                            <a:avLst/>
                                          </a:prstGeom>
                                          <a:noFill/>
                                          <a:ln>
                                            <a:noFill/>
                                          </a:ln>
                                        </pic:spPr>
                                      </pic:pic>
                                    </a:graphicData>
                                  </a:graphic>
                                </wp:inline>
                              </w:drawing>
                            </w:r>
                          </w:p>
                          <w:p w:rsidR="00E358D5" w:rsidRPr="00012A6A" w:rsidRDefault="00E358D5" w:rsidP="008F4EB6">
                            <w:pPr>
                              <w:pStyle w:val="Textonotapie"/>
                              <w:ind w:firstLine="0"/>
                            </w:pPr>
                            <w:r w:rsidRPr="00012A6A">
                              <w:t>Fig. 2.  Diagrama simple de algoritmo de detección.</w:t>
                            </w:r>
                          </w:p>
                          <w:p w:rsidR="00E358D5" w:rsidRPr="00012A6A" w:rsidRDefault="00E358D5" w:rsidP="008F4EB6">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FD909" id="_x0000_s1027" type="#_x0000_t202" style="position:absolute;margin-left:0;margin-top:39.9pt;width:248.4pt;height:239.4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" stroked="f">
                <v:textbox inset="0,0,0,0">
                  <w:txbxContent>
                    <w:p w:rsidR="00E358D5" w:rsidRPr="00EB5302" w:rsidRDefault="00E358D5" w:rsidP="00EB5302">
                      <w:pPr>
                        <w:pStyle w:val="Textonotapie"/>
                        <w:ind w:firstLine="0"/>
                        <w:jc w:val="center"/>
                      </w:pPr>
                      <w:r>
                        <w:rPr>
                          <w:noProof/>
                          <w:sz w:val="20"/>
                          <w:szCs w:val="20"/>
                          <w:lang w:val="en-CA" w:eastAsia="en-CA"/>
                        </w:rPr>
                        <w:drawing>
                          <wp:inline distT="0" distB="0" distL="0" distR="0" wp14:anchorId="5DFB950B" wp14:editId="17919D8B">
                            <wp:extent cx="1981200" cy="2829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007070" cy="2866936"/>
                                    </a:xfrm>
                                    <a:prstGeom prst="rect">
                                      <a:avLst/>
                                    </a:prstGeom>
                                    <a:noFill/>
                                    <a:ln>
                                      <a:noFill/>
                                    </a:ln>
                                  </pic:spPr>
                                </pic:pic>
                              </a:graphicData>
                            </a:graphic>
                          </wp:inline>
                        </w:drawing>
                      </w:r>
                    </w:p>
                    <w:p w:rsidR="00E358D5" w:rsidRPr="00012A6A" w:rsidRDefault="00E358D5" w:rsidP="008F4EB6">
                      <w:pPr>
                        <w:pStyle w:val="Textonotapie"/>
                        <w:ind w:firstLine="0"/>
                      </w:pPr>
                      <w:r w:rsidRPr="00012A6A">
                        <w:t>Fig. 2.  Diagrama simple de algoritmo de detección.</w:t>
                      </w:r>
                    </w:p>
                    <w:p w:rsidR="00E358D5" w:rsidRPr="00012A6A" w:rsidRDefault="00E358D5" w:rsidP="008F4EB6">
                      <w:pPr>
                        <w:pStyle w:val="Textonotapie"/>
                        <w:ind w:firstLine="0"/>
                      </w:pPr>
                      <w:r w:rsidRPr="00012A6A">
                        <w:t xml:space="preserve"> </w:t>
                      </w:r>
                    </w:p>
                  </w:txbxContent>
                </v:textbox>
                <w10:wrap type="square" anchorx="margin" anchory="margin"/>
              </v:shape>
            </w:pict>
          </mc:Fallback>
        </mc:AlternateContent>
      </w:r>
    </w:p>
    <w:p w:rsidR="005878AB" w:rsidRDefault="005878AB" w:rsidP="005878AB">
      <w:pPr>
        <w:pStyle w:val="Ttulo2"/>
      </w:pPr>
      <w:r>
        <w:t>Función de Detección</w:t>
      </w:r>
    </w:p>
    <w:p w:rsidR="005878AB" w:rsidRDefault="005878AB" w:rsidP="005878AB">
      <w:r>
        <w:t>El algoritmo de generación de la función de detección es determinante para la detección de offset. Un algoritmo efectivo tanto para señales de audio armónicas e inarmónicas (las señales emitidas por instrumentos de percusión, por ejemplo, son inarmónicas) es introducido en (Masri 1996) construye una función de novedad de alto contenido armónico (“High Frequency Content” o “HFC”) sumando valores linealmente ponderados de las magnitudes espectrales de la siguiente manera:</w:t>
      </w:r>
    </w:p>
    <w:p w:rsidR="005878AB" w:rsidRDefault="005A6CDA" w:rsidP="005878AB">
      <m:oMathPara>
        <m:oMath>
          <m:sSub>
            <m:sSubPr>
              <m:ctrlPr>
                <w:rPr>
                  <w:rFonts w:ascii="Cambria Math" w:hAnsi="Cambria Math"/>
                  <w:i/>
                </w:rPr>
              </m:ctrlPr>
            </m:sSubPr>
            <m:e>
              <m:r>
                <w:rPr>
                  <w:rFonts w:ascii="Cambria Math" w:hAnsi="Cambria Math"/>
                </w:rPr>
                <m:t>D</m:t>
              </m:r>
            </m:e>
            <m:sub>
              <m:r>
                <w:rPr>
                  <w:rFonts w:ascii="Cambria Math" w:hAnsi="Cambria Math"/>
                </w:rPr>
                <m:t>H</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m:t>
              </m:r>
            </m:e>
          </m:nary>
        </m:oMath>
      </m:oMathPara>
    </w:p>
    <w:p w:rsidR="005878AB" w:rsidRDefault="005878AB" w:rsidP="005878AB">
      <w:r>
        <w:t>En la anterior ecuación la función ponderada en módulo es la “Short Time Fourier Transform” (STFT). La función de detección enfatiza las zonas de la señal que presenta alto contenido armónico, cambiando bruscamente en el tiempo.</w:t>
      </w:r>
    </w:p>
    <w:p w:rsidR="005878AB" w:rsidRDefault="005878AB" w:rsidP="005878AB">
      <w:r>
        <w:t>Un algoritmo tratado en (Bello, Duxbury, Davies y Sandler, 2004) que se concentra más en las variaciones armónicas es el de “diferencia espectral” (“Spectral Diference” o “SD”) y obtiene la función de detección de la siguiente manera:</w:t>
      </w:r>
    </w:p>
    <w:p w:rsidR="005878AB" w:rsidRPr="009B21EB" w:rsidRDefault="005A6CDA" w:rsidP="005878AB">
      <m:oMathPara>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num>
                    <m:den>
                      <m:r>
                        <w:rPr>
                          <w:rFonts w:ascii="Cambria Math" w:hAnsi="Cambria Math"/>
                        </w:rPr>
                        <m:t>dn</m:t>
                      </m:r>
                    </m:den>
                  </m:f>
                  <m:r>
                    <w:rPr>
                      <w:rFonts w:ascii="Cambria Math" w:hAnsi="Cambria Math"/>
                    </w:rPr>
                    <m:t>|</m:t>
                  </m:r>
                </m:e>
              </m:rad>
            </m:e>
          </m:nary>
        </m:oMath>
      </m:oMathPara>
    </w:p>
    <w:p w:rsidR="005878AB" w:rsidRDefault="005878AB" w:rsidP="005878AB">
      <w:r>
        <w:t>En la ecuación, la derivada de la STFT con respecto a “n” representa la diferencia entre bines de la magnitud espectral de las muestras sucesivas.</w:t>
      </w:r>
    </w:p>
    <w:p w:rsidR="005878AB" w:rsidRDefault="005878AB" w:rsidP="005878AB">
      <w:r>
        <w:t>A esta focalización en la diferencial espectral puede incorporarse un análisis tratado en [1] sobre el cambio de fase de la señal de audio. Combinando estos dos aspectos, de cambio espectral en magnitud y de fase se logra la siguiente función de detección:</w:t>
      </w:r>
    </w:p>
    <w:p w:rsidR="005878AB" w:rsidRPr="00D3531F" w:rsidRDefault="005A6CDA" w:rsidP="005878AB">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sup>
                              <m:r>
                                <w:rPr>
                                  <w:rFonts w:ascii="Cambria Math" w:hAnsi="Cambria Math"/>
                                </w:rPr>
                                <m:t>a</m:t>
                              </m:r>
                            </m:sup>
                          </m:sSup>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d>
                  <m:r>
                    <w:rPr>
                      <w:rFonts w:ascii="Cambria Math" w:hAnsi="Cambria Math"/>
                    </w:rPr>
                    <m:t>|</m:t>
                  </m:r>
                </m:e>
                <m:sup>
                  <m:r>
                    <w:rPr>
                      <w:rFonts w:ascii="Cambria Math" w:hAnsi="Cambria Math"/>
                    </w:rPr>
                    <m:t>2</m:t>
                  </m:r>
                </m:sup>
              </m:sSup>
            </m:e>
          </m:nary>
        </m:oMath>
      </m:oMathPara>
    </w:p>
    <w:p w:rsidR="005878AB" w:rsidRPr="00D3531F" w:rsidRDefault="005A6CDA" w:rsidP="005878AB">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sup>
              <m:r>
                <w:rPr>
                  <w:rFonts w:ascii="Cambria Math" w:hAnsi="Cambria Math"/>
                </w:rPr>
                <m:t>a</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d>
          <m:sSup>
            <m:sSupPr>
              <m:ctrlPr>
                <w:rPr>
                  <w:rFonts w:ascii="Cambria Math" w:hAnsi="Cambria Math"/>
                  <w:i/>
                </w:rPr>
              </m:ctrlPr>
            </m:sSupPr>
            <m:e>
              <m:r>
                <w:rPr>
                  <w:rFonts w:ascii="Cambria Math" w:hAnsi="Cambria Math"/>
                </w:rPr>
                <m:t>e</m:t>
              </m:r>
            </m:e>
            <m:sup>
              <m:r>
                <w:rPr>
                  <w:rFonts w:ascii="Cambria Math" w:hAnsi="Cambria Math"/>
                </w:rPr>
                <m:t>j</m:t>
              </m:r>
              <m:sSubSup>
                <m:sSubSupPr>
                  <m:ctrlPr>
                    <w:rPr>
                      <w:rFonts w:ascii="Cambria Math" w:hAnsi="Cambria Math"/>
                      <w:i/>
                    </w:rPr>
                  </m:ctrlPr>
                </m:sSubSupPr>
                <m:e>
                  <m:r>
                    <w:rPr>
                      <w:rFonts w:ascii="Cambria Math" w:hAnsi="Cambria Math"/>
                    </w:rPr>
                    <m:t>∅</m:t>
                  </m:r>
                </m:e>
                <m:sub>
                  <m:r>
                    <w:rPr>
                      <w:rFonts w:ascii="Cambria Math" w:hAnsi="Cambria Math"/>
                    </w:rPr>
                    <m:t>k</m:t>
                  </m:r>
                </m:sub>
                <m:sup>
                  <m:r>
                    <w:rPr>
                      <w:rFonts w:ascii="Cambria Math" w:hAnsi="Cambria Math"/>
                    </w:rPr>
                    <m:t>a</m:t>
                  </m:r>
                </m:sup>
              </m:sSubSup>
              <m:r>
                <w:rPr>
                  <w:rFonts w:ascii="Cambria Math" w:hAnsi="Cambria Math"/>
                </w:rPr>
                <m:t>(n)</m:t>
              </m:r>
            </m:sup>
          </m:sSup>
        </m:oMath>
      </m:oMathPara>
    </w:p>
    <w:p w:rsidR="005878AB" w:rsidRDefault="005A6CDA" w:rsidP="005878AB">
      <m:oMathPara>
        <m:oMath>
          <m:sSubSup>
            <m:sSubSupPr>
              <m:ctrlPr>
                <w:rPr>
                  <w:rFonts w:ascii="Cambria Math" w:hAnsi="Cambria Math"/>
                  <w:i/>
                </w:rPr>
              </m:ctrlPr>
            </m:sSubSupPr>
            <m:e>
              <m:r>
                <w:rPr>
                  <w:rFonts w:ascii="Cambria Math" w:hAnsi="Cambria Math"/>
                </w:rPr>
                <m:t>∅</m:t>
              </m:r>
            </m:e>
            <m:sub>
              <m:r>
                <w:rPr>
                  <w:rFonts w:ascii="Cambria Math" w:hAnsi="Cambria Math"/>
                </w:rPr>
                <m:t>k</m:t>
              </m:r>
            </m:sub>
            <m:sup>
              <m:r>
                <w:rPr>
                  <w:rFonts w:ascii="Cambria Math" w:hAnsi="Cambria Math"/>
                </w:rPr>
                <m:t>a</m:t>
              </m:r>
            </m:sup>
          </m:sSubSup>
          <m:d>
            <m:dPr>
              <m:ctrlPr>
                <w:rPr>
                  <w:rFonts w:ascii="Cambria Math" w:hAnsi="Cambria Math"/>
                  <w:i/>
                </w:rPr>
              </m:ctrlPr>
            </m:dPr>
            <m:e>
              <m:r>
                <w:rPr>
                  <w:rFonts w:ascii="Cambria Math" w:hAnsi="Cambria Math"/>
                </w:rPr>
                <m:t>n</m:t>
              </m:r>
            </m:e>
          </m:d>
          <m:r>
            <w:rPr>
              <w:rFonts w:ascii="Cambria Math" w:hAnsi="Cambria Math"/>
            </w:rPr>
            <m:t>=map(</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m:t>
                  </m:r>
                </m:e>
                <m:sub>
                  <m:r>
                    <w:rPr>
                      <w:rFonts w:ascii="Cambria Math" w:hAnsi="Cambria Math"/>
                    </w:rPr>
                    <m:t>k</m:t>
                  </m:r>
                </m:sub>
              </m:sSub>
              <m:d>
                <m:dPr>
                  <m:ctrlPr>
                    <w:rPr>
                      <w:rFonts w:ascii="Cambria Math" w:hAnsi="Cambria Math"/>
                      <w:i/>
                    </w:rPr>
                  </m:ctrlPr>
                </m:dPr>
                <m:e>
                  <m:r>
                    <w:rPr>
                      <w:rFonts w:ascii="Cambria Math" w:hAnsi="Cambria Math"/>
                    </w:rPr>
                    <m:t>n</m:t>
                  </m:r>
                </m:e>
              </m:d>
            </m:num>
            <m:den>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oMath>
      </m:oMathPara>
    </w:p>
    <w:p w:rsidR="005878AB" w:rsidRDefault="005878AB" w:rsidP="005878AB">
      <w:r>
        <w:t xml:space="preserve">En donde “map” es una función que traduce la fase en un ángulo dentro del </w:t>
      </w:r>
      <w:r w:rsidR="00EB5302">
        <w:t>intervalo</w:t>
      </w:r>
      <w:r>
        <w:t xml:space="preserve"> [</w:t>
      </w:r>
      <m:oMath>
        <m:r>
          <w:rPr>
            <w:rFonts w:ascii="Cambria Math" w:hAnsi="Cambria Math"/>
          </w:rPr>
          <m:t>-π; π</m:t>
        </m:r>
      </m:oMath>
      <w:r>
        <w:t>].</w:t>
      </w:r>
    </w:p>
    <w:p w:rsidR="005878AB" w:rsidRPr="009E2DD8" w:rsidRDefault="005878AB" w:rsidP="005878AB">
      <w:r>
        <w:t>Esta última función de detección, según resultados mostrados en [1], funciona exitosamente para señales de audio armónico, pero no funciona para señales de percusión (inarmónicas).</w:t>
      </w:r>
    </w:p>
    <w:p w:rsidR="005878AB" w:rsidRPr="00D373D6" w:rsidRDefault="005878AB" w:rsidP="005878AB">
      <w:pPr>
        <w:pStyle w:val="Text"/>
      </w:pPr>
    </w:p>
    <w:p w:rsidR="005878AB" w:rsidRDefault="005878AB" w:rsidP="005878AB">
      <w:pPr>
        <w:pStyle w:val="Ttulo2"/>
      </w:pPr>
      <w:r>
        <w:t>Detección de Picos</w:t>
      </w:r>
    </w:p>
    <w:p w:rsidR="005878AB" w:rsidRDefault="005878AB" w:rsidP="005878AB">
      <w:r>
        <w:t>Una vez hallada la función de detección o novedad, se proceden a identificar los picos de esta, teniendo en cuenta los picos lo suficientemente pronunciados y que superen un “threshold” (umbral) fijo. Una opción más eficaz es implementar una función que genere un umbral adaptativo, es decir que tome un valor de umbral para cada muestra de la función de detección, basándose en muestras del entorno para hallar este umbral óptimo. Estos algoritmos se pueden implementar computacionalmente con librerías nativas de algunos lenguajes de programación como lo son “Python” o “JavaScript”.</w:t>
      </w:r>
    </w:p>
    <w:p w:rsidR="005878AB" w:rsidRDefault="005878AB" w:rsidP="005878AB">
      <w:pPr>
        <w:pStyle w:val="Ttulo2"/>
      </w:pPr>
      <w:r>
        <w:t>Offset</w:t>
      </w:r>
    </w:p>
    <w:p w:rsidR="005878AB" w:rsidRDefault="005878AB" w:rsidP="005878AB">
      <w:r>
        <w:t>Como se ha mencionado en la sección B, la detección de onset puede realizarse de manera relativamente sencilla una vez que se ha detectado el onset, comparando la función original con un umbral que se corresponda con el ruido ambiental y así decidir el instante para el cual se da la nota musical por finalizada (instante de detección de offset). En efecto para obtener los resultados que se mostrarán más adelante, se utilizó un umbral de offset teniendo en cuenta que ante una señal sonora normalmente existe un ruido ambiental que se corresponde en -80dB.</w:t>
      </w:r>
    </w:p>
    <w:p w:rsidR="005878AB" w:rsidRDefault="005878AB" w:rsidP="005878AB">
      <w:r>
        <w:t>Debido a que podría ocurrir que se aplique el algoritmo de segmentación en una señal de audio que presente una cantidad numerosa de notas (esto es lo que sucede en la mayoría de los casos para el cual este algoritmo es de interés), luego podría existir un nuevo onset antes de la detección del offset correspondiente el anterior onset. Ante este caso, se decidió determinar el offset mediante el nuevo onset., es decir que el evento de offset y el nuevo onset coinciden para este caso. Esto quiere decir que la finalización de la nota la determina el comienzo de la siguiente nota, siempre que esta última se manifieste lo suficientemente rápido tal que no se detecte offset para la nota anterior.</w:t>
      </w:r>
    </w:p>
    <w:p w:rsidR="005878AB" w:rsidRDefault="005878AB" w:rsidP="005878AB"/>
    <w:p w:rsidR="005878AB" w:rsidRDefault="005878AB" w:rsidP="005878AB">
      <w:pPr>
        <w:pStyle w:val="Ttulo2"/>
      </w:pPr>
      <w:r>
        <w:t>Implementación y Resultados de la Segmentación</w:t>
      </w:r>
    </w:p>
    <w:p w:rsidR="005878AB" w:rsidRDefault="005878AB" w:rsidP="005878AB">
      <w:r>
        <w:t>Para realizar la segmentación se ha utilizado el algoritmo de HFC para obtener la función de detección y a esta se la proceso aplicando una decimación de orden 4 para luego realizar una interpolación del mismo orden, logrando así suavizar la función de detección y evitar que se detecten picos que no correspondan a onsets.</w:t>
      </w:r>
    </w:p>
    <w:p w:rsidR="005878AB" w:rsidRDefault="005878AB" w:rsidP="005878AB">
      <w:r>
        <w:t>Una vez realizado esto, se detectaron los picos y se utilizaron estos mismos para obtener los offsets.</w:t>
      </w:r>
    </w:p>
    <w:p w:rsidR="005878AB" w:rsidRDefault="001A0581" w:rsidP="005878AB">
      <w:r>
        <w:rPr>
          <w:noProof/>
          <w:lang w:val="en-CA" w:eastAsia="en-CA"/>
        </w:rPr>
        <w:lastRenderedPageBreak/>
        <mc:AlternateContent>
          <mc:Choice Requires="wps">
            <w:drawing>
              <wp:anchor distT="0" distB="0" distL="114300" distR="114300" simplePos="0" relativeHeight="251664384" behindDoc="0" locked="0" layoutInCell="1" allowOverlap="1" wp14:anchorId="27234F95" wp14:editId="10B0CB51">
                <wp:simplePos x="0" y="0"/>
                <wp:positionH relativeFrom="margin">
                  <wp:align>right</wp:align>
                </wp:positionH>
                <wp:positionV relativeFrom="margin">
                  <wp:posOffset>-44450</wp:posOffset>
                </wp:positionV>
                <wp:extent cx="3195955" cy="2327275"/>
                <wp:effectExtent l="0" t="0" r="4445" b="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327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Pr="00EB5302" w:rsidRDefault="00E358D5" w:rsidP="001A0581">
                            <w:pPr>
                              <w:pStyle w:val="Textonotapie"/>
                              <w:ind w:firstLine="0"/>
                              <w:jc w:val="center"/>
                            </w:pPr>
                            <w:r>
                              <w:rPr>
                                <w:noProof/>
                                <w:sz w:val="20"/>
                                <w:szCs w:val="20"/>
                                <w:lang w:val="en-CA" w:eastAsia="en-CA"/>
                              </w:rPr>
                              <w:drawing>
                                <wp:inline distT="0" distB="0" distL="0" distR="0" wp14:anchorId="124D93D4" wp14:editId="452CF2F9">
                                  <wp:extent cx="3422939" cy="19292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96355" cy="1970645"/>
                                          </a:xfrm>
                                          <a:prstGeom prst="rect">
                                            <a:avLst/>
                                          </a:prstGeom>
                                          <a:noFill/>
                                          <a:ln>
                                            <a:noFill/>
                                          </a:ln>
                                        </pic:spPr>
                                      </pic:pic>
                                    </a:graphicData>
                                  </a:graphic>
                                </wp:inline>
                              </w:drawing>
                            </w:r>
                          </w:p>
                          <w:p w:rsidR="00E358D5" w:rsidRPr="00602C0D" w:rsidRDefault="00E358D5" w:rsidP="00012A6A">
                            <w:pPr>
                              <w:pStyle w:val="Textonotapie"/>
                              <w:ind w:firstLine="0"/>
                              <w:rPr>
                                <w:lang w:val="en-US"/>
                              </w:rPr>
                            </w:pPr>
                            <w:r w:rsidRPr="00602C0D">
                              <w:rPr>
                                <w:lang w:val="en-US"/>
                              </w:rPr>
                              <w:t xml:space="preserve">Fig. </w:t>
                            </w:r>
                            <w:r>
                              <w:rPr>
                                <w:lang w:val="en-US"/>
                              </w:rPr>
                              <w:t>3</w:t>
                            </w:r>
                            <w:r w:rsidRPr="00602C0D">
                              <w:rPr>
                                <w:lang w:val="en-US"/>
                              </w:rPr>
                              <w:t>.  Magnetization as a function of applied field. Note that “Fig.” is abbreviated. There is a period after the figure number, followed by two spaces. It is good practice to explain the significance of the figure in the caption.</w:t>
                            </w:r>
                          </w:p>
                          <w:p w:rsidR="00E358D5" w:rsidRPr="00602C0D" w:rsidRDefault="00E358D5" w:rsidP="00012A6A">
                            <w:pPr>
                              <w:pStyle w:val="Textonotapie"/>
                              <w:ind w:firstLine="0"/>
                              <w:rPr>
                                <w:lang w:val="en-US"/>
                              </w:rPr>
                            </w:pPr>
                            <w:r w:rsidRPr="00602C0D">
                              <w:rPr>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34F95" id="_x0000_s1028" type="#_x0000_t202" style="position:absolute;margin-left:200.45pt;margin-top:-3.5pt;width:251.65pt;height:18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" stroked="f">
                <v:textbox inset="0,0,0,0">
                  <w:txbxContent>
                    <w:p w:rsidR="00E358D5" w:rsidRPr="00EB5302" w:rsidRDefault="00E358D5" w:rsidP="001A0581">
                      <w:pPr>
                        <w:pStyle w:val="Textonotapie"/>
                        <w:ind w:firstLine="0"/>
                        <w:jc w:val="center"/>
                      </w:pPr>
                      <w:r>
                        <w:rPr>
                          <w:noProof/>
                          <w:sz w:val="20"/>
                          <w:szCs w:val="20"/>
                          <w:lang w:val="en-CA" w:eastAsia="en-CA"/>
                        </w:rPr>
                        <w:drawing>
                          <wp:inline distT="0" distB="0" distL="0" distR="0" wp14:anchorId="124D93D4" wp14:editId="452CF2F9">
                            <wp:extent cx="3422939" cy="19292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96355" cy="1970645"/>
                                    </a:xfrm>
                                    <a:prstGeom prst="rect">
                                      <a:avLst/>
                                    </a:prstGeom>
                                    <a:noFill/>
                                    <a:ln>
                                      <a:noFill/>
                                    </a:ln>
                                  </pic:spPr>
                                </pic:pic>
                              </a:graphicData>
                            </a:graphic>
                          </wp:inline>
                        </w:drawing>
                      </w:r>
                    </w:p>
                    <w:p w:rsidR="00E358D5" w:rsidRPr="00602C0D" w:rsidRDefault="00E358D5" w:rsidP="00012A6A">
                      <w:pPr>
                        <w:pStyle w:val="Textonotapie"/>
                        <w:ind w:firstLine="0"/>
                        <w:rPr>
                          <w:lang w:val="en-US"/>
                        </w:rPr>
                      </w:pPr>
                      <w:r w:rsidRPr="00602C0D">
                        <w:rPr>
                          <w:lang w:val="en-US"/>
                        </w:rPr>
                        <w:t xml:space="preserve">Fig. </w:t>
                      </w:r>
                      <w:r>
                        <w:rPr>
                          <w:lang w:val="en-US"/>
                        </w:rPr>
                        <w:t>3</w:t>
                      </w:r>
                      <w:r w:rsidRPr="00602C0D">
                        <w:rPr>
                          <w:lang w:val="en-US"/>
                        </w:rPr>
                        <w:t>.  Magnetization as a function of applied field. Note that “Fig.” is abbreviated. There is a period after the figure number, followed by two spaces. It is good practice to explain the significance of the figure in the caption.</w:t>
                      </w:r>
                    </w:p>
                    <w:p w:rsidR="00E358D5" w:rsidRPr="00602C0D" w:rsidRDefault="00E358D5" w:rsidP="00012A6A">
                      <w:pPr>
                        <w:pStyle w:val="Textonotapie"/>
                        <w:ind w:firstLine="0"/>
                        <w:rPr>
                          <w:lang w:val="en-US"/>
                        </w:rPr>
                      </w:pPr>
                      <w:r w:rsidRPr="00602C0D">
                        <w:rPr>
                          <w:lang w:val="en-US"/>
                        </w:rPr>
                        <w:t xml:space="preserve"> </w:t>
                      </w:r>
                    </w:p>
                  </w:txbxContent>
                </v:textbox>
                <w10:wrap type="square" anchorx="margin" anchory="margin"/>
              </v:shape>
            </w:pict>
          </mc:Fallback>
        </mc:AlternateContent>
      </w:r>
      <w:r w:rsidR="005878AB">
        <w:t xml:space="preserve">Esta segmentación se ha aplicado a una señal de audio con cuatro notas y se obtuvieron los resultados de la Fig. </w:t>
      </w:r>
      <w:r w:rsidR="00012A6A">
        <w:t>3</w:t>
      </w:r>
      <w:r w:rsidR="005878AB">
        <w:t>.</w:t>
      </w:r>
    </w:p>
    <w:p w:rsidR="00E97402" w:rsidRPr="00012A6A" w:rsidRDefault="005878AB" w:rsidP="005878AB">
      <w:r>
        <w:t>En dicha figura, se pueden observar los onsets detectados como cruces ‘x’ y los offsets como círculos ‘o’.</w:t>
      </w:r>
      <w:r w:rsidR="00012A6A">
        <w:rPr>
          <w:noProof/>
        </w:rPr>
        <w:t xml:space="preserve"> </w:t>
      </w:r>
    </w:p>
    <w:p w:rsidR="00E97402" w:rsidRDefault="006C67A1">
      <w:pPr>
        <w:pStyle w:val="Ttulo1"/>
      </w:pPr>
      <w:r>
        <w:t>Detección</w:t>
      </w:r>
      <w:r w:rsidR="005E4871">
        <w:t xml:space="preserve"> de Pitch</w:t>
      </w:r>
    </w:p>
    <w:p w:rsidR="00237DBD" w:rsidRPr="006C67A1" w:rsidRDefault="006C67A1" w:rsidP="00237DBD">
      <w:pPr>
        <w:pStyle w:val="Ttulo2"/>
      </w:pPr>
      <w:r w:rsidRPr="006C67A1">
        <w:t>Definición</w:t>
      </w:r>
      <w:r w:rsidR="00237DBD" w:rsidRPr="006C67A1">
        <w:t xml:space="preserve"> </w:t>
      </w:r>
    </w:p>
    <w:p w:rsidR="00285F5D" w:rsidRDefault="00237DBD" w:rsidP="00285F5D">
      <w:pPr>
        <w:ind w:firstLine="180"/>
      </w:pPr>
      <w:r w:rsidRPr="00237DBD">
        <w:t xml:space="preserve">El tono (pitch) de una nota musical se refiere a </w:t>
      </w:r>
      <w:r>
        <w:t>la frecuencia percibida por el oído al escucharla. Esta misma coincide con la separación entre armónicos, la cual es la misma para todas.</w:t>
      </w:r>
    </w:p>
    <w:p w:rsidR="00237DBD" w:rsidRPr="00237DBD" w:rsidRDefault="00012A6A" w:rsidP="00285F5D">
      <w:pPr>
        <w:ind w:firstLine="180"/>
      </w:pPr>
      <w:r>
        <w:rPr>
          <w:noProof/>
          <w:lang w:val="en-CA" w:eastAsia="en-CA"/>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margin">
                  <wp:posOffset>5196840</wp:posOffset>
                </wp:positionV>
                <wp:extent cx="3154680" cy="1135380"/>
                <wp:effectExtent l="0" t="0" r="7620" b="762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35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pPr>
                              <w:pStyle w:val="Textonotapie"/>
                              <w:ind w:firstLine="0"/>
                            </w:pPr>
                            <w:r>
                              <w:rPr>
                                <w:noProof/>
                                <w:sz w:val="20"/>
                                <w:szCs w:val="20"/>
                                <w:lang w:val="en-CA" w:eastAsia="en-CA"/>
                              </w:rPr>
                              <w:drawing>
                                <wp:inline distT="0" distB="0" distL="0" distR="0">
                                  <wp:extent cx="315150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60941" cy="947709"/>
                                          </a:xfrm>
                                          <a:prstGeom prst="rect">
                                            <a:avLst/>
                                          </a:prstGeom>
                                          <a:noFill/>
                                          <a:ln>
                                            <a:noFill/>
                                          </a:ln>
                                        </pic:spPr>
                                      </pic:pic>
                                    </a:graphicData>
                                  </a:graphic>
                                </wp:inline>
                              </w:drawing>
                            </w:r>
                          </w:p>
                          <w:p w:rsidR="00E358D5" w:rsidRPr="00012A6A" w:rsidRDefault="00E358D5">
                            <w:pPr>
                              <w:pStyle w:val="Textonotapie"/>
                              <w:ind w:firstLine="0"/>
                            </w:pPr>
                            <w:r w:rsidRPr="00012A6A">
                              <w:t xml:space="preserve">Fig. 4.  Diagrama de preprocesamiento de </w:t>
                            </w:r>
                            <w:r>
                              <w:t>la señal.</w:t>
                            </w:r>
                          </w:p>
                          <w:p w:rsidR="00E358D5" w:rsidRPr="00012A6A" w:rsidRDefault="00E358D5">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97.2pt;margin-top:409.2pt;width:248.4pt;height:89.4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A8fQIAAAc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" stroked="f">
                <v:textbox inset="0,0,0,0">
                  <w:txbxContent>
                    <w:p w:rsidR="00E358D5" w:rsidRDefault="00E358D5">
                      <w:pPr>
                        <w:pStyle w:val="Textonotapie"/>
                        <w:ind w:firstLine="0"/>
                      </w:pPr>
                      <w:r>
                        <w:rPr>
                          <w:noProof/>
                          <w:sz w:val="20"/>
                          <w:szCs w:val="20"/>
                          <w:lang w:val="en-CA" w:eastAsia="en-CA"/>
                        </w:rPr>
                        <w:drawing>
                          <wp:inline distT="0" distB="0" distL="0" distR="0">
                            <wp:extent cx="315150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60941" cy="947709"/>
                                    </a:xfrm>
                                    <a:prstGeom prst="rect">
                                      <a:avLst/>
                                    </a:prstGeom>
                                    <a:noFill/>
                                    <a:ln>
                                      <a:noFill/>
                                    </a:ln>
                                  </pic:spPr>
                                </pic:pic>
                              </a:graphicData>
                            </a:graphic>
                          </wp:inline>
                        </w:drawing>
                      </w:r>
                    </w:p>
                    <w:p w:rsidR="00E358D5" w:rsidRPr="00012A6A" w:rsidRDefault="00E358D5">
                      <w:pPr>
                        <w:pStyle w:val="Textonotapie"/>
                        <w:ind w:firstLine="0"/>
                      </w:pPr>
                      <w:r w:rsidRPr="00012A6A">
                        <w:t xml:space="preserve">Fig. 4.  Diagrama de preprocesamiento de </w:t>
                      </w:r>
                      <w:r>
                        <w:t>la señal.</w:t>
                      </w:r>
                    </w:p>
                    <w:p w:rsidR="00E358D5" w:rsidRPr="00012A6A" w:rsidRDefault="00E358D5">
                      <w:pPr>
                        <w:pStyle w:val="Textonotapie"/>
                        <w:ind w:firstLine="0"/>
                      </w:pPr>
                      <w:r w:rsidRPr="00012A6A">
                        <w:t xml:space="preserve"> </w:t>
                      </w:r>
                    </w:p>
                  </w:txbxContent>
                </v:textbox>
                <w10:wrap type="square" anchorx="margin" anchory="margin"/>
              </v:shape>
            </w:pict>
          </mc:Fallback>
        </mc:AlternateContent>
      </w:r>
      <w:r w:rsidR="00237DBD">
        <w:t xml:space="preserve">Por lo </w:t>
      </w:r>
      <w:r w:rsidR="00285F5D">
        <w:t>que,</w:t>
      </w:r>
      <w:r w:rsidR="00237DBD">
        <w:t xml:space="preserve"> si se computa la FFT, la frecuencia fundamental puede no estar presente, </w:t>
      </w:r>
      <w:r w:rsidR="00285F5D">
        <w:t>ya que,</w:t>
      </w:r>
      <w:r w:rsidR="00237DBD">
        <w:t xml:space="preserve"> si los armónicos están espaciados una frecuencia f, esta será la fundamental y la percibida, sin que esta se encuentre presente en la señal. Esto trae problemas a la hora de encontrar la frecuencia fundamental, ya que esta puede no estar presente, y si lo está, no necesariamente es el máximo pico. Ya que hay instrumentos donde los armónicos son </w:t>
      </w:r>
      <w:r w:rsidR="006C67A1">
        <w:t>más</w:t>
      </w:r>
      <w:r w:rsidR="00237DBD">
        <w:t xml:space="preserve"> potentes que la fundamental en el sentido de densidad espectral. Por lo que para </w:t>
      </w:r>
      <w:r w:rsidR="00285F5D">
        <w:t xml:space="preserve">hacer una detección correcta se necesitan algoritmos más sofisticados. Algunos de estos fueron implementados y son explicados a continuación. Luego hay un análisis de resultados a partir de la implementación de </w:t>
      </w:r>
      <w:r w:rsidR="00B719E1">
        <w:t>estos</w:t>
      </w:r>
      <w:r w:rsidR="00285F5D">
        <w:t xml:space="preserve"> en notas individuales de varios instrumentos.</w:t>
      </w:r>
    </w:p>
    <w:p w:rsidR="00237DBD" w:rsidRPr="00237DBD" w:rsidRDefault="00237DBD" w:rsidP="00237DBD"/>
    <w:p w:rsidR="005E4871" w:rsidRDefault="002016D5" w:rsidP="005E4871">
      <w:pPr>
        <w:pStyle w:val="Ttulo2"/>
      </w:pPr>
      <w:r>
        <w:t xml:space="preserve">Algoritmo de </w:t>
      </w:r>
      <w:r w:rsidR="006C67A1">
        <w:t>Autocorrelación</w:t>
      </w:r>
    </w:p>
    <w:p w:rsidR="0078143A" w:rsidRPr="0078143A" w:rsidRDefault="002016D5" w:rsidP="00285F5D">
      <w:pPr>
        <w:pStyle w:val="Text"/>
        <w:ind w:firstLine="180"/>
      </w:pPr>
      <w:r w:rsidRPr="002016D5">
        <w:t>El algoritmo se basa e</w:t>
      </w:r>
      <w:r>
        <w:t>n la función de autocorrelación de la nota en cuestión. La autocorrelación es definida de la siguiente manera</w:t>
      </w:r>
      <w:r w:rsidR="0078143A">
        <w:t>:</w:t>
      </w:r>
    </w:p>
    <w:p w:rsidR="0078143A" w:rsidRDefault="005A6CDA" w:rsidP="0078143A">
      <w:pPr>
        <w:pStyle w:val="Equation"/>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x(n+m)</m:t>
              </m:r>
            </m:e>
          </m:nary>
        </m:oMath>
      </m:oMathPara>
    </w:p>
    <w:p w:rsidR="0078143A" w:rsidRDefault="0078143A" w:rsidP="005E4871">
      <w:pPr>
        <w:pStyle w:val="Text"/>
      </w:pPr>
      <w:r w:rsidRPr="0078143A">
        <w:t xml:space="preserve">Se puede probar </w:t>
      </w:r>
      <w:r w:rsidR="00766CC7" w:rsidRPr="0078143A">
        <w:t>que,</w:t>
      </w:r>
      <w:r>
        <w:t xml:space="preserve"> si</w:t>
      </w:r>
      <w:r w:rsidRPr="0078143A">
        <w:t xml:space="preserve"> l</w:t>
      </w:r>
      <w:r>
        <w:t xml:space="preserve">a función </w:t>
      </w:r>
      <w:r w:rsidR="00766CC7">
        <w:t>original es periódica de periodo tau, la</w:t>
      </w:r>
      <w:r>
        <w:t xml:space="preserve"> </w:t>
      </w:r>
      <w:r w:rsidR="00766CC7">
        <w:t>autocorrelación</w:t>
      </w:r>
      <w:r>
        <w:t xml:space="preserve"> </w:t>
      </w:r>
      <w:r w:rsidR="00766CC7">
        <w:t xml:space="preserve">también </w:t>
      </w:r>
      <w:r>
        <w:t>es periódica de</w:t>
      </w:r>
      <w:r w:rsidR="00766CC7">
        <w:t xml:space="preserve">l mismo periodo. Se puede observar también como la autocorrelación debe dar un máximo en el corrimiento </w:t>
      </w:r>
      <m:oMath>
        <m:r>
          <w:rPr>
            <w:rFonts w:ascii="Cambria Math" w:hAnsi="Cambria Math"/>
          </w:rPr>
          <m:t>m=0</m:t>
        </m:r>
      </m:oMath>
      <w:r w:rsidR="00766CC7">
        <w:t xml:space="preserve">, ya que es la comparación de dos señales idénticas sin desfasaje. Por lo </w:t>
      </w:r>
      <w:r w:rsidR="00012A6A">
        <w:t>que,</w:t>
      </w:r>
      <w:r w:rsidR="00766CC7">
        <w:t xml:space="preserve"> si se encuentra el primer máximo de la función tras el origen, se encuentra el periodo de la función original, ya que se cumple:</w:t>
      </w:r>
    </w:p>
    <w:p w:rsidR="00766CC7" w:rsidRPr="00766CC7" w:rsidRDefault="005A6CDA" w:rsidP="005E4871">
      <w:pPr>
        <w:pStyle w:val="Text"/>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(τ)</m:t>
          </m:r>
        </m:oMath>
      </m:oMathPara>
    </w:p>
    <w:p w:rsidR="00766CC7" w:rsidRDefault="00766CC7" w:rsidP="005E4871">
      <w:pPr>
        <w:pStyle w:val="Text"/>
      </w:pPr>
      <w:r>
        <w:t xml:space="preserve">Como la señal no es completamente periódica, encontrar el primer máximo no es sencillo ya que puede haber falsos picos que se aproximan al verdadero. Mas adelante en </w:t>
      </w:r>
      <w:r w:rsidRPr="00515232">
        <w:t>resultados</w:t>
      </w:r>
      <w:r>
        <w:t xml:space="preserve"> se puede ver como este algoritmo falla en algunas ocasiones.</w:t>
      </w:r>
    </w:p>
    <w:p w:rsidR="00012A6A" w:rsidRDefault="002E0A92" w:rsidP="005E4871">
      <w:pPr>
        <w:pStyle w:val="Text"/>
      </w:pPr>
      <w:r>
        <w:t xml:space="preserve">Para mejorar este algoritmo, se introduce un preprocesamiento de la señal, con el fin de reducir estos picos falsos y tener mayor planicie fuera de la región del máximo que se requiere. Este preprocesamiento introducido por </w:t>
      </w:r>
      <w:r w:rsidR="001C4D76">
        <w:t>[</w:t>
      </w:r>
      <w:r w:rsidR="00012A6A">
        <w:t>2</w:t>
      </w:r>
      <w:r w:rsidR="001C4D76">
        <w:t>]</w:t>
      </w:r>
      <w:r>
        <w:t xml:space="preserve"> se puede ver en el diagrama</w:t>
      </w:r>
      <w:r w:rsidR="00012A6A">
        <w:t xml:space="preserve"> presentado en Fig. 4.</w:t>
      </w:r>
    </w:p>
    <w:p w:rsidR="00766CC7" w:rsidRDefault="002E0A92" w:rsidP="005E4871">
      <w:pPr>
        <w:pStyle w:val="Text"/>
      </w:pPr>
      <w:r>
        <w:t xml:space="preserve"> Donde </w:t>
      </w:r>
      <m:oMath>
        <m:r>
          <w:rPr>
            <w:rFonts w:ascii="Cambria Math" w:hAnsi="Cambria Math"/>
          </w:rPr>
          <m:t>H[x](n)</m:t>
        </m:r>
      </m:oMath>
      <w:r>
        <w:t xml:space="preserve"> es una transformación lineal dada por:</w:t>
      </w:r>
    </w:p>
    <w:p w:rsidR="002E0A92" w:rsidRPr="009912DB" w:rsidRDefault="009912DB" w:rsidP="005E4871">
      <w:pPr>
        <w:pStyle w:val="Text"/>
      </w:pPr>
      <m:oMathPara>
        <m:oMath>
          <m:r>
            <w:rPr>
              <w:rFonts w:ascii="Cambria Math" w:hAnsi="Cambria Math"/>
            </w:rPr>
            <m:t>H[x](n)=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&amp;x(n)&lt;Cl</m:t>
                  </m:r>
                </m:e>
                <m:e>
                  <m:r>
                    <w:rPr>
                      <w:rFonts w:ascii="Cambria Math" w:hAnsi="Cambria Math"/>
                    </w:rPr>
                    <m:t>1,  &amp;x(n)≥Cl</m:t>
                  </m:r>
                </m:e>
              </m:eqArr>
            </m:e>
          </m:d>
        </m:oMath>
      </m:oMathPara>
    </w:p>
    <w:p w:rsidR="0078143A" w:rsidRPr="0078143A" w:rsidRDefault="009912DB" w:rsidP="009912DB">
      <w:pPr>
        <w:pStyle w:val="Text"/>
      </w:pPr>
      <w:r>
        <w:t xml:space="preserve">Donde Cl es un threshold seteado </w:t>
      </w:r>
      <w:r w:rsidR="006843D7">
        <w:t>experimentalmente</w:t>
      </w:r>
      <w:r>
        <w:t>.</w:t>
      </w:r>
      <w:r w:rsidR="006843D7">
        <w:t xml:space="preserve"> En el artículo referenciado, se explica que se encontró que el mejor parámetro es tomar el mínimo entre los máximos absolutos del primer y último tercio del audio. Este máximo después es multiplicado por 0.68.</w:t>
      </w:r>
      <w:r>
        <w:t xml:space="preserve"> </w:t>
      </w:r>
      <w:r w:rsidR="006843D7">
        <w:t xml:space="preserve">Este valor es el utilizado como Cl para ese audio en cuestión. </w:t>
      </w:r>
      <w:r>
        <w:t xml:space="preserve">Luego de aplicar esta transformación y calcular la convolución, vuelve a buscarse el primer máximo, tarea simplificada por estas transformaciones. Como se puede ver en </w:t>
      </w:r>
      <w:r w:rsidRPr="00515232">
        <w:t>resultados</w:t>
      </w:r>
      <w:r>
        <w:t>, los picos falsos desaparecen y el algoritmo es mucho menos susceptible a errores de búsqueda del máximo verdadero. Este algoritmo resulto ser muy rápido y eficiente, ya que la convolución fue implementada con FFT. Al igual que todos los algoritmos descriptos en esta sección, falla para muestras de audio polifónicas, es decir, solo funciona para notas individuales y no acordes.</w:t>
      </w:r>
    </w:p>
    <w:p w:rsidR="005E4871" w:rsidRDefault="009912DB" w:rsidP="005E4871">
      <w:pPr>
        <w:pStyle w:val="Ttulo2"/>
      </w:pPr>
      <w:r>
        <w:t>Algoritmo Harmonic Product Spectrum</w:t>
      </w:r>
    </w:p>
    <w:p w:rsidR="004B70A1" w:rsidRDefault="009912DB" w:rsidP="005E4871">
      <w:pPr>
        <w:pStyle w:val="Text"/>
      </w:pPr>
      <w:r w:rsidRPr="009912DB">
        <w:t>Este algoritmo, a diferencia d</w:t>
      </w:r>
      <w:r>
        <w:t xml:space="preserve">el primero, no busca en el tiempo, sino que en frecuencia a través de la FFT. </w:t>
      </w:r>
    </w:p>
    <w:p w:rsidR="00B209C7" w:rsidRDefault="004B70A1" w:rsidP="00B209C7">
      <w:pPr>
        <w:pStyle w:val="Text"/>
      </w:pPr>
      <w:r>
        <w:t xml:space="preserve">El algoritmo se puede apreciar fácilmente en la </w:t>
      </w:r>
      <w:r w:rsidR="00B209C7">
        <w:t>Fig. 5</w:t>
      </w:r>
      <w:r>
        <w:t xml:space="preserve">. Consiste en generar la FFT de la señal original y de otras FFT de la señal downsampleada por un factor desde 2 a n, siendo n el </w:t>
      </w:r>
      <w:r w:rsidR="0083620F">
        <w:t>número</w:t>
      </w:r>
      <w:r>
        <w:t xml:space="preserve"> de armónicos </w:t>
      </w:r>
      <w:r w:rsidR="00DC49A9">
        <w:t>para</w:t>
      </w:r>
      <w:r>
        <w:t xml:space="preserve"> tener en cuent</w:t>
      </w:r>
      <w:r w:rsidR="0083620F">
        <w:t xml:space="preserve">a. Al hacer el downsample, si el fundamental tiene armónicos, estos quedan alineados en la misma frecuencia. Luego de calcular todas las FFT, estas se multiplican entre </w:t>
      </w:r>
      <w:r w:rsidR="00DC49A9">
        <w:t>sí</w:t>
      </w:r>
      <w:r w:rsidR="0083620F">
        <w:t xml:space="preserve">. En la frecuencia fundamental, se multiplicarán todos los armónicos generando un pico mayor al resto. Esta frecuencia donde el pico es mayor será la frecuencia fundamental, por lo que será el pitch de este. Con este algoritmo en ocasiones se puede producir un error de una octava. Un criterio introducido </w:t>
      </w:r>
      <w:r w:rsidR="001C4D76">
        <w:t>en [</w:t>
      </w:r>
      <w:r w:rsidR="00012A6A">
        <w:t>3</w:t>
      </w:r>
      <w:r w:rsidR="001C4D76">
        <w:t>]</w:t>
      </w:r>
      <w:r w:rsidR="0083620F">
        <w:t xml:space="preserve"> es</w:t>
      </w:r>
      <w:r w:rsidR="00384B10">
        <w:t xml:space="preserve">: Si la amplitud del segundo pico por debajo del elegido es de la mitad de la frecuencia del elegido, y la ratio de las amplitudes supera cierto threshold, entonces de elije como frecuencia fundamental del </w:t>
      </w:r>
      <w:r w:rsidR="00384B10">
        <w:lastRenderedPageBreak/>
        <w:t>pico anterior al elegido</w:t>
      </w:r>
      <w:r w:rsidR="0083620F">
        <w:t>.</w:t>
      </w:r>
      <w:r w:rsidR="00B209C7">
        <w:rPr>
          <w:noProof/>
          <w:lang w:val="en-CA" w:eastAsia="en-CA"/>
        </w:rPr>
        <mc:AlternateContent>
          <mc:Choice Requires="wps">
            <w:drawing>
              <wp:anchor distT="0" distB="0" distL="114300" distR="114300" simplePos="0" relativeHeight="251666432" behindDoc="0" locked="0" layoutInCell="1" allowOverlap="1" wp14:anchorId="357FAFC2" wp14:editId="7E866E74">
                <wp:simplePos x="0" y="0"/>
                <wp:positionH relativeFrom="margin">
                  <wp:align>left</wp:align>
                </wp:positionH>
                <wp:positionV relativeFrom="margin">
                  <wp:align>top</wp:align>
                </wp:positionV>
                <wp:extent cx="3154680" cy="2857500"/>
                <wp:effectExtent l="0" t="0" r="7620" b="0"/>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B209C7">
                            <w:pPr>
                              <w:pStyle w:val="Textonotapie"/>
                              <w:ind w:firstLine="0"/>
                              <w:jc w:val="center"/>
                            </w:pPr>
                            <w:r>
                              <w:rPr>
                                <w:noProof/>
                                <w:sz w:val="20"/>
                                <w:szCs w:val="20"/>
                                <w:lang w:val="en-CA" w:eastAsia="en-CA"/>
                              </w:rPr>
                              <w:drawing>
                                <wp:inline distT="0" distB="0" distL="0" distR="0" wp14:anchorId="58E03BC5" wp14:editId="2D61E543">
                                  <wp:extent cx="2171700" cy="2654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91424" cy="2678695"/>
                                          </a:xfrm>
                                          <a:prstGeom prst="rect">
                                            <a:avLst/>
                                          </a:prstGeom>
                                          <a:noFill/>
                                          <a:ln>
                                            <a:noFill/>
                                          </a:ln>
                                        </pic:spPr>
                                      </pic:pic>
                                    </a:graphicData>
                                  </a:graphic>
                                </wp:inline>
                              </w:drawing>
                            </w:r>
                          </w:p>
                          <w:p w:rsidR="00E358D5" w:rsidRPr="00012A6A" w:rsidRDefault="00E358D5" w:rsidP="00B209C7">
                            <w:pPr>
                              <w:pStyle w:val="Textonotapie"/>
                              <w:ind w:firstLine="0"/>
                            </w:pPr>
                            <w:r w:rsidRPr="00012A6A">
                              <w:t xml:space="preserve">Fig. </w:t>
                            </w:r>
                            <w:r>
                              <w:t>5</w:t>
                            </w:r>
                            <w:r w:rsidRPr="00012A6A">
                              <w:t xml:space="preserve">.  </w:t>
                            </w:r>
                            <w:r>
                              <w:t>Funcionamiento del algoritmo HPS</w:t>
                            </w:r>
                          </w:p>
                          <w:p w:rsidR="00E358D5" w:rsidRPr="00012A6A" w:rsidRDefault="00E358D5" w:rsidP="00B209C7">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FAFC2" id="_x0000_s1030" type="#_x0000_t202" style="position:absolute;left:0;text-align:left;margin-left:0;margin-top:0;width:248.4pt;height:225pt;z-index:2516664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h9fwIAAAg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" stroked="f">
                <v:textbox inset="0,0,0,0">
                  <w:txbxContent>
                    <w:p w:rsidR="00E358D5" w:rsidRDefault="00E358D5" w:rsidP="00B209C7">
                      <w:pPr>
                        <w:pStyle w:val="Textonotapie"/>
                        <w:ind w:firstLine="0"/>
                        <w:jc w:val="center"/>
                      </w:pPr>
                      <w:r>
                        <w:rPr>
                          <w:noProof/>
                          <w:sz w:val="20"/>
                          <w:szCs w:val="20"/>
                          <w:lang w:val="en-CA" w:eastAsia="en-CA"/>
                        </w:rPr>
                        <w:drawing>
                          <wp:inline distT="0" distB="0" distL="0" distR="0" wp14:anchorId="58E03BC5" wp14:editId="2D61E543">
                            <wp:extent cx="2171700" cy="2654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91424" cy="2678695"/>
                                    </a:xfrm>
                                    <a:prstGeom prst="rect">
                                      <a:avLst/>
                                    </a:prstGeom>
                                    <a:noFill/>
                                    <a:ln>
                                      <a:noFill/>
                                    </a:ln>
                                  </pic:spPr>
                                </pic:pic>
                              </a:graphicData>
                            </a:graphic>
                          </wp:inline>
                        </w:drawing>
                      </w:r>
                    </w:p>
                    <w:p w:rsidR="00E358D5" w:rsidRPr="00012A6A" w:rsidRDefault="00E358D5" w:rsidP="00B209C7">
                      <w:pPr>
                        <w:pStyle w:val="Textonotapie"/>
                        <w:ind w:firstLine="0"/>
                      </w:pPr>
                      <w:r w:rsidRPr="00012A6A">
                        <w:t xml:space="preserve">Fig. </w:t>
                      </w:r>
                      <w:r>
                        <w:t>5</w:t>
                      </w:r>
                      <w:r w:rsidRPr="00012A6A">
                        <w:t xml:space="preserve">.  </w:t>
                      </w:r>
                      <w:r>
                        <w:t>Funcionamiento del algoritmo HPS</w:t>
                      </w:r>
                    </w:p>
                    <w:p w:rsidR="00E358D5" w:rsidRPr="00012A6A" w:rsidRDefault="00E358D5" w:rsidP="00B209C7">
                      <w:pPr>
                        <w:pStyle w:val="Textonotapie"/>
                        <w:ind w:firstLine="0"/>
                      </w:pPr>
                      <w:r w:rsidRPr="00012A6A">
                        <w:t xml:space="preserve"> </w:t>
                      </w:r>
                    </w:p>
                  </w:txbxContent>
                </v:textbox>
                <w10:wrap type="square" anchorx="margin" anchory="margin"/>
              </v:shape>
            </w:pict>
          </mc:Fallback>
        </mc:AlternateContent>
      </w:r>
      <w:r w:rsidR="00384B10">
        <w:t xml:space="preserve"> Según [3], para una implementación con 5 armónicos, el threshold es de 0.2.</w:t>
      </w:r>
    </w:p>
    <w:p w:rsidR="005E4871" w:rsidRPr="009912DB" w:rsidRDefault="009912DB" w:rsidP="005E4871">
      <w:pPr>
        <w:pStyle w:val="Text"/>
      </w:pPr>
      <w:r>
        <w:t>El algoritmo resulto ser muy rápido y eficiente para todas las mues</w:t>
      </w:r>
      <w:r w:rsidR="004B70A1">
        <w:t>tras testeadas, pero tuvo la desventaja ante la autocorrelación de necesitar un mayor número de muestras mínimas para estimar el pitch sin error.</w:t>
      </w:r>
    </w:p>
    <w:p w:rsidR="005E4871" w:rsidRDefault="0083620F" w:rsidP="005E4871">
      <w:pPr>
        <w:pStyle w:val="Ttulo2"/>
      </w:pPr>
      <w:r>
        <w:t>Algoritmo YIN</w:t>
      </w:r>
    </w:p>
    <w:p w:rsidR="0083620F" w:rsidRDefault="0083620F" w:rsidP="0083620F">
      <w:pPr>
        <w:pStyle w:val="Text"/>
      </w:pPr>
      <w:r w:rsidRPr="0083620F">
        <w:t>El ultimo algoritmo implementado e</w:t>
      </w:r>
      <w:r>
        <w:t xml:space="preserve">s el algoritmo YIN, </w:t>
      </w:r>
      <w:r w:rsidR="001C4D76">
        <w:t>propuesto</w:t>
      </w:r>
      <w:r>
        <w:t xml:space="preserve"> en </w:t>
      </w:r>
      <w:r w:rsidR="001C4D76">
        <w:t>[</w:t>
      </w:r>
      <w:r w:rsidR="00012A6A">
        <w:t>4</w:t>
      </w:r>
      <w:r w:rsidR="001C4D76">
        <w:t>]</w:t>
      </w:r>
      <w:r>
        <w:t>. El mismo se basa en la ecuación fundamental:</w:t>
      </w:r>
    </w:p>
    <w:p w:rsidR="0083620F" w:rsidRPr="0083620F" w:rsidRDefault="0083620F" w:rsidP="0083620F">
      <w:pPr>
        <w:pStyle w:val="Text"/>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=x(n+τ)</m:t>
          </m:r>
        </m:oMath>
      </m:oMathPara>
    </w:p>
    <w:p w:rsidR="0083620F" w:rsidRDefault="0083620F" w:rsidP="0083620F">
      <w:pPr>
        <w:pStyle w:val="Text"/>
      </w:pPr>
      <w:r>
        <w:t xml:space="preserve">Donde se </w:t>
      </w:r>
      <w:r w:rsidR="00067923">
        <w:t>toma la diferencia, se eleva al cuadrado y se introduce la sumatoria:</w:t>
      </w:r>
    </w:p>
    <w:p w:rsidR="00067923" w:rsidRPr="00237DBD" w:rsidRDefault="005A6CDA" w:rsidP="0083620F">
      <w:pPr>
        <w:pStyle w:val="Text"/>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r>
            <w:rPr>
              <w:rFonts w:ascii="Cambria Math" w:hAnsi="Cambria Math"/>
            </w:rPr>
            <m:t>(τ)=</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-x(n+τ))</m:t>
                  </m:r>
                </m:e>
                <m:sup>
                  <m:r>
                    <w:rPr>
                      <w:rFonts w:ascii="Cambria Math" w:hAnsi="Cambria Math"/>
                    </w:rPr>
                    <m:t>2</m:t>
                  </m:r>
                </m:sup>
              </m:sSup>
            </m:e>
          </m:nary>
          <m:r>
            <w:rPr>
              <w:rFonts w:ascii="Cambria Math" w:hAnsi="Cambria Math"/>
            </w:rPr>
            <m:t>=0</m:t>
          </m:r>
        </m:oMath>
      </m:oMathPara>
    </w:p>
    <w:p w:rsidR="00E43311" w:rsidRDefault="00237DBD" w:rsidP="0083620F">
      <w:pPr>
        <w:pStyle w:val="Text"/>
      </w:pPr>
      <w:r>
        <w:t>Por lo que se computa esta función y se busca el primer cero de esta. La cual corresponde a el periodo de la frecuencia fundamental.</w:t>
      </w:r>
      <w:r w:rsidR="00285F5D">
        <w:t xml:space="preserve"> </w:t>
      </w:r>
      <w:r w:rsidR="00E43311">
        <w:t xml:space="preserve">La implementación en código de esta función es lenta, por lo que expandiendo la diferencia al cuadrado se puede usar propiedades de la convolución y de FFT para poder hacer una implementación </w:t>
      </w:r>
      <w:r w:rsidR="00A77B9C">
        <w:t>más</w:t>
      </w:r>
      <w:r w:rsidR="00E43311">
        <w:t xml:space="preserve"> rápida</w:t>
      </w:r>
      <w:r w:rsidR="00A77B9C">
        <w:t>:</w:t>
      </w:r>
    </w:p>
    <w:p w:rsidR="00A77B9C" w:rsidRDefault="005A6CDA" w:rsidP="0083620F">
      <w:pPr>
        <w:pStyle w:val="Text"/>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t+τ</m:t>
              </m:r>
            </m:sub>
          </m:sSub>
          <m:d>
            <m:dPr>
              <m:ctrlPr>
                <w:rPr>
                  <w:rFonts w:ascii="Cambria Math" w:hAnsi="Cambria Math"/>
                  <w:i/>
                </w:rPr>
              </m:ctrlPr>
            </m:dPr>
            <m:e>
              <m:r>
                <w:rPr>
                  <w:rFonts w:ascii="Cambria Math" w:hAnsi="Cambria Math"/>
                </w:rPr>
                <m:t>0</m:t>
              </m:r>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(τ)</m:t>
          </m:r>
        </m:oMath>
      </m:oMathPara>
    </w:p>
    <w:p w:rsidR="00237DBD" w:rsidRDefault="00B209C7" w:rsidP="0083620F">
      <w:pPr>
        <w:pStyle w:val="Text"/>
      </w:pPr>
      <w:r>
        <w:rPr>
          <w:noProof/>
          <w:lang w:val="en-CA" w:eastAsia="en-CA"/>
        </w:rPr>
        <mc:AlternateContent>
          <mc:Choice Requires="wps">
            <w:drawing>
              <wp:anchor distT="0" distB="0" distL="114300" distR="114300" simplePos="0" relativeHeight="251657216" behindDoc="0" locked="0" layoutInCell="0" allowOverlap="1" wp14:anchorId="41C57B44" wp14:editId="5016AFBA">
                <wp:simplePos x="0" y="0"/>
                <wp:positionH relativeFrom="column">
                  <wp:posOffset>3383280</wp:posOffset>
                </wp:positionH>
                <wp:positionV relativeFrom="margin">
                  <wp:posOffset>5996940</wp:posOffset>
                </wp:positionV>
                <wp:extent cx="3172460" cy="2783840"/>
                <wp:effectExtent l="0" t="0" r="889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78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Pr="00B46A13" w:rsidRDefault="00E358D5">
                            <w:pPr>
                              <w:pStyle w:val="TableTitle"/>
                            </w:pPr>
                            <w:r w:rsidRPr="00B46A13">
                              <w:t>TABLA I</w:t>
                            </w:r>
                          </w:p>
                          <w:p w:rsidR="00E358D5" w:rsidRPr="00A4665C" w:rsidRDefault="00E358D5">
                            <w:pPr>
                              <w:pStyle w:val="TableTitle"/>
                            </w:pPr>
                            <w:r w:rsidRPr="00A4665C">
                              <w:t xml:space="preserve">Resultados de implementación en notas </w:t>
                            </w:r>
                            <w:r>
                              <w:t>(NUMERO MIDI)</w:t>
                            </w:r>
                          </w:p>
                          <w:tbl>
                            <w:tblPr>
                              <w:tblW w:w="4770" w:type="dxa"/>
                              <w:tblInd w:w="180" w:type="dxa"/>
                              <w:tblBorders>
                                <w:top w:val="single" w:sz="12" w:space="0" w:color="808080"/>
                                <w:bottom w:val="single" w:sz="12" w:space="0" w:color="808080"/>
                              </w:tblBorders>
                              <w:tblLayout w:type="fixed"/>
                              <w:tblLook w:val="0000" w:firstRow="0" w:lastRow="0" w:firstColumn="0" w:lastColumn="0" w:noHBand="0" w:noVBand="0"/>
                            </w:tblPr>
                            <w:tblGrid>
                              <w:gridCol w:w="1260"/>
                              <w:gridCol w:w="540"/>
                              <w:gridCol w:w="630"/>
                              <w:gridCol w:w="1080"/>
                              <w:gridCol w:w="630"/>
                              <w:gridCol w:w="630"/>
                            </w:tblGrid>
                            <w:tr w:rsidR="00E358D5" w:rsidTr="00BB0833">
                              <w:trPr>
                                <w:trHeight w:val="440"/>
                              </w:trPr>
                              <w:tc>
                                <w:tcPr>
                                  <w:tcW w:w="1260" w:type="dxa"/>
                                  <w:tcBorders>
                                    <w:top w:val="double" w:sz="6" w:space="0" w:color="auto"/>
                                    <w:left w:val="nil"/>
                                    <w:bottom w:val="single" w:sz="6" w:space="0" w:color="auto"/>
                                    <w:right w:val="nil"/>
                                  </w:tcBorders>
                                  <w:vAlign w:val="center"/>
                                </w:tcPr>
                                <w:p w:rsidR="00E358D5" w:rsidRDefault="00E358D5" w:rsidP="00142F1D">
                                  <w:pPr>
                                    <w:jc w:val="center"/>
                                    <w:rPr>
                                      <w:sz w:val="16"/>
                                      <w:szCs w:val="16"/>
                                    </w:rPr>
                                  </w:pPr>
                                  <w:r>
                                    <w:rPr>
                                      <w:sz w:val="16"/>
                                      <w:szCs w:val="16"/>
                                    </w:rPr>
                                    <w:t>Instrumento (Nota)</w:t>
                                  </w:r>
                                </w:p>
                              </w:tc>
                              <w:tc>
                                <w:tcPr>
                                  <w:tcW w:w="540" w:type="dxa"/>
                                  <w:tcBorders>
                                    <w:top w:val="double" w:sz="6" w:space="0" w:color="auto"/>
                                    <w:left w:val="nil"/>
                                    <w:bottom w:val="single" w:sz="6" w:space="0" w:color="auto"/>
                                    <w:right w:val="nil"/>
                                  </w:tcBorders>
                                  <w:vAlign w:val="center"/>
                                </w:tcPr>
                                <w:p w:rsidR="00E358D5" w:rsidRDefault="00E358D5">
                                  <w:pPr>
                                    <w:pStyle w:val="TableTitle"/>
                                    <w:rPr>
                                      <w:smallCaps w:val="0"/>
                                    </w:rPr>
                                  </w:pPr>
                                  <w:r>
                                    <w:rPr>
                                      <w:smallCaps w:val="0"/>
                                    </w:rPr>
                                    <w:t>Real</w:t>
                                  </w:r>
                                </w:p>
                              </w:tc>
                              <w:tc>
                                <w:tcPr>
                                  <w:tcW w:w="630" w:type="dxa"/>
                                  <w:tcBorders>
                                    <w:top w:val="double" w:sz="6" w:space="0" w:color="auto"/>
                                    <w:left w:val="nil"/>
                                    <w:bottom w:val="single" w:sz="6" w:space="0" w:color="auto"/>
                                    <w:right w:val="nil"/>
                                  </w:tcBorders>
                                  <w:vAlign w:val="center"/>
                                </w:tcPr>
                                <w:p w:rsidR="00E358D5" w:rsidRDefault="00E358D5">
                                  <w:pPr>
                                    <w:jc w:val="center"/>
                                    <w:rPr>
                                      <w:sz w:val="16"/>
                                      <w:szCs w:val="16"/>
                                    </w:rPr>
                                  </w:pPr>
                                  <w:r>
                                    <w:rPr>
                                      <w:sz w:val="16"/>
                                      <w:szCs w:val="16"/>
                                    </w:rPr>
                                    <w:t>AC</w:t>
                                  </w:r>
                                </w:p>
                              </w:tc>
                              <w:tc>
                                <w:tcPr>
                                  <w:tcW w:w="108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AC</w:t>
                                  </w:r>
                                </w:p>
                                <w:p w:rsidR="00E358D5" w:rsidRDefault="00E358D5">
                                  <w:pPr>
                                    <w:jc w:val="center"/>
                                    <w:rPr>
                                      <w:sz w:val="16"/>
                                      <w:szCs w:val="16"/>
                                    </w:rPr>
                                  </w:pPr>
                                  <w:r>
                                    <w:rPr>
                                      <w:sz w:val="16"/>
                                      <w:szCs w:val="16"/>
                                    </w:rPr>
                                    <w:t>preprocesada</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HPS</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YIN</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Saxo (B3)</w:t>
                                  </w:r>
                                </w:p>
                              </w:tc>
                              <w:tc>
                                <w:tcPr>
                                  <w:tcW w:w="54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108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Guitarra (G3)</w:t>
                                  </w:r>
                                </w:p>
                              </w:tc>
                              <w:tc>
                                <w:tcPr>
                                  <w:tcW w:w="54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vertAlign w:val="superscript"/>
                                    </w:rPr>
                                  </w:pPr>
                                  <w:r>
                                    <w:rPr>
                                      <w:sz w:val="16"/>
                                      <w:szCs w:val="16"/>
                                    </w:rPr>
                                    <w:t>55.0</w:t>
                                  </w:r>
                                </w:p>
                              </w:tc>
                              <w:tc>
                                <w:tcPr>
                                  <w:tcW w:w="108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Trompeta (A4)</w:t>
                                  </w:r>
                                </w:p>
                              </w:tc>
                              <w:tc>
                                <w:tcPr>
                                  <w:tcW w:w="54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Violín (A4)</w:t>
                                  </w:r>
                                </w:p>
                              </w:tc>
                              <w:tc>
                                <w:tcPr>
                                  <w:tcW w:w="540" w:type="dxa"/>
                                  <w:tcBorders>
                                    <w:top w:val="nil"/>
                                    <w:left w:val="nil"/>
                                    <w:bottom w:val="nil"/>
                                    <w:right w:val="nil"/>
                                  </w:tcBorders>
                                </w:tcPr>
                                <w:p w:rsidR="00E358D5" w:rsidRDefault="00E358D5">
                                  <w:pPr>
                                    <w:rPr>
                                      <w:sz w:val="16"/>
                                      <w:szCs w:val="16"/>
                                      <w:vertAlign w:val="superscript"/>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Cello (A#2)</w:t>
                                  </w:r>
                                </w:p>
                              </w:tc>
                              <w:tc>
                                <w:tcPr>
                                  <w:tcW w:w="54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108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Flauta (G5)</w:t>
                                  </w:r>
                                </w:p>
                              </w:tc>
                              <w:tc>
                                <w:tcPr>
                                  <w:tcW w:w="54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108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Oboe (E5)</w:t>
                                  </w:r>
                                </w:p>
                              </w:tc>
                              <w:tc>
                                <w:tcPr>
                                  <w:tcW w:w="54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Banjo (E6)</w:t>
                                  </w:r>
                                </w:p>
                              </w:tc>
                              <w:tc>
                                <w:tcPr>
                                  <w:tcW w:w="54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Clarinete (F5)</w:t>
                                  </w:r>
                                </w:p>
                              </w:tc>
                              <w:tc>
                                <w:tcPr>
                                  <w:tcW w:w="54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85.0</w:t>
                                  </w:r>
                                </w:p>
                              </w:tc>
                              <w:tc>
                                <w:tcPr>
                                  <w:tcW w:w="108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r>
                            <w:tr w:rsidR="00E358D5" w:rsidTr="00BB0833">
                              <w:tc>
                                <w:tcPr>
                                  <w:tcW w:w="1260" w:type="dxa"/>
                                  <w:tcBorders>
                                    <w:top w:val="nil"/>
                                    <w:left w:val="nil"/>
                                    <w:bottom w:val="nil"/>
                                    <w:right w:val="nil"/>
                                  </w:tcBorders>
                                </w:tcPr>
                                <w:p w:rsidR="00E358D5" w:rsidRDefault="00E358D5">
                                  <w:pPr>
                                    <w:rPr>
                                      <w:i/>
                                      <w:iCs/>
                                      <w:sz w:val="16"/>
                                      <w:szCs w:val="16"/>
                                    </w:rPr>
                                  </w:pPr>
                                  <w:r>
                                    <w:rPr>
                                      <w:sz w:val="16"/>
                                      <w:szCs w:val="16"/>
                                    </w:rPr>
                                    <w:t>Tuba (A1)</w:t>
                                  </w:r>
                                </w:p>
                              </w:tc>
                              <w:tc>
                                <w:tcPr>
                                  <w:tcW w:w="54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64.0</w:t>
                                  </w:r>
                                </w:p>
                              </w:tc>
                              <w:tc>
                                <w:tcPr>
                                  <w:tcW w:w="108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Piano (F#4)</w:t>
                                  </w:r>
                                </w:p>
                              </w:tc>
                              <w:tc>
                                <w:tcPr>
                                  <w:tcW w:w="54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r>
                                    <w:rPr>
                                      <w:sz w:val="16"/>
                                      <w:szCs w:val="16"/>
                                    </w:rPr>
                                    <w:t>65.0</w:t>
                                  </w:r>
                                </w:p>
                              </w:tc>
                              <w:tc>
                                <w:tcPr>
                                  <w:tcW w:w="108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p>
                              </w:tc>
                              <w:tc>
                                <w:tcPr>
                                  <w:tcW w:w="630" w:type="dxa"/>
                                  <w:tcBorders>
                                    <w:top w:val="nil"/>
                                    <w:left w:val="nil"/>
                                    <w:bottom w:val="nil"/>
                                    <w:right w:val="nil"/>
                                  </w:tcBorders>
                                </w:tcPr>
                                <w:p w:rsidR="00E358D5" w:rsidRDefault="00E358D5">
                                  <w:pPr>
                                    <w:rPr>
                                      <w:sz w:val="16"/>
                                      <w:szCs w:val="16"/>
                                    </w:rPr>
                                  </w:pP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Acorde Piano (C4-E4-G4)</w:t>
                                  </w:r>
                                </w:p>
                              </w:tc>
                              <w:tc>
                                <w:tcPr>
                                  <w:tcW w:w="540" w:type="dxa"/>
                                  <w:tcBorders>
                                    <w:top w:val="nil"/>
                                    <w:left w:val="nil"/>
                                    <w:bottom w:val="nil"/>
                                    <w:right w:val="nil"/>
                                  </w:tcBorders>
                                </w:tcPr>
                                <w:p w:rsidR="00E358D5" w:rsidRDefault="00E358D5">
                                  <w:pPr>
                                    <w:rPr>
                                      <w:sz w:val="16"/>
                                      <w:szCs w:val="16"/>
                                    </w:rPr>
                                  </w:pPr>
                                  <w:r>
                                    <w:rPr>
                                      <w:sz w:val="16"/>
                                      <w:szCs w:val="16"/>
                                    </w:rPr>
                                    <w:t>60.0</w:t>
                                  </w:r>
                                </w:p>
                              </w:tc>
                              <w:tc>
                                <w:tcPr>
                                  <w:tcW w:w="630" w:type="dxa"/>
                                  <w:tcBorders>
                                    <w:top w:val="nil"/>
                                    <w:left w:val="nil"/>
                                    <w:bottom w:val="nil"/>
                                    <w:right w:val="nil"/>
                                  </w:tcBorders>
                                </w:tcPr>
                                <w:p w:rsidR="00E358D5" w:rsidRDefault="00E358D5">
                                  <w:pPr>
                                    <w:rPr>
                                      <w:sz w:val="16"/>
                                      <w:szCs w:val="16"/>
                                    </w:rPr>
                                  </w:pPr>
                                  <w:r>
                                    <w:rPr>
                                      <w:sz w:val="16"/>
                                      <w:szCs w:val="16"/>
                                    </w:rPr>
                                    <w:t>51.0</w:t>
                                  </w:r>
                                </w:p>
                              </w:tc>
                              <w:tc>
                                <w:tcPr>
                                  <w:tcW w:w="1080" w:type="dxa"/>
                                  <w:tcBorders>
                                    <w:top w:val="nil"/>
                                    <w:left w:val="nil"/>
                                    <w:bottom w:val="nil"/>
                                    <w:right w:val="nil"/>
                                  </w:tcBorders>
                                </w:tcPr>
                                <w:p w:rsidR="00E358D5" w:rsidRDefault="00E358D5">
                                  <w:pPr>
                                    <w:rPr>
                                      <w:sz w:val="16"/>
                                      <w:szCs w:val="16"/>
                                    </w:rPr>
                                  </w:pPr>
                                  <w:r>
                                    <w:rPr>
                                      <w:sz w:val="16"/>
                                      <w:szCs w:val="16"/>
                                    </w:rPr>
                                    <w:t>24.0</w:t>
                                  </w:r>
                                </w:p>
                              </w:tc>
                              <w:tc>
                                <w:tcPr>
                                  <w:tcW w:w="630" w:type="dxa"/>
                                  <w:tcBorders>
                                    <w:top w:val="nil"/>
                                    <w:left w:val="nil"/>
                                    <w:bottom w:val="nil"/>
                                    <w:right w:val="nil"/>
                                  </w:tcBorders>
                                </w:tcPr>
                                <w:p w:rsidR="00E358D5" w:rsidRDefault="00E358D5">
                                  <w:pPr>
                                    <w:rPr>
                                      <w:sz w:val="16"/>
                                      <w:szCs w:val="16"/>
                                    </w:rPr>
                                  </w:pPr>
                                  <w:r>
                                    <w:rPr>
                                      <w:sz w:val="16"/>
                                      <w:szCs w:val="16"/>
                                    </w:rPr>
                                    <w:t>36.0</w:t>
                                  </w:r>
                                </w:p>
                              </w:tc>
                              <w:tc>
                                <w:tcPr>
                                  <w:tcW w:w="630" w:type="dxa"/>
                                  <w:tcBorders>
                                    <w:top w:val="nil"/>
                                    <w:left w:val="nil"/>
                                    <w:bottom w:val="nil"/>
                                    <w:right w:val="nil"/>
                                  </w:tcBorders>
                                </w:tcPr>
                                <w:p w:rsidR="00E358D5" w:rsidRDefault="00E358D5">
                                  <w:pPr>
                                    <w:rPr>
                                      <w:sz w:val="16"/>
                                      <w:szCs w:val="16"/>
                                    </w:rPr>
                                  </w:pPr>
                                  <w:r>
                                    <w:rPr>
                                      <w:sz w:val="16"/>
                                      <w:szCs w:val="16"/>
                                    </w:rPr>
                                    <w:t>150.0</w:t>
                                  </w:r>
                                </w:p>
                              </w:tc>
                            </w:tr>
                            <w:tr w:rsidR="00E358D5" w:rsidTr="00B46A13">
                              <w:trPr>
                                <w:gridAfter w:val="5"/>
                                <w:wAfter w:w="3510" w:type="dxa"/>
                                <w:trHeight w:val="279"/>
                              </w:trPr>
                              <w:tc>
                                <w:tcPr>
                                  <w:tcW w:w="1260" w:type="dxa"/>
                                  <w:tcBorders>
                                    <w:top w:val="nil"/>
                                    <w:left w:val="nil"/>
                                    <w:bottom w:val="double" w:sz="6" w:space="0" w:color="auto"/>
                                    <w:right w:val="nil"/>
                                  </w:tcBorders>
                                </w:tcPr>
                                <w:p w:rsidR="00E358D5" w:rsidRDefault="00E358D5">
                                  <w:pPr>
                                    <w:rPr>
                                      <w:sz w:val="16"/>
                                      <w:szCs w:val="16"/>
                                    </w:rPr>
                                  </w:pPr>
                                </w:p>
                              </w:tc>
                            </w:tr>
                          </w:tbl>
                          <w:p w:rsidR="00E358D5" w:rsidRPr="00BB0833" w:rsidRDefault="00E358D5" w:rsidP="00BB0833">
                            <w:pPr>
                              <w:pStyle w:val="Textonotapie"/>
                              <w:ind w:left="180" w:firstLine="0"/>
                            </w:pPr>
                            <w:r w:rsidRPr="00BB0833">
                              <w:t>Valores en número MIDI d</w:t>
                            </w:r>
                            <w:r>
                              <w:t xml:space="preserve">e la nota, determinados redondeando al entero el resultado de la ecuación: </w:t>
                            </w:r>
                            <m:oMath>
                              <m:r>
                                <w:rPr>
                                  <w:rFonts w:ascii="Cambria Math" w:hAnsi="Cambria Math"/>
                                </w:rPr>
                                <m:t>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440</m:t>
                                          </m:r>
                                        </m:den>
                                      </m:f>
                                    </m:e>
                                  </m:d>
                                  <m:r>
                                    <w:rPr>
                                      <w:rFonts w:ascii="Cambria Math" w:hAnsi="Cambria Math"/>
                                    </w:rPr>
                                    <m:t>-69</m:t>
                                  </m:r>
                                </m:e>
                              </m:func>
                            </m:oMath>
                          </w:p>
                          <w:p w:rsidR="00E358D5" w:rsidRPr="00BB0833" w:rsidRDefault="00E358D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57B44" id="_x0000_t202" coordsize="21600,21600" o:spt="202" path="m,l,21600r21600,l21600,xe">
                <v:stroke joinstyle="miter"/>
                <v:path gradientshapeok="t" o:connecttype="rect"/>
              </v:shapetype>
              <v:shape id="Text Box 2" o:spid="_x0000_s1031" type="#_x0000_t202" style="position:absolute;left:0;text-align:left;margin-left:266.4pt;margin-top:472.2pt;width:249.8pt;height:2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" o:allowincell="f" stroked="f">
                <v:textbox inset="0,0,0,0">
                  <w:txbxContent>
                    <w:p w:rsidR="00E358D5" w:rsidRPr="00B46A13" w:rsidRDefault="00E358D5">
                      <w:pPr>
                        <w:pStyle w:val="TableTitle"/>
                      </w:pPr>
                      <w:r w:rsidRPr="00B46A13">
                        <w:t>TABLA I</w:t>
                      </w:r>
                    </w:p>
                    <w:p w:rsidR="00E358D5" w:rsidRPr="00A4665C" w:rsidRDefault="00E358D5">
                      <w:pPr>
                        <w:pStyle w:val="TableTitle"/>
                      </w:pPr>
                      <w:r w:rsidRPr="00A4665C">
                        <w:t xml:space="preserve">Resultados de implementación en notas </w:t>
                      </w:r>
                      <w:r>
                        <w:t>(NUMERO MIDI)</w:t>
                      </w:r>
                    </w:p>
                    <w:tbl>
                      <w:tblPr>
                        <w:tblW w:w="4770" w:type="dxa"/>
                        <w:tblInd w:w="180" w:type="dxa"/>
                        <w:tblBorders>
                          <w:top w:val="single" w:sz="12" w:space="0" w:color="808080"/>
                          <w:bottom w:val="single" w:sz="12" w:space="0" w:color="808080"/>
                        </w:tblBorders>
                        <w:tblLayout w:type="fixed"/>
                        <w:tblLook w:val="0000" w:firstRow="0" w:lastRow="0" w:firstColumn="0" w:lastColumn="0" w:noHBand="0" w:noVBand="0"/>
                      </w:tblPr>
                      <w:tblGrid>
                        <w:gridCol w:w="1260"/>
                        <w:gridCol w:w="540"/>
                        <w:gridCol w:w="630"/>
                        <w:gridCol w:w="1080"/>
                        <w:gridCol w:w="630"/>
                        <w:gridCol w:w="630"/>
                      </w:tblGrid>
                      <w:tr w:rsidR="00E358D5" w:rsidTr="00BB0833">
                        <w:trPr>
                          <w:trHeight w:val="440"/>
                        </w:trPr>
                        <w:tc>
                          <w:tcPr>
                            <w:tcW w:w="1260" w:type="dxa"/>
                            <w:tcBorders>
                              <w:top w:val="double" w:sz="6" w:space="0" w:color="auto"/>
                              <w:left w:val="nil"/>
                              <w:bottom w:val="single" w:sz="6" w:space="0" w:color="auto"/>
                              <w:right w:val="nil"/>
                            </w:tcBorders>
                            <w:vAlign w:val="center"/>
                          </w:tcPr>
                          <w:p w:rsidR="00E358D5" w:rsidRDefault="00E358D5" w:rsidP="00142F1D">
                            <w:pPr>
                              <w:jc w:val="center"/>
                              <w:rPr>
                                <w:sz w:val="16"/>
                                <w:szCs w:val="16"/>
                              </w:rPr>
                            </w:pPr>
                            <w:r>
                              <w:rPr>
                                <w:sz w:val="16"/>
                                <w:szCs w:val="16"/>
                              </w:rPr>
                              <w:t>Instrumento (Nota)</w:t>
                            </w:r>
                          </w:p>
                        </w:tc>
                        <w:tc>
                          <w:tcPr>
                            <w:tcW w:w="540" w:type="dxa"/>
                            <w:tcBorders>
                              <w:top w:val="double" w:sz="6" w:space="0" w:color="auto"/>
                              <w:left w:val="nil"/>
                              <w:bottom w:val="single" w:sz="6" w:space="0" w:color="auto"/>
                              <w:right w:val="nil"/>
                            </w:tcBorders>
                            <w:vAlign w:val="center"/>
                          </w:tcPr>
                          <w:p w:rsidR="00E358D5" w:rsidRDefault="00E358D5">
                            <w:pPr>
                              <w:pStyle w:val="TableTitle"/>
                              <w:rPr>
                                <w:smallCaps w:val="0"/>
                              </w:rPr>
                            </w:pPr>
                            <w:r>
                              <w:rPr>
                                <w:smallCaps w:val="0"/>
                              </w:rPr>
                              <w:t>Real</w:t>
                            </w:r>
                          </w:p>
                        </w:tc>
                        <w:tc>
                          <w:tcPr>
                            <w:tcW w:w="630" w:type="dxa"/>
                            <w:tcBorders>
                              <w:top w:val="double" w:sz="6" w:space="0" w:color="auto"/>
                              <w:left w:val="nil"/>
                              <w:bottom w:val="single" w:sz="6" w:space="0" w:color="auto"/>
                              <w:right w:val="nil"/>
                            </w:tcBorders>
                            <w:vAlign w:val="center"/>
                          </w:tcPr>
                          <w:p w:rsidR="00E358D5" w:rsidRDefault="00E358D5">
                            <w:pPr>
                              <w:jc w:val="center"/>
                              <w:rPr>
                                <w:sz w:val="16"/>
                                <w:szCs w:val="16"/>
                              </w:rPr>
                            </w:pPr>
                            <w:r>
                              <w:rPr>
                                <w:sz w:val="16"/>
                                <w:szCs w:val="16"/>
                              </w:rPr>
                              <w:t>AC</w:t>
                            </w:r>
                          </w:p>
                        </w:tc>
                        <w:tc>
                          <w:tcPr>
                            <w:tcW w:w="108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AC</w:t>
                            </w:r>
                          </w:p>
                          <w:p w:rsidR="00E358D5" w:rsidRDefault="00E358D5">
                            <w:pPr>
                              <w:jc w:val="center"/>
                              <w:rPr>
                                <w:sz w:val="16"/>
                                <w:szCs w:val="16"/>
                              </w:rPr>
                            </w:pPr>
                            <w:r>
                              <w:rPr>
                                <w:sz w:val="16"/>
                                <w:szCs w:val="16"/>
                              </w:rPr>
                              <w:t>preprocesada</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HPS</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YIN</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Saxo (B3)</w:t>
                            </w:r>
                          </w:p>
                        </w:tc>
                        <w:tc>
                          <w:tcPr>
                            <w:tcW w:w="54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108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Guitarra (G3)</w:t>
                            </w:r>
                          </w:p>
                        </w:tc>
                        <w:tc>
                          <w:tcPr>
                            <w:tcW w:w="54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vertAlign w:val="superscript"/>
                              </w:rPr>
                            </w:pPr>
                            <w:r>
                              <w:rPr>
                                <w:sz w:val="16"/>
                                <w:szCs w:val="16"/>
                              </w:rPr>
                              <w:t>55.0</w:t>
                            </w:r>
                          </w:p>
                        </w:tc>
                        <w:tc>
                          <w:tcPr>
                            <w:tcW w:w="108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Trompeta (A4)</w:t>
                            </w:r>
                          </w:p>
                        </w:tc>
                        <w:tc>
                          <w:tcPr>
                            <w:tcW w:w="54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Violín (A4)</w:t>
                            </w:r>
                          </w:p>
                        </w:tc>
                        <w:tc>
                          <w:tcPr>
                            <w:tcW w:w="540" w:type="dxa"/>
                            <w:tcBorders>
                              <w:top w:val="nil"/>
                              <w:left w:val="nil"/>
                              <w:bottom w:val="nil"/>
                              <w:right w:val="nil"/>
                            </w:tcBorders>
                          </w:tcPr>
                          <w:p w:rsidR="00E358D5" w:rsidRDefault="00E358D5">
                            <w:pPr>
                              <w:rPr>
                                <w:sz w:val="16"/>
                                <w:szCs w:val="16"/>
                                <w:vertAlign w:val="superscript"/>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Cello (A#2)</w:t>
                            </w:r>
                          </w:p>
                        </w:tc>
                        <w:tc>
                          <w:tcPr>
                            <w:tcW w:w="54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108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Flauta (G5)</w:t>
                            </w:r>
                          </w:p>
                        </w:tc>
                        <w:tc>
                          <w:tcPr>
                            <w:tcW w:w="54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108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Oboe (E5)</w:t>
                            </w:r>
                          </w:p>
                        </w:tc>
                        <w:tc>
                          <w:tcPr>
                            <w:tcW w:w="54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Banjo (E6)</w:t>
                            </w:r>
                          </w:p>
                        </w:tc>
                        <w:tc>
                          <w:tcPr>
                            <w:tcW w:w="54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Clarinete (F5)</w:t>
                            </w:r>
                          </w:p>
                        </w:tc>
                        <w:tc>
                          <w:tcPr>
                            <w:tcW w:w="54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85.0</w:t>
                            </w:r>
                          </w:p>
                        </w:tc>
                        <w:tc>
                          <w:tcPr>
                            <w:tcW w:w="108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r>
                      <w:tr w:rsidR="00E358D5" w:rsidTr="00BB0833">
                        <w:tc>
                          <w:tcPr>
                            <w:tcW w:w="1260" w:type="dxa"/>
                            <w:tcBorders>
                              <w:top w:val="nil"/>
                              <w:left w:val="nil"/>
                              <w:bottom w:val="nil"/>
                              <w:right w:val="nil"/>
                            </w:tcBorders>
                          </w:tcPr>
                          <w:p w:rsidR="00E358D5" w:rsidRDefault="00E358D5">
                            <w:pPr>
                              <w:rPr>
                                <w:i/>
                                <w:iCs/>
                                <w:sz w:val="16"/>
                                <w:szCs w:val="16"/>
                              </w:rPr>
                            </w:pPr>
                            <w:r>
                              <w:rPr>
                                <w:sz w:val="16"/>
                                <w:szCs w:val="16"/>
                              </w:rPr>
                              <w:t>Tuba (A1)</w:t>
                            </w:r>
                          </w:p>
                        </w:tc>
                        <w:tc>
                          <w:tcPr>
                            <w:tcW w:w="54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64.0</w:t>
                            </w:r>
                          </w:p>
                        </w:tc>
                        <w:tc>
                          <w:tcPr>
                            <w:tcW w:w="108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Piano (F#4)</w:t>
                            </w:r>
                          </w:p>
                        </w:tc>
                        <w:tc>
                          <w:tcPr>
                            <w:tcW w:w="54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r>
                              <w:rPr>
                                <w:sz w:val="16"/>
                                <w:szCs w:val="16"/>
                              </w:rPr>
                              <w:t>65.0</w:t>
                            </w:r>
                          </w:p>
                        </w:tc>
                        <w:tc>
                          <w:tcPr>
                            <w:tcW w:w="108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p>
                        </w:tc>
                        <w:tc>
                          <w:tcPr>
                            <w:tcW w:w="630" w:type="dxa"/>
                            <w:tcBorders>
                              <w:top w:val="nil"/>
                              <w:left w:val="nil"/>
                              <w:bottom w:val="nil"/>
                              <w:right w:val="nil"/>
                            </w:tcBorders>
                          </w:tcPr>
                          <w:p w:rsidR="00E358D5" w:rsidRDefault="00E358D5">
                            <w:pPr>
                              <w:rPr>
                                <w:sz w:val="16"/>
                                <w:szCs w:val="16"/>
                              </w:rPr>
                            </w:pP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Acorde Piano (C4-E4-G4)</w:t>
                            </w:r>
                          </w:p>
                        </w:tc>
                        <w:tc>
                          <w:tcPr>
                            <w:tcW w:w="540" w:type="dxa"/>
                            <w:tcBorders>
                              <w:top w:val="nil"/>
                              <w:left w:val="nil"/>
                              <w:bottom w:val="nil"/>
                              <w:right w:val="nil"/>
                            </w:tcBorders>
                          </w:tcPr>
                          <w:p w:rsidR="00E358D5" w:rsidRDefault="00E358D5">
                            <w:pPr>
                              <w:rPr>
                                <w:sz w:val="16"/>
                                <w:szCs w:val="16"/>
                              </w:rPr>
                            </w:pPr>
                            <w:r>
                              <w:rPr>
                                <w:sz w:val="16"/>
                                <w:szCs w:val="16"/>
                              </w:rPr>
                              <w:t>60.0</w:t>
                            </w:r>
                          </w:p>
                        </w:tc>
                        <w:tc>
                          <w:tcPr>
                            <w:tcW w:w="630" w:type="dxa"/>
                            <w:tcBorders>
                              <w:top w:val="nil"/>
                              <w:left w:val="nil"/>
                              <w:bottom w:val="nil"/>
                              <w:right w:val="nil"/>
                            </w:tcBorders>
                          </w:tcPr>
                          <w:p w:rsidR="00E358D5" w:rsidRDefault="00E358D5">
                            <w:pPr>
                              <w:rPr>
                                <w:sz w:val="16"/>
                                <w:szCs w:val="16"/>
                              </w:rPr>
                            </w:pPr>
                            <w:r>
                              <w:rPr>
                                <w:sz w:val="16"/>
                                <w:szCs w:val="16"/>
                              </w:rPr>
                              <w:t>51.0</w:t>
                            </w:r>
                          </w:p>
                        </w:tc>
                        <w:tc>
                          <w:tcPr>
                            <w:tcW w:w="1080" w:type="dxa"/>
                            <w:tcBorders>
                              <w:top w:val="nil"/>
                              <w:left w:val="nil"/>
                              <w:bottom w:val="nil"/>
                              <w:right w:val="nil"/>
                            </w:tcBorders>
                          </w:tcPr>
                          <w:p w:rsidR="00E358D5" w:rsidRDefault="00E358D5">
                            <w:pPr>
                              <w:rPr>
                                <w:sz w:val="16"/>
                                <w:szCs w:val="16"/>
                              </w:rPr>
                            </w:pPr>
                            <w:r>
                              <w:rPr>
                                <w:sz w:val="16"/>
                                <w:szCs w:val="16"/>
                              </w:rPr>
                              <w:t>24.0</w:t>
                            </w:r>
                          </w:p>
                        </w:tc>
                        <w:tc>
                          <w:tcPr>
                            <w:tcW w:w="630" w:type="dxa"/>
                            <w:tcBorders>
                              <w:top w:val="nil"/>
                              <w:left w:val="nil"/>
                              <w:bottom w:val="nil"/>
                              <w:right w:val="nil"/>
                            </w:tcBorders>
                          </w:tcPr>
                          <w:p w:rsidR="00E358D5" w:rsidRDefault="00E358D5">
                            <w:pPr>
                              <w:rPr>
                                <w:sz w:val="16"/>
                                <w:szCs w:val="16"/>
                              </w:rPr>
                            </w:pPr>
                            <w:r>
                              <w:rPr>
                                <w:sz w:val="16"/>
                                <w:szCs w:val="16"/>
                              </w:rPr>
                              <w:t>36.0</w:t>
                            </w:r>
                          </w:p>
                        </w:tc>
                        <w:tc>
                          <w:tcPr>
                            <w:tcW w:w="630" w:type="dxa"/>
                            <w:tcBorders>
                              <w:top w:val="nil"/>
                              <w:left w:val="nil"/>
                              <w:bottom w:val="nil"/>
                              <w:right w:val="nil"/>
                            </w:tcBorders>
                          </w:tcPr>
                          <w:p w:rsidR="00E358D5" w:rsidRDefault="00E358D5">
                            <w:pPr>
                              <w:rPr>
                                <w:sz w:val="16"/>
                                <w:szCs w:val="16"/>
                              </w:rPr>
                            </w:pPr>
                            <w:r>
                              <w:rPr>
                                <w:sz w:val="16"/>
                                <w:szCs w:val="16"/>
                              </w:rPr>
                              <w:t>150.0</w:t>
                            </w:r>
                          </w:p>
                        </w:tc>
                      </w:tr>
                      <w:tr w:rsidR="00E358D5" w:rsidTr="00B46A13">
                        <w:trPr>
                          <w:gridAfter w:val="5"/>
                          <w:wAfter w:w="3510" w:type="dxa"/>
                          <w:trHeight w:val="279"/>
                        </w:trPr>
                        <w:tc>
                          <w:tcPr>
                            <w:tcW w:w="1260" w:type="dxa"/>
                            <w:tcBorders>
                              <w:top w:val="nil"/>
                              <w:left w:val="nil"/>
                              <w:bottom w:val="double" w:sz="6" w:space="0" w:color="auto"/>
                              <w:right w:val="nil"/>
                            </w:tcBorders>
                          </w:tcPr>
                          <w:p w:rsidR="00E358D5" w:rsidRDefault="00E358D5">
                            <w:pPr>
                              <w:rPr>
                                <w:sz w:val="16"/>
                                <w:szCs w:val="16"/>
                              </w:rPr>
                            </w:pPr>
                          </w:p>
                        </w:tc>
                      </w:tr>
                    </w:tbl>
                    <w:p w:rsidR="00E358D5" w:rsidRPr="00BB0833" w:rsidRDefault="00E358D5" w:rsidP="00BB0833">
                      <w:pPr>
                        <w:pStyle w:val="Textonotapie"/>
                        <w:ind w:left="180" w:firstLine="0"/>
                      </w:pPr>
                      <w:r w:rsidRPr="00BB0833">
                        <w:t>Valores en número MIDI d</w:t>
                      </w:r>
                      <w:r>
                        <w:t xml:space="preserve">e la nota, determinados redondeando al entero el resultado de la ecuación: </w:t>
                      </w:r>
                      <m:oMath>
                        <m:r>
                          <w:rPr>
                            <w:rFonts w:ascii="Cambria Math" w:hAnsi="Cambria Math"/>
                          </w:rPr>
                          <m:t>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440</m:t>
                                    </m:r>
                                  </m:den>
                                </m:f>
                              </m:e>
                            </m:d>
                            <m:r>
                              <w:rPr>
                                <w:rFonts w:ascii="Cambria Math" w:hAnsi="Cambria Math"/>
                              </w:rPr>
                              <m:t>-69</m:t>
                            </m:r>
                          </m:e>
                        </m:func>
                      </m:oMath>
                    </w:p>
                    <w:p w:rsidR="00E358D5" w:rsidRPr="00BB0833" w:rsidRDefault="00E358D5"/>
                  </w:txbxContent>
                </v:textbox>
                <w10:wrap type="square" anchory="margin"/>
              </v:shape>
            </w:pict>
          </mc:Fallback>
        </mc:AlternateContent>
      </w:r>
      <w:r w:rsidR="00285F5D">
        <w:t>Esta búsqueda puede ser difícil y poco precisa, por lo que se defin</w:t>
      </w:r>
      <w:r w:rsidR="00A77B9C">
        <w:t>e</w:t>
      </w:r>
      <w:r w:rsidR="00285F5D">
        <w:t xml:space="preserve"> una nueva </w:t>
      </w:r>
      <w:r w:rsidR="00E43311">
        <w:t>función</w:t>
      </w:r>
      <w:r w:rsidR="0060452C">
        <w:t xml:space="preserve"> basada en esta</w:t>
      </w:r>
      <w:r w:rsidR="00E43311">
        <w:t>:</w:t>
      </w:r>
    </w:p>
    <w:p w:rsidR="0060452C" w:rsidRPr="0060452C" w:rsidRDefault="005A6CDA" w:rsidP="0083620F">
      <w:pPr>
        <w:pStyle w:val="Text"/>
      </w:pPr>
      <m:oMathPara>
        <m:oMath>
          <m:sSubSup>
            <m:sSubSupPr>
              <m:ctrlPr>
                <w:rPr>
                  <w:rFonts w:ascii="Cambria Math" w:hAnsi="Cambria Math"/>
                  <w:i/>
                  <w:lang w:val="en-US"/>
                </w:rPr>
              </m:ctrlPr>
            </m:sSubSupPr>
            <m:e>
              <m:r>
                <w:rPr>
                  <w:rFonts w:ascii="Cambria Math" w:hAnsi="Cambria Math"/>
                </w:rPr>
                <m:t>d</m:t>
              </m:r>
            </m:e>
            <m:sub>
              <m:r>
                <w:rPr>
                  <w:rFonts w:ascii="Cambria Math" w:hAnsi="Cambria Math"/>
                </w:rPr>
                <m:t>t</m:t>
              </m:r>
            </m:sub>
            <m:sup>
              <m:r>
                <w:rPr>
                  <w:rFonts w:ascii="Cambria Math" w:hAnsi="Cambria Math"/>
                </w:rPr>
                <m:t>'</m:t>
              </m:r>
            </m:sup>
          </m:sSubSup>
          <m:r>
            <w:rPr>
              <w:rFonts w:ascii="Cambria Math" w:hAnsi="Cambria Math"/>
            </w:rPr>
            <m:t>(τ)=</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&amp;τ=0</m:t>
                  </m:r>
                </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τ</m:t>
                          </m:r>
                        </m:e>
                      </m:d>
                    </m:num>
                    <m:den>
                      <m:f>
                        <m:fPr>
                          <m:ctrlPr>
                            <w:rPr>
                              <w:rFonts w:ascii="Cambria Math" w:hAnsi="Cambria Math"/>
                              <w:i/>
                              <w:lang w:val="en-US"/>
                            </w:rPr>
                          </m:ctrlPr>
                        </m:fPr>
                        <m:num>
                          <m:r>
                            <w:rPr>
                              <w:rFonts w:ascii="Cambria Math" w:hAnsi="Cambria Math"/>
                            </w:rPr>
                            <m:t>1</m:t>
                          </m:r>
                        </m:num>
                        <m:den>
                          <m:r>
                            <w:rPr>
                              <w:rFonts w:ascii="Cambria Math" w:hAnsi="Cambria Math"/>
                            </w:rPr>
                            <m:t>τ</m:t>
                          </m:r>
                        </m:den>
                      </m:f>
                      <m:nary>
                        <m:naryPr>
                          <m:chr m:val="∑"/>
                          <m:limLoc m:val="undOvr"/>
                          <m:ctrlPr>
                            <w:rPr>
                              <w:rFonts w:ascii="Cambria Math" w:hAnsi="Cambria Math"/>
                              <w:i/>
                              <w:lang w:val="en-US"/>
                            </w:rPr>
                          </m:ctrlPr>
                        </m:naryPr>
                        <m:sub>
                          <m:r>
                            <w:rPr>
                              <w:rFonts w:ascii="Cambria Math" w:hAnsi="Cambria Math"/>
                            </w:rPr>
                            <m:t>j=1</m:t>
                          </m:r>
                        </m:sub>
                        <m:sup>
                          <m:r>
                            <w:rPr>
                              <w:rFonts w:ascii="Cambria Math" w:hAnsi="Cambria Math"/>
                            </w:rPr>
                            <m:t>τ</m:t>
                          </m:r>
                        </m:sup>
                        <m:e>
                          <m:sSub>
                            <m:sSubPr>
                              <m:ctrlPr>
                                <w:rPr>
                                  <w:rFonts w:ascii="Cambria Math" w:hAnsi="Cambria Math"/>
                                  <w:i/>
                                  <w:lang w:val="en-US"/>
                                </w:rPr>
                              </m:ctrlPr>
                            </m:sSubPr>
                            <m:e>
                              <m:r>
                                <w:rPr>
                                  <w:rFonts w:ascii="Cambria Math" w:hAnsi="Cambria Math"/>
                                </w:rPr>
                                <m:t>d</m:t>
                              </m:r>
                            </m:e>
                            <m:sub>
                              <m:r>
                                <w:rPr>
                                  <w:rFonts w:ascii="Cambria Math" w:hAnsi="Cambria Math"/>
                                </w:rPr>
                                <m:t>t</m:t>
                              </m:r>
                            </m:sub>
                          </m:sSub>
                          <m:r>
                            <w:rPr>
                              <w:rFonts w:ascii="Cambria Math" w:hAnsi="Cambria Math"/>
                            </w:rPr>
                            <m:t>(j)</m:t>
                          </m:r>
                        </m:e>
                      </m:nary>
                    </m:den>
                  </m:f>
                  <m:r>
                    <w:rPr>
                      <w:rFonts w:ascii="Cambria Math" w:hAnsi="Cambria Math"/>
                    </w:rPr>
                    <m:t>,  &amp;τ≠0</m:t>
                  </m:r>
                </m:e>
              </m:eqArr>
            </m:e>
          </m:d>
        </m:oMath>
      </m:oMathPara>
    </w:p>
    <w:p w:rsidR="0060452C" w:rsidRDefault="0060452C" w:rsidP="0083620F">
      <w:pPr>
        <w:pStyle w:val="Text"/>
      </w:pPr>
      <w:r>
        <w:t xml:space="preserve">Con esta nueva función, el pico correspondiente a la frecuencia fundamental queda mejor definido. Para encontrarlo, se </w:t>
      </w:r>
      <w:r w:rsidR="00E85607">
        <w:t>elige</w:t>
      </w:r>
      <w:r>
        <w:t xml:space="preserve"> el primer </w:t>
      </w:r>
      <w:r w:rsidR="00E85607">
        <w:t>mínimo cercano a cero, debajo de un threshold.</w:t>
      </w:r>
    </w:p>
    <w:p w:rsidR="00E43311" w:rsidRPr="00067923" w:rsidRDefault="00E43311" w:rsidP="0083620F">
      <w:pPr>
        <w:pStyle w:val="Text"/>
      </w:pPr>
    </w:p>
    <w:p w:rsidR="00067923" w:rsidRDefault="00D33CFF" w:rsidP="00067923">
      <w:pPr>
        <w:pStyle w:val="Ttulo2"/>
      </w:pPr>
      <w:r w:rsidRPr="00067923">
        <w:t>Implementación</w:t>
      </w:r>
      <w:r w:rsidR="00067923" w:rsidRPr="00067923">
        <w:t xml:space="preserve"> en un audio (WAV) </w:t>
      </w:r>
    </w:p>
    <w:p w:rsidR="00EE65A8" w:rsidRDefault="002B4E4C" w:rsidP="0083620F">
      <w:pPr>
        <w:pStyle w:val="Text"/>
      </w:pPr>
      <w:r>
        <w:t xml:space="preserve">Tras implementar los algoritmos, se </w:t>
      </w:r>
      <w:r w:rsidR="00DC49A9">
        <w:t>grabó</w:t>
      </w:r>
      <w:r>
        <w:t xml:space="preserve"> una secuencia de varias notas y se corrió el algoritmo separando el audio en ventanas de un largo wLen y un overlap de wOverlap. En cada ventana se </w:t>
      </w:r>
      <w:r w:rsidR="00DC49A9">
        <w:t>aplicó</w:t>
      </w:r>
      <w:r>
        <w:t xml:space="preserve"> el algoritmo y se </w:t>
      </w:r>
      <w:r w:rsidR="00DC49A9">
        <w:t>guardó</w:t>
      </w:r>
      <w:r>
        <w:t xml:space="preserve"> el pitch detectado. </w:t>
      </w:r>
      <w:r>
        <w:lastRenderedPageBreak/>
        <w:t xml:space="preserve">Luego de grafico esos pitches detectados conjunto con la grabación. Primero se aplicó el algoritmo sin criterio alguno, obteniendo </w:t>
      </w:r>
      <w:r w:rsidR="0040561D">
        <w:t>la primera imagen en Fig. 6</w:t>
      </w:r>
      <w:r>
        <w:t xml:space="preserve">. Teniendo en cuenta que para el tamaño de la ventana no puede haber un solo pitch aislado, es decir, no puede una nota sonar tan poco tiempo, estas se cambiaban teniendo </w:t>
      </w:r>
      <w:r w:rsidR="00EE65A8">
        <w:t>en cuenta los valores próximos.</w:t>
      </w:r>
    </w:p>
    <w:p w:rsidR="0083620F" w:rsidRDefault="002B4E4C" w:rsidP="0083620F">
      <w:pPr>
        <w:pStyle w:val="Text"/>
      </w:pPr>
      <w:r>
        <w:t xml:space="preserve">También se </w:t>
      </w:r>
      <w:proofErr w:type="spellStart"/>
      <w:r>
        <w:t>elegio</w:t>
      </w:r>
      <w:proofErr w:type="spellEnd"/>
      <w:r>
        <w:t xml:space="preserve"> un </w:t>
      </w:r>
      <w:proofErr w:type="spellStart"/>
      <w:r>
        <w:t>threshold</w:t>
      </w:r>
      <w:proofErr w:type="spellEnd"/>
      <w:r>
        <w:t xml:space="preserve"> por el cual, a menor amplitud, el audio era considerado ruido y no una nota. Tras aplicar estos criterios se obtuvo</w:t>
      </w:r>
      <w:r w:rsidR="00184E05">
        <w:t xml:space="preserve"> la segunda imagen en Fig. 6</w:t>
      </w:r>
      <w:r>
        <w:t xml:space="preserve"> con el método de autocorrelación preprocesada. </w:t>
      </w:r>
      <w:r w:rsidR="00E15FA0">
        <w:t xml:space="preserve">Al usar el método de HPS, como el tamaño de ventana era muy chico ara este algoritmo, se obtuvieron varios errores </w:t>
      </w:r>
      <w:r w:rsidR="00184E05">
        <w:t>observables en la tercera imagen de la Fig. 6</w:t>
      </w:r>
      <w:r w:rsidR="00E15FA0">
        <w:t>. Estos se arreglaron agrandando el ancho de la ventana</w:t>
      </w:r>
      <w:r w:rsidR="00184E05">
        <w:t>, lo que resulta en la cuarta imagen de la Fig. 6</w:t>
      </w:r>
      <w:r w:rsidR="00E15FA0">
        <w:t>. El algoritmo YIN tuvo el mejor desempeño</w:t>
      </w:r>
      <w:r w:rsidR="00184E05">
        <w:t xml:space="preserve"> (ultima imagen de Fig. 6)</w:t>
      </w:r>
      <w:r w:rsidR="00E15FA0">
        <w:t xml:space="preserve">, pero a su vez fue el que más tiempo llevo al no implementar la sumatoria con FFT. Si la sumatoria se implementa con FFT, el algoritmo YIN lleva menos tiempo de procesamiento y es el </w:t>
      </w:r>
      <w:r w:rsidR="002471B2">
        <w:t>más</w:t>
      </w:r>
      <w:r w:rsidR="00E15FA0">
        <w:t xml:space="preserve"> confiable.</w:t>
      </w:r>
    </w:p>
    <w:p w:rsidR="00D8572D" w:rsidRPr="0083620F" w:rsidRDefault="00D8572D" w:rsidP="0083620F">
      <w:pPr>
        <w:pStyle w:val="Text"/>
      </w:pPr>
      <w:r>
        <w:t xml:space="preserve">Para mejorar el rendimiento en el programa principal, se </w:t>
      </w:r>
      <w:r w:rsidR="00B209C7">
        <w:t>aprovechó</w:t>
      </w:r>
      <w:r>
        <w:t xml:space="preserve"> el uso del onset y offset. Ya que al tener cuando empieza y termina una nota, en vez de usar el algoritmo explicado anteriormente, solo se llama a la función de detección de pitch una vez por nota. Esto ayuda a eliminar errores provocados por outliers, tener menos tiempo de procesamiento al llamarse menos veces la función y permite poder detectar dos notas consecutivas del mismo pitch.</w:t>
      </w:r>
    </w:p>
    <w:p w:rsidR="00067923" w:rsidRDefault="0083620F" w:rsidP="00067923">
      <w:pPr>
        <w:pStyle w:val="Ttulo2"/>
      </w:pPr>
      <w:r>
        <w:t>Resultados</w:t>
      </w:r>
    </w:p>
    <w:p w:rsidR="0083620F" w:rsidRPr="00787D9C" w:rsidRDefault="00787D9C" w:rsidP="00B209C7">
      <w:pPr>
        <w:ind w:firstLine="180"/>
      </w:pPr>
      <w:r>
        <w:t xml:space="preserve">Se creo un banco de pruebas con once instrumentos diferentes para probar los diferentes algoritmos implementados. Como se puede ver en la </w:t>
      </w:r>
      <w:r w:rsidR="00184E05">
        <w:t>T</w:t>
      </w:r>
      <w:r>
        <w:t>abla</w:t>
      </w:r>
      <w:r w:rsidR="002471B2">
        <w:t xml:space="preserve"> 1</w:t>
      </w:r>
      <w:r>
        <w:t xml:space="preserve">, el algoritmo basado en la autocorrelación tuvo casos donde hay un error entre la nota real y calculada. Estos errores se arreglaron al introducir el preprocesamiento anteriormente explicado. Se puede ver esto en las </w:t>
      </w:r>
      <w:r w:rsidR="007569D2">
        <w:t>Fig. 8 del apéndice</w:t>
      </w:r>
      <w:r>
        <w:t xml:space="preserve">. </w:t>
      </w:r>
      <w:r w:rsidR="008F6B02">
        <w:t xml:space="preserve">En la </w:t>
      </w:r>
      <w:r w:rsidR="007569D2">
        <w:t>Fig.</w:t>
      </w:r>
      <w:r w:rsidR="008F6B02">
        <w:t xml:space="preserve"> </w:t>
      </w:r>
      <w:r w:rsidR="007569D2">
        <w:t>9</w:t>
      </w:r>
      <w:r w:rsidR="008F6B02">
        <w:t xml:space="preserve"> puede verse el pico máximo en el algoritmo HPS, superior a los otros picos presentes.</w:t>
      </w:r>
      <w:r w:rsidR="00D8572D">
        <w:t xml:space="preserve"> La función usada para la detección de pitch en </w:t>
      </w:r>
      <w:r w:rsidR="00D8572D">
        <w:lastRenderedPageBreak/>
        <w:t xml:space="preserve">el algoritmo YIN se ve en la </w:t>
      </w:r>
      <w:r w:rsidR="007569D2">
        <w:t>Fig. 10</w:t>
      </w:r>
      <w:r w:rsidR="00D8572D">
        <w:t>.</w:t>
      </w:r>
      <w:r w:rsidR="008F6B02">
        <w:t xml:space="preserve"> </w:t>
      </w:r>
      <w:r>
        <w:t>Ningún algoritmo tuvo éxito en la muestra polifónica, como era de esperarse.</w:t>
      </w:r>
    </w:p>
    <w:p w:rsidR="0050086C" w:rsidRDefault="00184E05" w:rsidP="0050086C">
      <w:pPr>
        <w:pStyle w:val="Ttulo1"/>
      </w:pPr>
      <w:r>
        <w:rPr>
          <w:noProof/>
          <w:lang w:val="en-CA" w:eastAsia="en-CA"/>
        </w:rPr>
        <mc:AlternateContent>
          <mc:Choice Requires="wps">
            <w:drawing>
              <wp:anchor distT="0" distB="0" distL="114300" distR="114300" simplePos="0" relativeHeight="251668480" behindDoc="0" locked="0" layoutInCell="1" allowOverlap="1" wp14:anchorId="11604C1D" wp14:editId="3654AA56">
                <wp:simplePos x="0" y="0"/>
                <wp:positionH relativeFrom="margin">
                  <wp:align>left</wp:align>
                </wp:positionH>
                <wp:positionV relativeFrom="margin">
                  <wp:align>top</wp:align>
                </wp:positionV>
                <wp:extent cx="3154680" cy="8534400"/>
                <wp:effectExtent l="0" t="0" r="7620" b="0"/>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853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184E05">
                            <w:pPr>
                              <w:pStyle w:val="Textonotapie"/>
                              <w:ind w:firstLine="0"/>
                              <w:jc w:val="center"/>
                            </w:pPr>
                            <w:r>
                              <w:rPr>
                                <w:noProof/>
                                <w:sz w:val="20"/>
                                <w:szCs w:val="20"/>
                                <w:lang w:val="en-CA" w:eastAsia="en-CA"/>
                              </w:rPr>
                              <w:drawing>
                                <wp:inline distT="0" distB="0" distL="0" distR="0" wp14:anchorId="35BFED73" wp14:editId="1F052D1F">
                                  <wp:extent cx="3219824"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538" cy="8110793"/>
                                          </a:xfrm>
                                          <a:prstGeom prst="rect">
                                            <a:avLst/>
                                          </a:prstGeom>
                                          <a:noFill/>
                                          <a:ln>
                                            <a:noFill/>
                                          </a:ln>
                                        </pic:spPr>
                                      </pic:pic>
                                    </a:graphicData>
                                  </a:graphic>
                                </wp:inline>
                              </w:drawing>
                            </w:r>
                          </w:p>
                          <w:p w:rsidR="00E358D5" w:rsidRPr="00012A6A" w:rsidRDefault="00E358D5" w:rsidP="00184E05">
                            <w:pPr>
                              <w:pStyle w:val="Textonotapie"/>
                              <w:ind w:firstLine="0"/>
                            </w:pPr>
                            <w:r w:rsidRPr="00012A6A">
                              <w:t xml:space="preserve">Fig. </w:t>
                            </w:r>
                            <w:r>
                              <w:t>6</w:t>
                            </w:r>
                            <w:r w:rsidRPr="00012A6A">
                              <w:t xml:space="preserve">.  </w:t>
                            </w:r>
                            <w:r>
                              <w:t>Implementación en WAV de algoritmos de detección de pitch. Donde la función azul corresponde al audio introducido y los puntos rojos son los tonos detectados en cada bin, medidos en número MIDI.</w:t>
                            </w:r>
                          </w:p>
                          <w:p w:rsidR="00E358D5" w:rsidRPr="00012A6A" w:rsidRDefault="00E358D5" w:rsidP="00184E05">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04C1D" id="_x0000_s1032" type="#_x0000_t202" style="position:absolute;left:0;text-align:left;margin-left:0;margin-top:0;width:248.4pt;height:672pt;z-index:2516684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G8fgIAAAg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" stroked="f">
                <v:textbox inset="0,0,0,0">
                  <w:txbxContent>
                    <w:p w:rsidR="00E358D5" w:rsidRDefault="00E358D5" w:rsidP="00184E05">
                      <w:pPr>
                        <w:pStyle w:val="Textonotapie"/>
                        <w:ind w:firstLine="0"/>
                        <w:jc w:val="center"/>
                      </w:pPr>
                      <w:r>
                        <w:rPr>
                          <w:noProof/>
                          <w:sz w:val="20"/>
                          <w:szCs w:val="20"/>
                          <w:lang w:val="en-CA" w:eastAsia="en-CA"/>
                        </w:rPr>
                        <w:drawing>
                          <wp:inline distT="0" distB="0" distL="0" distR="0" wp14:anchorId="35BFED73" wp14:editId="1F052D1F">
                            <wp:extent cx="3219824"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538" cy="8110793"/>
                                    </a:xfrm>
                                    <a:prstGeom prst="rect">
                                      <a:avLst/>
                                    </a:prstGeom>
                                    <a:noFill/>
                                    <a:ln>
                                      <a:noFill/>
                                    </a:ln>
                                  </pic:spPr>
                                </pic:pic>
                              </a:graphicData>
                            </a:graphic>
                          </wp:inline>
                        </w:drawing>
                      </w:r>
                    </w:p>
                    <w:p w:rsidR="00E358D5" w:rsidRPr="00012A6A" w:rsidRDefault="00E358D5" w:rsidP="00184E05">
                      <w:pPr>
                        <w:pStyle w:val="Textonotapie"/>
                        <w:ind w:firstLine="0"/>
                      </w:pPr>
                      <w:r w:rsidRPr="00012A6A">
                        <w:t xml:space="preserve">Fig. </w:t>
                      </w:r>
                      <w:r>
                        <w:t>6</w:t>
                      </w:r>
                      <w:r w:rsidRPr="00012A6A">
                        <w:t xml:space="preserve">.  </w:t>
                      </w:r>
                      <w:r>
                        <w:t>Implementación en WAV de algoritmos de detección de pitch. Donde la función azul corresponde al audio introducido y los puntos rojos son los tonos detectados en cada bin, medidos en número MIDI.</w:t>
                      </w:r>
                    </w:p>
                    <w:p w:rsidR="00E358D5" w:rsidRPr="00012A6A" w:rsidRDefault="00E358D5" w:rsidP="00184E05">
                      <w:pPr>
                        <w:pStyle w:val="Textonotapie"/>
                        <w:ind w:firstLine="0"/>
                      </w:pPr>
                      <w:r w:rsidRPr="00012A6A">
                        <w:t xml:space="preserve"> </w:t>
                      </w:r>
                    </w:p>
                  </w:txbxContent>
                </v:textbox>
                <w10:wrap type="square" anchorx="margin" anchory="margin"/>
              </v:shape>
            </w:pict>
          </mc:Fallback>
        </mc:AlternateContent>
      </w:r>
      <w:r w:rsidR="006843D7">
        <w:t>Detección</w:t>
      </w:r>
      <w:r w:rsidR="00067923">
        <w:t xml:space="preserve"> de tempo</w:t>
      </w:r>
    </w:p>
    <w:p w:rsidR="0050086C" w:rsidRDefault="0050086C" w:rsidP="0050086C">
      <w:pPr>
        <w:pStyle w:val="Ttulo2"/>
        <w:ind w:left="0"/>
      </w:pPr>
      <w:r>
        <w:t>Definición de tempo</w:t>
      </w:r>
    </w:p>
    <w:p w:rsidR="0050086C" w:rsidRDefault="0050086C" w:rsidP="0050086C">
      <w:pPr>
        <w:pStyle w:val="Text"/>
        <w:ind w:firstLine="0"/>
        <w:rPr>
          <w:lang w:val="es-MX"/>
        </w:rPr>
      </w:pPr>
      <w:r w:rsidRPr="004109E1">
        <w:rPr>
          <w:lang w:val="es-MX"/>
        </w:rPr>
        <w:t>El tempo de una canción sue</w:t>
      </w:r>
      <w:r>
        <w:rPr>
          <w:lang w:val="es-MX"/>
        </w:rPr>
        <w:t xml:space="preserve">le dar una idea del ritmo de una canción. Por lo general, las canciones tienen un pulso subyacente de una frecuencia específica, este pulso se denomina ‘beat’. Para un oyente humano el hecho de identificar el beat de una canción es simple, normalmente se acompaña dicho beat con el pie. Sin embargo, es un problema difícil de definir para ser resuelto de manera automática por una computadora. El tempo de una canción puede medirse en </w:t>
      </w:r>
      <w:proofErr w:type="gramStart"/>
      <w:r>
        <w:rPr>
          <w:lang w:val="es-MX"/>
        </w:rPr>
        <w:t>BPM(</w:t>
      </w:r>
      <w:proofErr w:type="spellStart"/>
      <w:proofErr w:type="gramEnd"/>
      <w:r>
        <w:rPr>
          <w:lang w:val="es-MX"/>
        </w:rPr>
        <w:t>beats</w:t>
      </w:r>
      <w:proofErr w:type="spellEnd"/>
      <w:r>
        <w:rPr>
          <w:lang w:val="es-MX"/>
        </w:rPr>
        <w:t xml:space="preserve"> per minute) que se define como la cantidad de veces que se repite este pulso subyacente en un intervalo de tiempo de un minuto.</w:t>
      </w:r>
    </w:p>
    <w:p w:rsidR="0050086C" w:rsidRPr="004109E1" w:rsidRDefault="0050086C" w:rsidP="0050086C">
      <w:pPr>
        <w:pStyle w:val="Text"/>
        <w:ind w:firstLine="0"/>
        <w:rPr>
          <w:lang w:val="es-MX"/>
        </w:rPr>
      </w:pPr>
      <w:r>
        <w:rPr>
          <w:lang w:val="es-MX"/>
        </w:rPr>
        <w:t xml:space="preserve">Se estableció como objetivo la implementación de un algoritmo que pueda determinar el BPM de un archivo de música </w:t>
      </w:r>
      <w:proofErr w:type="spellStart"/>
      <w:r>
        <w:rPr>
          <w:lang w:val="es-MX"/>
        </w:rPr>
        <w:t>wav</w:t>
      </w:r>
      <w:proofErr w:type="spellEnd"/>
      <w:r>
        <w:rPr>
          <w:lang w:val="es-MX"/>
        </w:rPr>
        <w:t xml:space="preserve"> dentro de un rango tolerable de error(±4BPM) y </w:t>
      </w:r>
      <w:proofErr w:type="spellStart"/>
      <w:r>
        <w:rPr>
          <w:lang w:val="es-MX"/>
        </w:rPr>
        <w:t>ue</w:t>
      </w:r>
      <w:proofErr w:type="spellEnd"/>
      <w:r>
        <w:rPr>
          <w:lang w:val="es-MX"/>
        </w:rPr>
        <w:t xml:space="preserve"> dicho algoritmo funcione para el rango de 60 ≤ BPM ≤ 180.</w:t>
      </w:r>
    </w:p>
    <w:p w:rsidR="0050086C" w:rsidRDefault="0050086C" w:rsidP="0050086C">
      <w:pPr>
        <w:pStyle w:val="Ttulo2"/>
        <w:ind w:left="0"/>
      </w:pPr>
      <w:r>
        <w:t>Algoritmo</w:t>
      </w:r>
    </w:p>
    <w:p w:rsidR="0050086C" w:rsidRPr="00683520" w:rsidRDefault="0050086C" w:rsidP="0050086C">
      <w:pPr>
        <w:rPr>
          <w:lang w:val="es-MX"/>
        </w:rPr>
      </w:pPr>
      <w:r w:rsidRPr="00683520">
        <w:rPr>
          <w:lang w:val="es-MX"/>
        </w:rPr>
        <w:t>Se implement</w:t>
      </w:r>
      <w:r>
        <w:rPr>
          <w:lang w:val="es-MX"/>
        </w:rPr>
        <w:t>ó</w:t>
      </w:r>
      <w:r w:rsidRPr="00683520">
        <w:rPr>
          <w:lang w:val="es-MX"/>
        </w:rPr>
        <w:t xml:space="preserve"> un algoritmo de detección de </w:t>
      </w:r>
      <w:r>
        <w:rPr>
          <w:lang w:val="es-MX"/>
        </w:rPr>
        <w:t xml:space="preserve">BPM simple basado en los métodos implementados en </w:t>
      </w:r>
      <w:r>
        <w:rPr>
          <w:lang w:val="es-MX"/>
        </w:rPr>
        <w:fldChar w:fldCharType="begin"/>
      </w:r>
      <w:r>
        <w:rPr>
          <w:lang w:val="es-MX"/>
        </w:rPr>
        <w:instrText xml:space="preserve"> REF _Ref31900498 \r \h </w:instrText>
      </w:r>
      <w:r>
        <w:rPr>
          <w:lang w:val="es-MX"/>
        </w:rPr>
      </w:r>
      <w:r>
        <w:rPr>
          <w:lang w:val="es-MX"/>
        </w:rPr>
        <w:fldChar w:fldCharType="separate"/>
      </w:r>
      <w:r w:rsidR="00451940">
        <w:rPr>
          <w:lang w:val="es-MX"/>
        </w:rPr>
        <w:t>[5]</w:t>
      </w:r>
      <w:r>
        <w:rPr>
          <w:lang w:val="es-MX"/>
        </w:rPr>
        <w:fldChar w:fldCharType="end"/>
      </w:r>
      <w:r>
        <w:rPr>
          <w:lang w:val="es-MX"/>
        </w:rPr>
        <w:t xml:space="preserve"> y </w:t>
      </w:r>
      <w:r>
        <w:rPr>
          <w:lang w:val="es-MX"/>
        </w:rPr>
        <w:fldChar w:fldCharType="begin"/>
      </w:r>
      <w:r>
        <w:rPr>
          <w:lang w:val="es-MX"/>
        </w:rPr>
        <w:instrText xml:space="preserve"> REF _Ref31900512 \r \h </w:instrText>
      </w:r>
      <w:r>
        <w:rPr>
          <w:lang w:val="es-MX"/>
        </w:rPr>
      </w:r>
      <w:r>
        <w:rPr>
          <w:lang w:val="es-MX"/>
        </w:rPr>
        <w:fldChar w:fldCharType="separate"/>
      </w:r>
      <w:r w:rsidR="00451940">
        <w:rPr>
          <w:lang w:val="es-MX"/>
        </w:rPr>
        <w:t>[6]</w:t>
      </w:r>
      <w:r>
        <w:rPr>
          <w:lang w:val="es-MX"/>
        </w:rPr>
        <w:fldChar w:fldCharType="end"/>
      </w:r>
      <w:r>
        <w:rPr>
          <w:lang w:val="es-MX"/>
        </w:rPr>
        <w:t>.</w:t>
      </w:r>
    </w:p>
    <w:p w:rsidR="0050086C" w:rsidRDefault="0050086C" w:rsidP="0050086C">
      <w:pPr>
        <w:pStyle w:val="Ttulo3"/>
        <w:ind w:left="0"/>
      </w:pPr>
      <w:r>
        <w:t>Segmentación</w:t>
      </w:r>
    </w:p>
    <w:p w:rsidR="0050086C" w:rsidRPr="00931726" w:rsidRDefault="0050086C" w:rsidP="0050086C">
      <w:pPr>
        <w:rPr>
          <w:lang w:val="es-MX"/>
        </w:rPr>
      </w:pPr>
      <w:r w:rsidRPr="00931726">
        <w:rPr>
          <w:lang w:val="es-MX"/>
        </w:rPr>
        <w:t xml:space="preserve">El algoritmo puede ser implementado en tiempo real por lo que se ejecuta cada vez que se obtienen un numero </w:t>
      </w:r>
      <w:r>
        <w:rPr>
          <w:lang w:val="es-MX"/>
        </w:rPr>
        <w:t>M de muestras de audio. Para nuestra implementación utilizamos por default M=375.</w:t>
      </w:r>
    </w:p>
    <w:p w:rsidR="0050086C" w:rsidRPr="00B6371E" w:rsidRDefault="0050086C" w:rsidP="0050086C">
      <w:pPr>
        <w:rPr>
          <w:lang w:val="es-MX"/>
        </w:rPr>
      </w:pPr>
      <w:r>
        <w:rPr>
          <w:lang w:val="es-MX"/>
        </w:rPr>
        <w:t>Estas M muestras de audio se denominará bloque y funciona como uno de los parámetros del algoritmo.</w:t>
      </w:r>
    </w:p>
    <w:p w:rsidR="0050086C" w:rsidRDefault="0050086C" w:rsidP="0050086C">
      <w:pPr>
        <w:pStyle w:val="Ttulo3"/>
        <w:ind w:left="0"/>
      </w:pPr>
      <w:r>
        <w:t>Señal de eventos rítmicos</w:t>
      </w:r>
    </w:p>
    <w:p w:rsidR="0050086C" w:rsidRDefault="0050086C" w:rsidP="0050086C">
      <w:pPr>
        <w:jc w:val="center"/>
        <w:rPr>
          <w:lang w:val="es-MX"/>
        </w:rPr>
      </w:pPr>
      <w:r w:rsidRPr="00A96E9F">
        <w:rPr>
          <w:lang w:val="es-MX"/>
        </w:rPr>
        <w:t xml:space="preserve">Para cada uno de estos bloques de </w:t>
      </w:r>
      <w:r>
        <w:rPr>
          <w:lang w:val="es-MX"/>
        </w:rPr>
        <w:t>M</w:t>
      </w:r>
      <w:r w:rsidRPr="00A96E9F">
        <w:rPr>
          <w:lang w:val="es-MX"/>
        </w:rPr>
        <w:t xml:space="preserve"> muestras, se calcula un único valor de potencia que se almacena en memoria.</w:t>
      </w:r>
      <w:r>
        <w:rPr>
          <w:lang w:val="es-MX"/>
        </w:rPr>
        <w:t xml:space="preserve"> La potencia del bloque se calcula según la siguiente formula:</w:t>
      </w:r>
    </w:p>
    <w:p w:rsidR="0050086C" w:rsidRPr="00BB5BC0" w:rsidRDefault="0050086C" w:rsidP="0050086C">
      <w:pPr>
        <w:jc w:val="center"/>
      </w:pPr>
      <m:oMathPara>
        <m:oMath>
          <m:r>
            <w:rPr>
              <w:rFonts w:ascii="Cambria Math" w:hAnsi="Cambria Math"/>
              <w:lang w:val="es-MX"/>
            </w:rPr>
            <m:t>P</m:t>
          </m:r>
          <m:d>
            <m:dPr>
              <m:ctrlPr>
                <w:rPr>
                  <w:rFonts w:ascii="Cambria Math" w:hAnsi="Cambria Math"/>
                  <w:i/>
                  <w:lang w:val="es-MX"/>
                </w:rPr>
              </m:ctrlPr>
            </m:dPr>
            <m:e>
              <m:r>
                <w:rPr>
                  <w:rFonts w:ascii="Cambria Math" w:hAnsi="Cambria Math"/>
                  <w:lang w:val="es-MX"/>
                </w:rPr>
                <m:t>n</m:t>
              </m:r>
            </m:e>
          </m:d>
          <m:r>
            <w:rPr>
              <w:rFonts w:ascii="Cambria Math" w:hAnsi="Cambria Math"/>
            </w:rPr>
            <m:t>=</m:t>
          </m:r>
          <m:r>
            <w:rPr>
              <w:rFonts w:ascii="Cambria Math" w:hAnsi="Cambria Math"/>
              <w:lang w:val="es-MX"/>
            </w:rPr>
            <m:t>αP</m:t>
          </m:r>
          <m:d>
            <m:dPr>
              <m:ctrlPr>
                <w:rPr>
                  <w:rFonts w:ascii="Cambria Math" w:hAnsi="Cambria Math"/>
                  <w:i/>
                  <w:lang w:val="es-MX"/>
                </w:rPr>
              </m:ctrlPr>
            </m:dPr>
            <m:e>
              <m:r>
                <w:rPr>
                  <w:rFonts w:ascii="Cambria Math" w:hAnsi="Cambria Math"/>
                  <w:lang w:val="es-MX"/>
                </w:rPr>
                <m:t>n</m:t>
              </m:r>
              <m:r>
                <w:rPr>
                  <w:rFonts w:ascii="Cambria Math" w:hAnsi="Cambria Math"/>
                </w:rPr>
                <m:t>-1</m:t>
              </m:r>
            </m:e>
          </m:d>
          <m:r>
            <w:rPr>
              <w:rFonts w:ascii="Cambria Math" w:hAnsi="Cambria Math"/>
            </w:rPr>
            <m:t>+</m:t>
          </m:r>
          <m:d>
            <m:dPr>
              <m:ctrlPr>
                <w:rPr>
                  <w:rFonts w:ascii="Cambria Math" w:hAnsi="Cambria Math"/>
                  <w:i/>
                  <w:lang w:val="es-MX"/>
                </w:rPr>
              </m:ctrlPr>
            </m:dPr>
            <m:e>
              <m:r>
                <w:rPr>
                  <w:rFonts w:ascii="Cambria Math" w:hAnsi="Cambria Math"/>
                </w:rPr>
                <m:t>1-</m:t>
              </m:r>
              <m:r>
                <w:rPr>
                  <w:rFonts w:ascii="Cambria Math" w:hAnsi="Cambria Math"/>
                  <w:lang w:val="es-MX"/>
                </w:rPr>
                <m:t>α</m:t>
              </m:r>
            </m:e>
          </m:d>
          <m:r>
            <w:rPr>
              <w:rFonts w:ascii="Cambria Math" w:hAnsi="Cambria Math"/>
            </w:rPr>
            <m:t>.</m:t>
          </m:r>
          <m:sSup>
            <m:sSupPr>
              <m:ctrlPr>
                <w:rPr>
                  <w:rFonts w:ascii="Cambria Math" w:hAnsi="Cambria Math"/>
                  <w:i/>
                  <w:lang w:val="es-MX"/>
                </w:rPr>
              </m:ctrlPr>
            </m:sSupPr>
            <m:e>
              <m:r>
                <w:rPr>
                  <w:rFonts w:ascii="Cambria Math" w:hAnsi="Cambria Math"/>
                  <w:lang w:val="es-MX"/>
                </w:rPr>
                <m:t>(</m:t>
              </m:r>
              <m:f>
                <m:fPr>
                  <m:ctrlPr>
                    <w:rPr>
                      <w:rFonts w:ascii="Cambria Math" w:hAnsi="Cambria Math"/>
                      <w:i/>
                      <w:lang w:val="es-MX"/>
                    </w:rPr>
                  </m:ctrlPr>
                </m:fPr>
                <m:num>
                  <m:r>
                    <w:rPr>
                      <w:rFonts w:ascii="Cambria Math" w:hAnsi="Cambria Math"/>
                      <w:lang w:val="es-MX"/>
                    </w:rPr>
                    <m:t>1</m:t>
                  </m:r>
                </m:num>
                <m:den>
                  <m:r>
                    <w:rPr>
                      <w:rFonts w:ascii="Cambria Math" w:hAnsi="Cambria Math"/>
                      <w:lang w:val="es-MX"/>
                    </w:rPr>
                    <m:t>M</m:t>
                  </m:r>
                </m:den>
              </m:f>
              <m:nary>
                <m:naryPr>
                  <m:chr m:val="∑"/>
                  <m:limLoc m:val="undOvr"/>
                  <m:ctrlPr>
                    <w:rPr>
                      <w:rFonts w:ascii="Cambria Math" w:hAnsi="Cambria Math"/>
                      <w:i/>
                      <w:lang w:val="es-MX"/>
                    </w:rPr>
                  </m:ctrlPr>
                </m:naryPr>
                <m:sub>
                  <m:r>
                    <w:rPr>
                      <w:rFonts w:ascii="Cambria Math" w:hAnsi="Cambria Math"/>
                      <w:lang w:val="es-MX"/>
                    </w:rPr>
                    <m:t>i=0</m:t>
                  </m:r>
                </m:sub>
                <m:sup>
                  <m:r>
                    <w:rPr>
                      <w:rFonts w:ascii="Cambria Math" w:hAnsi="Cambria Math"/>
                      <w:lang w:val="es-MX"/>
                    </w:rPr>
                    <m:t>M-1</m:t>
                  </m:r>
                </m:sup>
                <m:e>
                  <m:sSup>
                    <m:sSupPr>
                      <m:ctrlPr>
                        <w:rPr>
                          <w:rFonts w:ascii="Cambria Math" w:hAnsi="Cambria Math"/>
                          <w:i/>
                          <w:lang w:val="es-MX"/>
                        </w:rPr>
                      </m:ctrlPr>
                    </m:sSupPr>
                    <m:e>
                      <m:r>
                        <w:rPr>
                          <w:rFonts w:ascii="Cambria Math" w:hAnsi="Cambria Math"/>
                          <w:lang w:val="es-MX"/>
                        </w:rPr>
                        <m:t>x(i)</m:t>
                      </m:r>
                    </m:e>
                    <m:sup>
                      <m:r>
                        <w:rPr>
                          <w:rFonts w:ascii="Cambria Math" w:hAnsi="Cambria Math"/>
                          <w:lang w:val="es-MX"/>
                        </w:rPr>
                        <m:t>2</m:t>
                      </m:r>
                    </m:sup>
                  </m:sSup>
                </m:e>
              </m:nary>
              <m:r>
                <m:rPr>
                  <m:sty m:val="p"/>
                </m:rPr>
                <w:rPr>
                  <w:rFonts w:ascii="Cambria Math" w:hAnsi="Cambria Math"/>
                  <w:lang w:val="es-MX"/>
                </w:rPr>
                <m:t>)</m:t>
              </m:r>
            </m:e>
            <m:sup>
              <m:r>
                <w:rPr>
                  <w:rFonts w:ascii="Cambria Math" w:hAnsi="Cambria Math"/>
                  <w:lang w:val="es-MX"/>
                </w:rPr>
                <m:t>2</m:t>
              </m:r>
            </m:sup>
          </m:sSup>
        </m:oMath>
      </m:oMathPara>
    </w:p>
    <w:p w:rsidR="0050086C" w:rsidRDefault="0050086C" w:rsidP="0050086C">
      <w:pPr>
        <w:rPr>
          <w:lang w:val="es-MX"/>
        </w:rPr>
      </w:pPr>
      <w:r>
        <w:rPr>
          <w:lang w:val="es-MX"/>
        </w:rPr>
        <w:t>Donde α es un parámetro definido en el intervalo 0&lt; α&lt; 1. M es el valor de la cantidad de muestras tomadas por bloque, y los elementos dentro de la sumatoria son los cuadrados de las muestras de audio del bloque actual. Para valores más grandes de α se tiene que la señal se ve menos afectada ante nuevos valores de las muestras.</w:t>
      </w:r>
    </w:p>
    <w:p w:rsidR="0050086C" w:rsidRDefault="0050086C" w:rsidP="0050086C">
      <w:pPr>
        <w:jc w:val="center"/>
        <w:rPr>
          <w:lang w:val="es-MX"/>
        </w:rPr>
      </w:pPr>
    </w:p>
    <w:p w:rsidR="0050086C" w:rsidRDefault="0050086C" w:rsidP="0050086C">
      <w:pPr>
        <w:rPr>
          <w:lang w:val="es-MX"/>
        </w:rPr>
      </w:pPr>
      <w:r>
        <w:rPr>
          <w:lang w:val="es-MX"/>
        </w:rPr>
        <w:t>Los valores de potencia obtenidos dan una idea de cómo varia la energía de la señal con el tiempo. Se tienen picos de amplitud muy grandes en los instantes de tiempo en los que hay eventos rítmicos importantes (generalmente cerca de donde ocurre un beat).</w:t>
      </w:r>
    </w:p>
    <w:p w:rsidR="0050086C" w:rsidRDefault="0050086C" w:rsidP="0050086C">
      <w:pPr>
        <w:rPr>
          <w:lang w:val="es-MX"/>
        </w:rPr>
      </w:pPr>
      <w:r>
        <w:rPr>
          <w:lang w:val="es-MX"/>
        </w:rPr>
        <w:t>El arreglo donde se almacenan los valores de potencia tiene un límite máximo de N valores. Cuándo se excede este máximo se descarta el valor más viejo y se desplazan todos los valores para hacer lugar al valor más reciente.</w:t>
      </w:r>
    </w:p>
    <w:p w:rsidR="0050086C" w:rsidRPr="00A96E9F" w:rsidRDefault="0050086C" w:rsidP="0050086C">
      <w:pPr>
        <w:rPr>
          <w:lang w:val="es-MX"/>
        </w:rPr>
      </w:pPr>
    </w:p>
    <w:p w:rsidR="0050086C" w:rsidRDefault="0050086C" w:rsidP="0050086C">
      <w:pPr>
        <w:pStyle w:val="Ttulo3"/>
        <w:ind w:left="0"/>
      </w:pPr>
      <w:r>
        <w:lastRenderedPageBreak/>
        <w:t>Calculo del espectro</w:t>
      </w:r>
    </w:p>
    <w:p w:rsidR="0050086C" w:rsidRDefault="0050086C" w:rsidP="0050086C">
      <w:pPr>
        <w:rPr>
          <w:lang w:val="es-MX"/>
        </w:rPr>
      </w:pPr>
      <w:r w:rsidRPr="008B7A8A">
        <w:rPr>
          <w:lang w:val="es-MX"/>
        </w:rPr>
        <w:t xml:space="preserve">Una vez que se </w:t>
      </w:r>
      <w:r>
        <w:rPr>
          <w:lang w:val="es-MX"/>
        </w:rPr>
        <w:t>calculó el valor de potencia se procede a calcular el espectro de la señal mediante la aplicación de la FFT (</w:t>
      </w:r>
      <w:proofErr w:type="spellStart"/>
      <w:r>
        <w:rPr>
          <w:lang w:val="es-MX"/>
        </w:rPr>
        <w:t>Fast</w:t>
      </w:r>
      <w:proofErr w:type="spellEnd"/>
      <w:r>
        <w:rPr>
          <w:lang w:val="es-MX"/>
        </w:rPr>
        <w:t xml:space="preserve"> Fourier </w:t>
      </w:r>
      <w:proofErr w:type="spellStart"/>
      <w:r>
        <w:rPr>
          <w:lang w:val="es-MX"/>
        </w:rPr>
        <w:t>Transform</w:t>
      </w:r>
      <w:proofErr w:type="spellEnd"/>
      <w:r>
        <w:rPr>
          <w:lang w:val="es-MX"/>
        </w:rPr>
        <w:t>) a los N valores de potencia.</w:t>
      </w:r>
    </w:p>
    <w:p w:rsidR="0050086C" w:rsidRDefault="0050086C" w:rsidP="0050086C">
      <w:pPr>
        <w:rPr>
          <w:lang w:val="es-MX"/>
        </w:rPr>
      </w:pPr>
      <w:r>
        <w:rPr>
          <w:lang w:val="es-MX"/>
        </w:rPr>
        <w:t>El espectro obtenido tiene una frecuencia de muestreo distinta al de la señal de audio original debido a que se tiene un solo valor de potencia por cada bloque analizado. Por lo que la nueva frecuencia de muestreo obtenida es:</w:t>
      </w:r>
    </w:p>
    <w:p w:rsidR="0050086C" w:rsidRDefault="005A6CDA" w:rsidP="0050086C">
      <w:pPr>
        <w:jc w:val="center"/>
        <w:rPr>
          <w:lang w:val="es-MX"/>
        </w:rPr>
      </w:pPr>
      <m:oMathPara>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m:t>
              </m:r>
            </m:sub>
          </m:sSub>
          <m:r>
            <w:rPr>
              <w:rFonts w:ascii="Cambria Math" w:hAnsi="Cambria Math"/>
              <w:lang w:val="es-MX"/>
            </w:rPr>
            <m:t>=</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num>
            <m:den>
              <m:r>
                <w:rPr>
                  <w:rFonts w:ascii="Cambria Math" w:hAnsi="Cambria Math"/>
                  <w:lang w:val="es-MX"/>
                </w:rPr>
                <m:t>M</m:t>
              </m:r>
            </m:den>
          </m:f>
        </m:oMath>
      </m:oMathPara>
    </w:p>
    <w:p w:rsidR="0050086C" w:rsidRDefault="0050086C" w:rsidP="0050086C">
      <w:pPr>
        <w:rPr>
          <w:lang w:val="es-MX"/>
        </w:rPr>
      </w:pPr>
    </w:p>
    <w:p w:rsidR="0050086C" w:rsidRDefault="0050086C" w:rsidP="0050086C">
      <w:pPr>
        <w:rPr>
          <w:lang w:val="es-MX"/>
        </w:rPr>
      </w:pPr>
      <w:r>
        <w:rPr>
          <w:lang w:val="es-MX"/>
        </w:rPr>
        <w:t>Luego se tiene que la resolución del espectro calculado es:</w:t>
      </w:r>
    </w:p>
    <w:p w:rsidR="0050086C" w:rsidRPr="008B7A8A" w:rsidRDefault="005A6CDA" w:rsidP="0050086C">
      <w:pPr>
        <w:jc w:val="center"/>
        <w:rPr>
          <w:lang w:val="es-MX"/>
        </w:rPr>
      </w:pPr>
      <m:oMathPara>
        <m:oMath>
          <m:sSub>
            <m:sSubPr>
              <m:ctrlPr>
                <w:rPr>
                  <w:rFonts w:ascii="Cambria Math" w:hAnsi="Cambria Math"/>
                  <w:i/>
                  <w:lang w:val="es-MX"/>
                </w:rPr>
              </m:ctrlPr>
            </m:sSubPr>
            <m:e>
              <m:r>
                <w:rPr>
                  <w:rFonts w:ascii="Cambria Math" w:hAnsi="Cambria Math"/>
                  <w:lang w:val="es-MX"/>
                </w:rPr>
                <m:t>δ</m:t>
              </m:r>
            </m:e>
            <m:sub>
              <m:r>
                <w:rPr>
                  <w:rFonts w:ascii="Cambria Math" w:hAnsi="Cambria Math"/>
                  <w:lang w:val="es-MX"/>
                </w:rPr>
                <m:t>f</m:t>
              </m:r>
            </m:sub>
          </m:sSub>
          <m:r>
            <w:rPr>
              <w:rFonts w:ascii="Cambria Math" w:hAnsi="Cambria Math"/>
              <w:lang w:val="es-MX"/>
            </w:rPr>
            <m:t>=</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m:t>
                  </m:r>
                </m:sub>
              </m:sSub>
            </m:num>
            <m:den>
              <m:r>
                <w:rPr>
                  <w:rFonts w:ascii="Cambria Math" w:hAnsi="Cambria Math"/>
                  <w:lang w:val="es-MX"/>
                </w:rPr>
                <m:t>N</m:t>
              </m:r>
            </m:den>
          </m:f>
        </m:oMath>
      </m:oMathPara>
    </w:p>
    <w:p w:rsidR="0050086C" w:rsidRDefault="0050086C" w:rsidP="0050086C">
      <w:pPr>
        <w:pStyle w:val="Ttulo3"/>
        <w:ind w:left="0"/>
        <w:rPr>
          <w:lang w:val="es-MX"/>
        </w:rPr>
      </w:pPr>
      <w:r w:rsidRPr="000163F8">
        <w:rPr>
          <w:lang w:val="es-MX"/>
        </w:rPr>
        <w:t>Calculo y estimación del tempo.</w:t>
      </w:r>
      <w:r w:rsidRPr="0050086C">
        <w:rPr>
          <w:noProof/>
          <w:lang w:val="es-MX" w:eastAsia="en-CA"/>
        </w:rPr>
        <w:t xml:space="preserve"> </w:t>
      </w:r>
    </w:p>
    <w:p w:rsidR="0050086C" w:rsidRDefault="0050086C" w:rsidP="0050086C">
      <w:pPr>
        <w:rPr>
          <w:lang w:val="es-MX"/>
        </w:rPr>
      </w:pPr>
      <w:r>
        <w:rPr>
          <w:lang w:val="es-MX"/>
        </w:rPr>
        <w:t>Existe la siguiente relación matemática entre la frecuencia y el BPM:</w:t>
      </w:r>
    </w:p>
    <w:p w:rsidR="0050086C" w:rsidRDefault="0050086C" w:rsidP="0050086C">
      <w:pPr>
        <w:jc w:val="center"/>
        <w:rPr>
          <w:lang w:val="es-MX"/>
        </w:rPr>
      </w:pPr>
      <m:oMathPara>
        <m:oMath>
          <m:r>
            <w:rPr>
              <w:rFonts w:ascii="Cambria Math" w:hAnsi="Cambria Math"/>
              <w:lang w:val="es-MX"/>
            </w:rPr>
            <m:t>BPM=60.f</m:t>
          </m:r>
        </m:oMath>
      </m:oMathPara>
    </w:p>
    <w:p w:rsidR="0050086C" w:rsidRDefault="0050086C" w:rsidP="0050086C">
      <w:pPr>
        <w:rPr>
          <w:lang w:val="es-MX"/>
        </w:rPr>
      </w:pPr>
      <w:r>
        <w:rPr>
          <w:lang w:val="es-MX"/>
        </w:rPr>
        <w:t>Debido a que solo nos interesa el rango 60 ≤ BPM ≤ 180. Solo son de interés los bins de frecuencia correspondientes a ese rango de BPM. Los bins correspondientes a los limites se obtienen mediante la relación:</w:t>
      </w:r>
    </w:p>
    <w:p w:rsidR="0050086C" w:rsidRPr="00CF2DBE" w:rsidRDefault="005A6CDA" w:rsidP="0050086C">
      <w:pPr>
        <w:jc w:val="center"/>
        <w:rPr>
          <w:lang w:val="es-MX"/>
        </w:rPr>
      </w:pPr>
      <m:oMathPara>
        <m:oMath>
          <m:sSub>
            <m:sSubPr>
              <m:ctrlPr>
                <w:rPr>
                  <w:rFonts w:ascii="Cambria Math" w:hAnsi="Cambria Math"/>
                  <w:i/>
                  <w:lang w:val="es-MX"/>
                </w:rPr>
              </m:ctrlPr>
            </m:sSubPr>
            <m:e>
              <m:r>
                <w:rPr>
                  <w:rFonts w:ascii="Cambria Math" w:hAnsi="Cambria Math"/>
                  <w:lang w:val="es-MX"/>
                </w:rPr>
                <m:t>bin</m:t>
              </m:r>
            </m:e>
            <m:sub>
              <m:r>
                <w:rPr>
                  <w:rFonts w:ascii="Cambria Math" w:hAnsi="Cambria Math"/>
                  <w:lang w:val="es-MX"/>
                </w:rPr>
                <m:t>min</m:t>
              </m:r>
            </m:sub>
          </m:sSub>
          <m:r>
            <w:rPr>
              <w:rFonts w:ascii="Cambria Math" w:hAnsi="Cambria Math"/>
              <w:lang w:val="es-MX"/>
            </w:rPr>
            <m:t xml:space="preserve">= </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1Hz</m:t>
                  </m:r>
                </m:num>
                <m:den>
                  <m:sSub>
                    <m:sSubPr>
                      <m:ctrlPr>
                        <w:rPr>
                          <w:rFonts w:ascii="Cambria Math" w:hAnsi="Cambria Math"/>
                          <w:i/>
                          <w:lang w:val="es-MX"/>
                        </w:rPr>
                      </m:ctrlPr>
                    </m:sSubPr>
                    <m:e>
                      <m:r>
                        <w:rPr>
                          <w:rFonts w:ascii="Cambria Math" w:hAnsi="Cambria Math"/>
                          <w:lang w:val="es-MX"/>
                        </w:rPr>
                        <m:t>δ</m:t>
                      </m:r>
                    </m:e>
                    <m:sub>
                      <m:r>
                        <w:rPr>
                          <w:rFonts w:ascii="Cambria Math" w:hAnsi="Cambria Math"/>
                          <w:lang w:val="es-MX"/>
                        </w:rPr>
                        <m:t>f</m:t>
                      </m:r>
                    </m:sub>
                  </m:sSub>
                </m:den>
              </m:f>
            </m:e>
          </m:d>
        </m:oMath>
      </m:oMathPara>
    </w:p>
    <w:p w:rsidR="0050086C" w:rsidRPr="009D146F" w:rsidRDefault="005A6CDA" w:rsidP="0050086C">
      <w:pPr>
        <w:jc w:val="center"/>
        <w:rPr>
          <w:lang w:val="es-MX"/>
        </w:rPr>
      </w:pPr>
      <m:oMathPara>
        <m:oMath>
          <m:sSub>
            <m:sSubPr>
              <m:ctrlPr>
                <w:rPr>
                  <w:rFonts w:ascii="Cambria Math" w:hAnsi="Cambria Math"/>
                  <w:i/>
                  <w:lang w:val="es-MX"/>
                </w:rPr>
              </m:ctrlPr>
            </m:sSubPr>
            <m:e>
              <m:r>
                <w:rPr>
                  <w:rFonts w:ascii="Cambria Math" w:hAnsi="Cambria Math"/>
                  <w:lang w:val="es-MX"/>
                </w:rPr>
                <m:t>bin</m:t>
              </m:r>
            </m:e>
            <m:sub>
              <m:r>
                <w:rPr>
                  <w:rFonts w:ascii="Cambria Math" w:hAnsi="Cambria Math"/>
                  <w:lang w:val="es-MX"/>
                </w:rPr>
                <m:t>max</m:t>
              </m:r>
            </m:sub>
          </m:sSub>
          <m:r>
            <w:rPr>
              <w:rFonts w:ascii="Cambria Math" w:hAnsi="Cambria Math"/>
              <w:lang w:val="es-MX"/>
            </w:rPr>
            <m:t>=</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3Hz</m:t>
                  </m:r>
                </m:num>
                <m:den>
                  <m:sSub>
                    <m:sSubPr>
                      <m:ctrlPr>
                        <w:rPr>
                          <w:rFonts w:ascii="Cambria Math" w:hAnsi="Cambria Math"/>
                          <w:i/>
                          <w:lang w:val="es-MX"/>
                        </w:rPr>
                      </m:ctrlPr>
                    </m:sSubPr>
                    <m:e>
                      <m:r>
                        <w:rPr>
                          <w:rFonts w:ascii="Cambria Math" w:hAnsi="Cambria Math"/>
                          <w:lang w:val="es-MX"/>
                        </w:rPr>
                        <m:t>δ</m:t>
                      </m:r>
                    </m:e>
                    <m:sub>
                      <m:r>
                        <w:rPr>
                          <w:rFonts w:ascii="Cambria Math" w:hAnsi="Cambria Math"/>
                          <w:lang w:val="es-MX"/>
                        </w:rPr>
                        <m:t>f</m:t>
                      </m:r>
                    </m:sub>
                  </m:sSub>
                </m:den>
              </m:f>
              <m:r>
                <w:rPr>
                  <w:rFonts w:ascii="Cambria Math" w:hAnsi="Cambria Math"/>
                  <w:lang w:val="es-MX"/>
                </w:rPr>
                <m:t xml:space="preserve"> </m:t>
              </m:r>
            </m:e>
          </m:d>
        </m:oMath>
      </m:oMathPara>
    </w:p>
    <w:p w:rsidR="0050086C" w:rsidRPr="00056674" w:rsidRDefault="00AE3C78" w:rsidP="0050086C">
      <w:pPr>
        <w:rPr>
          <w:lang w:val="es-MX"/>
        </w:rPr>
      </w:pPr>
      <w:r w:rsidRPr="00C01570">
        <w:rPr>
          <w:noProof/>
          <w:lang w:val="en-CA" w:eastAsia="en-CA"/>
        </w:rPr>
        <mc:AlternateContent>
          <mc:Choice Requires="wps">
            <w:drawing>
              <wp:anchor distT="45720" distB="45720" distL="114300" distR="114300" simplePos="0" relativeHeight="251679744" behindDoc="0" locked="0" layoutInCell="1" allowOverlap="1" wp14:anchorId="691768C0" wp14:editId="421A80D7">
                <wp:simplePos x="0" y="0"/>
                <wp:positionH relativeFrom="column">
                  <wp:posOffset>0</wp:posOffset>
                </wp:positionH>
                <wp:positionV relativeFrom="paragraph">
                  <wp:posOffset>756285</wp:posOffset>
                </wp:positionV>
                <wp:extent cx="3180715" cy="2172335"/>
                <wp:effectExtent l="0" t="0" r="19685" b="1841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172335"/>
                        </a:xfrm>
                        <a:prstGeom prst="rect">
                          <a:avLst/>
                        </a:prstGeom>
                        <a:solidFill>
                          <a:srgbClr val="FFFFFF"/>
                        </a:solidFill>
                        <a:ln w="9525">
                          <a:solidFill>
                            <a:schemeClr val="bg1"/>
                          </a:solidFill>
                          <a:miter lim="800000"/>
                          <a:headEnd/>
                          <a:tailEnd/>
                        </a:ln>
                      </wps:spPr>
                      <wps:txbx>
                        <w:txbxContent>
                          <w:p w:rsidR="00E358D5" w:rsidRDefault="00E358D5" w:rsidP="0050086C">
                            <w:pPr>
                              <w:keepNext/>
                              <w:jc w:val="center"/>
                            </w:pPr>
                            <w:r>
                              <w:rPr>
                                <w:noProof/>
                                <w:lang w:val="en-CA" w:eastAsia="en-CA"/>
                              </w:rPr>
                              <w:drawing>
                                <wp:inline distT="0" distB="0" distL="0" distR="0" wp14:anchorId="3E8BFFA5" wp14:editId="1BDB45C5">
                                  <wp:extent cx="2988945" cy="171005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2.PNG"/>
                                          <pic:cNvPicPr/>
                                        </pic:nvPicPr>
                                        <pic:blipFill>
                                          <a:blip r:embed="rId19">
                                            <a:extLst>
                                              <a:ext uri="{28A0092B-C50C-407E-A947-70E740481C1C}">
                                                <a14:useLocalDpi xmlns:a14="http://schemas.microsoft.com/office/drawing/2010/main" val="0"/>
                                              </a:ext>
                                            </a:extLst>
                                          </a:blip>
                                          <a:stretch>
                                            <a:fillRect/>
                                          </a:stretch>
                                        </pic:blipFill>
                                        <pic:spPr>
                                          <a:xfrm>
                                            <a:off x="0" y="0"/>
                                            <a:ext cx="2988945" cy="1710055"/>
                                          </a:xfrm>
                                          <a:prstGeom prst="rect">
                                            <a:avLst/>
                                          </a:prstGeom>
                                        </pic:spPr>
                                      </pic:pic>
                                    </a:graphicData>
                                  </a:graphic>
                                </wp:inline>
                              </w:drawing>
                            </w:r>
                          </w:p>
                          <w:p w:rsidR="00E358D5" w:rsidRPr="00C01570" w:rsidRDefault="00E358D5" w:rsidP="0050086C">
                            <w:pPr>
                              <w:rPr>
                                <w:lang w:val="es-MX"/>
                              </w:rPr>
                            </w:pPr>
                            <w:bookmarkStart w:id="2" w:name="_Ref31894653"/>
                            <w:r w:rsidRPr="00C01570">
                              <w:rPr>
                                <w:lang w:val="es-MX"/>
                              </w:rPr>
                              <w:t>Fig</w:t>
                            </w:r>
                            <w:bookmarkEnd w:id="2"/>
                            <w:r w:rsidR="004A1EE9">
                              <w:rPr>
                                <w:lang w:val="es-MX"/>
                              </w:rPr>
                              <w:t>. 10</w:t>
                            </w:r>
                            <w:r w:rsidRPr="00C01570">
                              <w:rPr>
                                <w:lang w:val="es-MX"/>
                              </w:rPr>
                              <w:t>.</w:t>
                            </w:r>
                            <w:r w:rsidR="004A1EE9">
                              <w:rPr>
                                <w:lang w:val="es-MX"/>
                              </w:rPr>
                              <w:t xml:space="preserve"> </w:t>
                            </w:r>
                            <w:r w:rsidRPr="00C01570">
                              <w:rPr>
                                <w:lang w:val="es-MX"/>
                              </w:rPr>
                              <w:t>Grafica del BPM de '</w:t>
                            </w:r>
                            <w:proofErr w:type="spellStart"/>
                            <w:r w:rsidRPr="00C01570">
                              <w:rPr>
                                <w:lang w:val="es-MX"/>
                              </w:rPr>
                              <w:t>Dinah</w:t>
                            </w:r>
                            <w:proofErr w:type="spellEnd"/>
                            <w:r w:rsidRPr="00C01570">
                              <w:rPr>
                                <w:lang w:val="es-MX"/>
                              </w:rPr>
                              <w:t xml:space="preserve">' de </w:t>
                            </w:r>
                            <w:proofErr w:type="spellStart"/>
                            <w:r w:rsidRPr="00C01570">
                              <w:rPr>
                                <w:lang w:val="es-MX"/>
                              </w:rPr>
                              <w:t>Thelonius</w:t>
                            </w:r>
                            <w:proofErr w:type="spellEnd"/>
                            <w:r w:rsidRPr="00C01570">
                              <w:rPr>
                                <w:lang w:val="es-MX"/>
                              </w:rPr>
                              <w:t xml:space="preserve"> </w:t>
                            </w:r>
                            <w:proofErr w:type="spellStart"/>
                            <w:r w:rsidRPr="00C01570">
                              <w:rPr>
                                <w:lang w:val="es-MX"/>
                              </w:rPr>
                              <w:t>Monk</w:t>
                            </w:r>
                            <w:proofErr w:type="spellEnd"/>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C01570" w:rsidRDefault="00E358D5" w:rsidP="0050086C">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768C0" id="Cuadro de texto 2" o:spid="_x0000_s1033" type="#_x0000_t202" style="position:absolute;margin-left:0;margin-top:59.55pt;width:250.45pt;height:171.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" strokecolor="white [3212]">
                <v:textbox>
                  <w:txbxContent>
                    <w:p w:rsidR="00E358D5" w:rsidRDefault="00E358D5" w:rsidP="0050086C">
                      <w:pPr>
                        <w:keepNext/>
                        <w:jc w:val="center"/>
                      </w:pPr>
                      <w:r>
                        <w:rPr>
                          <w:noProof/>
                          <w:lang w:val="en-CA" w:eastAsia="en-CA"/>
                        </w:rPr>
                        <w:drawing>
                          <wp:inline distT="0" distB="0" distL="0" distR="0" wp14:anchorId="3E8BFFA5" wp14:editId="1BDB45C5">
                            <wp:extent cx="2988945" cy="171005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2.PNG"/>
                                    <pic:cNvPicPr/>
                                  </pic:nvPicPr>
                                  <pic:blipFill>
                                    <a:blip r:embed="rId19">
                                      <a:extLst>
                                        <a:ext uri="{28A0092B-C50C-407E-A947-70E740481C1C}">
                                          <a14:useLocalDpi xmlns:a14="http://schemas.microsoft.com/office/drawing/2010/main" val="0"/>
                                        </a:ext>
                                      </a:extLst>
                                    </a:blip>
                                    <a:stretch>
                                      <a:fillRect/>
                                    </a:stretch>
                                  </pic:blipFill>
                                  <pic:spPr>
                                    <a:xfrm>
                                      <a:off x="0" y="0"/>
                                      <a:ext cx="2988945" cy="1710055"/>
                                    </a:xfrm>
                                    <a:prstGeom prst="rect">
                                      <a:avLst/>
                                    </a:prstGeom>
                                  </pic:spPr>
                                </pic:pic>
                              </a:graphicData>
                            </a:graphic>
                          </wp:inline>
                        </w:drawing>
                      </w:r>
                    </w:p>
                    <w:p w:rsidR="00E358D5" w:rsidRPr="00C01570" w:rsidRDefault="00E358D5" w:rsidP="0050086C">
                      <w:pPr>
                        <w:rPr>
                          <w:lang w:val="es-MX"/>
                        </w:rPr>
                      </w:pPr>
                      <w:bookmarkStart w:id="3" w:name="_Ref31894653"/>
                      <w:r w:rsidRPr="00C01570">
                        <w:rPr>
                          <w:lang w:val="es-MX"/>
                        </w:rPr>
                        <w:t>Fig</w:t>
                      </w:r>
                      <w:bookmarkEnd w:id="3"/>
                      <w:r w:rsidR="004A1EE9">
                        <w:rPr>
                          <w:lang w:val="es-MX"/>
                        </w:rPr>
                        <w:t>. 10</w:t>
                      </w:r>
                      <w:r w:rsidRPr="00C01570">
                        <w:rPr>
                          <w:lang w:val="es-MX"/>
                        </w:rPr>
                        <w:t>.</w:t>
                      </w:r>
                      <w:r w:rsidR="004A1EE9">
                        <w:rPr>
                          <w:lang w:val="es-MX"/>
                        </w:rPr>
                        <w:t xml:space="preserve"> </w:t>
                      </w:r>
                      <w:r w:rsidRPr="00C01570">
                        <w:rPr>
                          <w:lang w:val="es-MX"/>
                        </w:rPr>
                        <w:t>Grafica del BPM de '</w:t>
                      </w:r>
                      <w:proofErr w:type="spellStart"/>
                      <w:r w:rsidRPr="00C01570">
                        <w:rPr>
                          <w:lang w:val="es-MX"/>
                        </w:rPr>
                        <w:t>Dinah</w:t>
                      </w:r>
                      <w:proofErr w:type="spellEnd"/>
                      <w:r w:rsidRPr="00C01570">
                        <w:rPr>
                          <w:lang w:val="es-MX"/>
                        </w:rPr>
                        <w:t xml:space="preserve">' de </w:t>
                      </w:r>
                      <w:proofErr w:type="spellStart"/>
                      <w:r w:rsidRPr="00C01570">
                        <w:rPr>
                          <w:lang w:val="es-MX"/>
                        </w:rPr>
                        <w:t>Thelonius</w:t>
                      </w:r>
                      <w:proofErr w:type="spellEnd"/>
                      <w:r w:rsidRPr="00C01570">
                        <w:rPr>
                          <w:lang w:val="es-MX"/>
                        </w:rPr>
                        <w:t xml:space="preserve"> </w:t>
                      </w:r>
                      <w:proofErr w:type="spellStart"/>
                      <w:r w:rsidRPr="00C01570">
                        <w:rPr>
                          <w:lang w:val="es-MX"/>
                        </w:rPr>
                        <w:t>Monk</w:t>
                      </w:r>
                      <w:proofErr w:type="spellEnd"/>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C01570" w:rsidRDefault="00E358D5" w:rsidP="0050086C">
                      <w:pPr>
                        <w:jc w:val="center"/>
                        <w:rPr>
                          <w:lang w:val="es-MX"/>
                        </w:rPr>
                      </w:pPr>
                    </w:p>
                  </w:txbxContent>
                </v:textbox>
                <w10:wrap type="square"/>
              </v:shape>
            </w:pict>
          </mc:Fallback>
        </mc:AlternateContent>
      </w:r>
      <w:r w:rsidR="0050086C">
        <w:rPr>
          <w:lang w:val="es-MX"/>
        </w:rPr>
        <w:t xml:space="preserve">Donde se redondea el </w:t>
      </w:r>
      <w:proofErr w:type="spellStart"/>
      <w:r w:rsidR="0050086C">
        <w:rPr>
          <w:lang w:val="es-MX"/>
        </w:rPr>
        <w:t>bin</w:t>
      </w:r>
      <w:proofErr w:type="spellEnd"/>
      <w:r w:rsidR="0050086C">
        <w:rPr>
          <w:lang w:val="es-MX"/>
        </w:rPr>
        <w:t xml:space="preserve"> al entero más próximo. Se busca el </w:t>
      </w:r>
      <w:proofErr w:type="spellStart"/>
      <w:r w:rsidR="0050086C">
        <w:rPr>
          <w:lang w:val="es-MX"/>
        </w:rPr>
        <w:t>bin</w:t>
      </w:r>
      <w:proofErr w:type="spellEnd"/>
      <w:r w:rsidR="0050086C">
        <w:rPr>
          <w:lang w:val="es-MX"/>
        </w:rPr>
        <w:t xml:space="preserve"> dentro del rango definido para el cual la señal toma su máximo valor y se estima que su BPM asociado es el BPM del bloque.</w:t>
      </w:r>
    </w:p>
    <w:p w:rsidR="0050086C" w:rsidRPr="004109E1" w:rsidRDefault="0050086C" w:rsidP="0050086C">
      <w:pPr>
        <w:rPr>
          <w:lang w:val="es-MX"/>
        </w:rPr>
      </w:pPr>
    </w:p>
    <w:p w:rsidR="0050086C" w:rsidRPr="002C5BA2" w:rsidRDefault="009331CB" w:rsidP="0050086C">
      <w:pPr>
        <w:pStyle w:val="Ttulo2"/>
        <w:ind w:left="0"/>
      </w:pPr>
      <w:r w:rsidRPr="002C5BA2">
        <w:lastRenderedPageBreak/>
        <w:t>Implementación</w:t>
      </w:r>
      <w:r w:rsidR="0050086C" w:rsidRPr="002C5BA2">
        <w:t xml:space="preserve"> y resultados</w:t>
      </w:r>
    </w:p>
    <w:p w:rsidR="0050086C" w:rsidRDefault="009331CB" w:rsidP="0050086C">
      <w:pPr>
        <w:rPr>
          <w:lang w:val="es-MX"/>
        </w:rPr>
      </w:pPr>
      <w:r w:rsidRPr="002C5BA2">
        <w:rPr>
          <w:noProof/>
          <w:lang w:val="en-CA" w:eastAsia="en-CA"/>
        </w:rPr>
        <mc:AlternateContent>
          <mc:Choice Requires="wps">
            <w:drawing>
              <wp:anchor distT="45720" distB="45720" distL="114300" distR="114300" simplePos="0" relativeHeight="251678720" behindDoc="0" locked="0" layoutInCell="1" allowOverlap="1" wp14:anchorId="0DCD91F3" wp14:editId="2264C297">
                <wp:simplePos x="0" y="0"/>
                <wp:positionH relativeFrom="column">
                  <wp:align>right</wp:align>
                </wp:positionH>
                <wp:positionV relativeFrom="paragraph">
                  <wp:posOffset>1342390</wp:posOffset>
                </wp:positionV>
                <wp:extent cx="3181350" cy="2347595"/>
                <wp:effectExtent l="0" t="0" r="1905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347595"/>
                        </a:xfrm>
                        <a:prstGeom prst="rect">
                          <a:avLst/>
                        </a:prstGeom>
                        <a:solidFill>
                          <a:srgbClr val="FFFFFF"/>
                        </a:solidFill>
                        <a:ln w="9525">
                          <a:solidFill>
                            <a:schemeClr val="bg1"/>
                          </a:solidFill>
                          <a:miter lim="800000"/>
                          <a:headEnd/>
                          <a:tailEnd/>
                        </a:ln>
                      </wps:spPr>
                      <wps:txbx>
                        <w:txbxContent>
                          <w:p w:rsidR="00E358D5" w:rsidRDefault="00E358D5" w:rsidP="0050086C">
                            <w:pPr>
                              <w:keepNext/>
                              <w:jc w:val="center"/>
                            </w:pPr>
                            <w:r>
                              <w:rPr>
                                <w:noProof/>
                                <w:lang w:val="en-CA" w:eastAsia="en-CA"/>
                              </w:rPr>
                              <w:drawing>
                                <wp:inline distT="0" distB="0" distL="0" distR="0" wp14:anchorId="59127C6E" wp14:editId="353C7FC6">
                                  <wp:extent cx="3007713" cy="1726387"/>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PNG"/>
                                          <pic:cNvPicPr/>
                                        </pic:nvPicPr>
                                        <pic:blipFill>
                                          <a:blip r:embed="rId20">
                                            <a:extLst>
                                              <a:ext uri="{28A0092B-C50C-407E-A947-70E740481C1C}">
                                                <a14:useLocalDpi xmlns:a14="http://schemas.microsoft.com/office/drawing/2010/main" val="0"/>
                                              </a:ext>
                                            </a:extLst>
                                          </a:blip>
                                          <a:stretch>
                                            <a:fillRect/>
                                          </a:stretch>
                                        </pic:blipFill>
                                        <pic:spPr>
                                          <a:xfrm>
                                            <a:off x="0" y="0"/>
                                            <a:ext cx="3023237" cy="1735297"/>
                                          </a:xfrm>
                                          <a:prstGeom prst="rect">
                                            <a:avLst/>
                                          </a:prstGeom>
                                        </pic:spPr>
                                      </pic:pic>
                                    </a:graphicData>
                                  </a:graphic>
                                </wp:inline>
                              </w:drawing>
                            </w:r>
                          </w:p>
                          <w:p w:rsidR="00E358D5" w:rsidRDefault="00E358D5" w:rsidP="0050086C">
                            <w:pPr>
                              <w:jc w:val="center"/>
                              <w:rPr>
                                <w:rStyle w:val="nfasis"/>
                                <w:i w:val="0"/>
                                <w:lang w:val="es-MX"/>
                              </w:rPr>
                            </w:pPr>
                            <w:bookmarkStart w:id="4" w:name="_Ref31884466"/>
                            <w:bookmarkStart w:id="5" w:name="_Ref31884449"/>
                            <w:r w:rsidRPr="00B160F8">
                              <w:rPr>
                                <w:rStyle w:val="nfasis"/>
                                <w:lang w:val="es-MX"/>
                              </w:rPr>
                              <w:t>Fig</w:t>
                            </w:r>
                            <w:bookmarkEnd w:id="4"/>
                            <w:r w:rsidR="004A1EE9">
                              <w:rPr>
                                <w:rStyle w:val="nfasis"/>
                                <w:lang w:val="es-MX"/>
                              </w:rPr>
                              <w:t xml:space="preserve">. </w:t>
                            </w:r>
                            <w:r w:rsidR="00963E80">
                              <w:rPr>
                                <w:rStyle w:val="nfasis"/>
                                <w:lang w:val="es-MX"/>
                              </w:rPr>
                              <w:t>11</w:t>
                            </w:r>
                            <w:r w:rsidR="00963E80" w:rsidRPr="00B160F8">
                              <w:rPr>
                                <w:rStyle w:val="nfasis"/>
                                <w:lang w:val="es-MX"/>
                              </w:rPr>
                              <w:t>. Grafica</w:t>
                            </w:r>
                            <w:r w:rsidRPr="00B160F8">
                              <w:rPr>
                                <w:rStyle w:val="nfasis"/>
                                <w:lang w:val="es-MX"/>
                              </w:rPr>
                              <w:t xml:space="preserve"> de BPM de los primeros 20</w:t>
                            </w:r>
                            <w:r>
                              <w:rPr>
                                <w:rStyle w:val="nfasis"/>
                                <w:lang w:val="es-MX"/>
                              </w:rPr>
                              <w:t xml:space="preserve"> </w:t>
                            </w:r>
                            <w:r w:rsidRPr="00B160F8">
                              <w:rPr>
                                <w:rStyle w:val="nfasis"/>
                                <w:lang w:val="es-MX"/>
                              </w:rPr>
                              <w:t xml:space="preserve">segundos de 'Run To </w:t>
                            </w:r>
                            <w:proofErr w:type="spellStart"/>
                            <w:r w:rsidRPr="00B160F8">
                              <w:rPr>
                                <w:rStyle w:val="nfasis"/>
                                <w:lang w:val="es-MX"/>
                              </w:rPr>
                              <w:t>The</w:t>
                            </w:r>
                            <w:proofErr w:type="spellEnd"/>
                            <w:r w:rsidRPr="00B160F8">
                              <w:rPr>
                                <w:rStyle w:val="nfasis"/>
                                <w:lang w:val="es-MX"/>
                              </w:rPr>
                              <w:t xml:space="preserve"> </w:t>
                            </w:r>
                            <w:proofErr w:type="spellStart"/>
                            <w:r w:rsidRPr="00B160F8">
                              <w:rPr>
                                <w:rStyle w:val="nfasis"/>
                                <w:lang w:val="es-MX"/>
                              </w:rPr>
                              <w:t>Hills</w:t>
                            </w:r>
                            <w:proofErr w:type="spellEnd"/>
                            <w:r w:rsidRPr="00B160F8">
                              <w:rPr>
                                <w:rStyle w:val="nfasis"/>
                                <w:lang w:val="es-MX"/>
                              </w:rPr>
                              <w:t xml:space="preserve">' de </w:t>
                            </w:r>
                            <w:proofErr w:type="spellStart"/>
                            <w:r w:rsidRPr="00B160F8">
                              <w:rPr>
                                <w:rStyle w:val="nfasis"/>
                                <w:lang w:val="es-MX"/>
                              </w:rPr>
                              <w:t>Iron</w:t>
                            </w:r>
                            <w:proofErr w:type="spellEnd"/>
                            <w:r w:rsidRPr="00B160F8">
                              <w:rPr>
                                <w:rStyle w:val="nfasis"/>
                                <w:lang w:val="es-MX"/>
                              </w:rPr>
                              <w:t xml:space="preserve"> Maiden</w:t>
                            </w:r>
                            <w:bookmarkEnd w:id="5"/>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2C5BA2" w:rsidRDefault="00E358D5" w:rsidP="0050086C">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D91F3" id="_x0000_s1034" type="#_x0000_t202" style="position:absolute;margin-left:199.3pt;margin-top:105.7pt;width:250.5pt;height:184.85pt;z-index:251678720;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" strokecolor="white [3212]">
                <v:textbox>
                  <w:txbxContent>
                    <w:p w:rsidR="00E358D5" w:rsidRDefault="00E358D5" w:rsidP="0050086C">
                      <w:pPr>
                        <w:keepNext/>
                        <w:jc w:val="center"/>
                      </w:pPr>
                      <w:r>
                        <w:rPr>
                          <w:noProof/>
                          <w:lang w:val="en-CA" w:eastAsia="en-CA"/>
                        </w:rPr>
                        <w:drawing>
                          <wp:inline distT="0" distB="0" distL="0" distR="0" wp14:anchorId="59127C6E" wp14:editId="353C7FC6">
                            <wp:extent cx="3007713" cy="1726387"/>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PNG"/>
                                    <pic:cNvPicPr/>
                                  </pic:nvPicPr>
                                  <pic:blipFill>
                                    <a:blip r:embed="rId20">
                                      <a:extLst>
                                        <a:ext uri="{28A0092B-C50C-407E-A947-70E740481C1C}">
                                          <a14:useLocalDpi xmlns:a14="http://schemas.microsoft.com/office/drawing/2010/main" val="0"/>
                                        </a:ext>
                                      </a:extLst>
                                    </a:blip>
                                    <a:stretch>
                                      <a:fillRect/>
                                    </a:stretch>
                                  </pic:blipFill>
                                  <pic:spPr>
                                    <a:xfrm>
                                      <a:off x="0" y="0"/>
                                      <a:ext cx="3023237" cy="1735297"/>
                                    </a:xfrm>
                                    <a:prstGeom prst="rect">
                                      <a:avLst/>
                                    </a:prstGeom>
                                  </pic:spPr>
                                </pic:pic>
                              </a:graphicData>
                            </a:graphic>
                          </wp:inline>
                        </w:drawing>
                      </w:r>
                    </w:p>
                    <w:p w:rsidR="00E358D5" w:rsidRDefault="00E358D5" w:rsidP="0050086C">
                      <w:pPr>
                        <w:jc w:val="center"/>
                        <w:rPr>
                          <w:rStyle w:val="nfasis"/>
                          <w:i w:val="0"/>
                          <w:lang w:val="es-MX"/>
                        </w:rPr>
                      </w:pPr>
                      <w:bookmarkStart w:id="6" w:name="_Ref31884466"/>
                      <w:bookmarkStart w:id="7" w:name="_Ref31884449"/>
                      <w:r w:rsidRPr="00B160F8">
                        <w:rPr>
                          <w:rStyle w:val="nfasis"/>
                          <w:lang w:val="es-MX"/>
                        </w:rPr>
                        <w:t>Fig</w:t>
                      </w:r>
                      <w:bookmarkEnd w:id="6"/>
                      <w:r w:rsidR="004A1EE9">
                        <w:rPr>
                          <w:rStyle w:val="nfasis"/>
                          <w:lang w:val="es-MX"/>
                        </w:rPr>
                        <w:t xml:space="preserve">. </w:t>
                      </w:r>
                      <w:r w:rsidR="00963E80">
                        <w:rPr>
                          <w:rStyle w:val="nfasis"/>
                          <w:lang w:val="es-MX"/>
                        </w:rPr>
                        <w:t>11</w:t>
                      </w:r>
                      <w:r w:rsidR="00963E80" w:rsidRPr="00B160F8">
                        <w:rPr>
                          <w:rStyle w:val="nfasis"/>
                          <w:lang w:val="es-MX"/>
                        </w:rPr>
                        <w:t>. Grafica</w:t>
                      </w:r>
                      <w:r w:rsidRPr="00B160F8">
                        <w:rPr>
                          <w:rStyle w:val="nfasis"/>
                          <w:lang w:val="es-MX"/>
                        </w:rPr>
                        <w:t xml:space="preserve"> de BPM de los primeros 20</w:t>
                      </w:r>
                      <w:r>
                        <w:rPr>
                          <w:rStyle w:val="nfasis"/>
                          <w:lang w:val="es-MX"/>
                        </w:rPr>
                        <w:t xml:space="preserve"> </w:t>
                      </w:r>
                      <w:r w:rsidRPr="00B160F8">
                        <w:rPr>
                          <w:rStyle w:val="nfasis"/>
                          <w:lang w:val="es-MX"/>
                        </w:rPr>
                        <w:t xml:space="preserve">segundos de 'Run To </w:t>
                      </w:r>
                      <w:proofErr w:type="spellStart"/>
                      <w:r w:rsidRPr="00B160F8">
                        <w:rPr>
                          <w:rStyle w:val="nfasis"/>
                          <w:lang w:val="es-MX"/>
                        </w:rPr>
                        <w:t>The</w:t>
                      </w:r>
                      <w:proofErr w:type="spellEnd"/>
                      <w:r w:rsidRPr="00B160F8">
                        <w:rPr>
                          <w:rStyle w:val="nfasis"/>
                          <w:lang w:val="es-MX"/>
                        </w:rPr>
                        <w:t xml:space="preserve"> </w:t>
                      </w:r>
                      <w:proofErr w:type="spellStart"/>
                      <w:r w:rsidRPr="00B160F8">
                        <w:rPr>
                          <w:rStyle w:val="nfasis"/>
                          <w:lang w:val="es-MX"/>
                        </w:rPr>
                        <w:t>Hills</w:t>
                      </w:r>
                      <w:proofErr w:type="spellEnd"/>
                      <w:r w:rsidRPr="00B160F8">
                        <w:rPr>
                          <w:rStyle w:val="nfasis"/>
                          <w:lang w:val="es-MX"/>
                        </w:rPr>
                        <w:t xml:space="preserve">' de </w:t>
                      </w:r>
                      <w:proofErr w:type="spellStart"/>
                      <w:r w:rsidRPr="00B160F8">
                        <w:rPr>
                          <w:rStyle w:val="nfasis"/>
                          <w:lang w:val="es-MX"/>
                        </w:rPr>
                        <w:t>Iron</w:t>
                      </w:r>
                      <w:proofErr w:type="spellEnd"/>
                      <w:r w:rsidRPr="00B160F8">
                        <w:rPr>
                          <w:rStyle w:val="nfasis"/>
                          <w:lang w:val="es-MX"/>
                        </w:rPr>
                        <w:t xml:space="preserve"> Maiden</w:t>
                      </w:r>
                      <w:bookmarkEnd w:id="7"/>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2C5BA2" w:rsidRDefault="00E358D5" w:rsidP="0050086C">
                      <w:pPr>
                        <w:jc w:val="center"/>
                        <w:rPr>
                          <w:lang w:val="es-MX"/>
                        </w:rPr>
                      </w:pPr>
                    </w:p>
                  </w:txbxContent>
                </v:textbox>
                <w10:wrap type="square"/>
              </v:shape>
            </w:pict>
          </mc:Fallback>
        </mc:AlternateContent>
      </w:r>
      <w:r w:rsidR="0050086C" w:rsidRPr="002C5BA2">
        <w:rPr>
          <w:lang w:val="es-MX"/>
        </w:rPr>
        <w:t xml:space="preserve">El algoritmo fue implementado en </w:t>
      </w:r>
      <w:proofErr w:type="spellStart"/>
      <w:r w:rsidR="0050086C" w:rsidRPr="002C5BA2">
        <w:rPr>
          <w:lang w:val="es-MX"/>
        </w:rPr>
        <w:t>python</w:t>
      </w:r>
      <w:proofErr w:type="spellEnd"/>
      <w:r w:rsidR="0050086C" w:rsidRPr="002C5BA2">
        <w:rPr>
          <w:lang w:val="es-MX"/>
        </w:rPr>
        <w:t xml:space="preserve"> utilizando dos canciones distintas y variando los parámetros a fin de ver el impacto en el resultado final. Para el cálculo del promedio (</w:t>
      </w:r>
      <m:oMath>
        <m:f>
          <m:fPr>
            <m:ctrlPr>
              <w:rPr>
                <w:rFonts w:ascii="Cambria Math" w:hAnsi="Cambria Math"/>
                <w:i/>
                <w:lang w:val="es-MX"/>
              </w:rPr>
            </m:ctrlPr>
          </m:fPr>
          <m:num>
            <m:r>
              <w:rPr>
                <w:rFonts w:ascii="Cambria Math" w:hAnsi="Cambria Math"/>
                <w:lang w:val="es-MX"/>
              </w:rPr>
              <m:t>1</m:t>
            </m:r>
          </m:num>
          <m:den>
            <m:r>
              <w:rPr>
                <w:rFonts w:ascii="Cambria Math" w:hAnsi="Cambria Math"/>
                <w:lang w:val="es-MX"/>
              </w:rPr>
              <m:t>M</m:t>
            </m:r>
          </m:den>
        </m:f>
        <m:nary>
          <m:naryPr>
            <m:chr m:val="∑"/>
            <m:limLoc m:val="undOvr"/>
            <m:ctrlPr>
              <w:rPr>
                <w:rFonts w:ascii="Cambria Math" w:hAnsi="Cambria Math"/>
                <w:i/>
                <w:lang w:val="es-MX"/>
              </w:rPr>
            </m:ctrlPr>
          </m:naryPr>
          <m:sub>
            <m:r>
              <w:rPr>
                <w:rFonts w:ascii="Cambria Math" w:hAnsi="Cambria Math"/>
                <w:lang w:val="es-MX"/>
              </w:rPr>
              <m:t>i=0</m:t>
            </m:r>
          </m:sub>
          <m:sup>
            <m:r>
              <w:rPr>
                <w:rFonts w:ascii="Cambria Math" w:hAnsi="Cambria Math"/>
                <w:lang w:val="es-MX"/>
              </w:rPr>
              <m:t>M-1</m:t>
            </m:r>
          </m:sup>
          <m:e>
            <m:sSup>
              <m:sSupPr>
                <m:ctrlPr>
                  <w:rPr>
                    <w:rFonts w:ascii="Cambria Math" w:hAnsi="Cambria Math"/>
                    <w:i/>
                    <w:lang w:val="es-MX"/>
                  </w:rPr>
                </m:ctrlPr>
              </m:sSupPr>
              <m:e>
                <m:r>
                  <w:rPr>
                    <w:rFonts w:ascii="Cambria Math" w:hAnsi="Cambria Math"/>
                    <w:lang w:val="es-MX"/>
                  </w:rPr>
                  <m:t>x(i)</m:t>
                </m:r>
              </m:e>
              <m:sup>
                <m:r>
                  <w:rPr>
                    <w:rFonts w:ascii="Cambria Math" w:hAnsi="Cambria Math"/>
                    <w:lang w:val="es-MX"/>
                  </w:rPr>
                  <m:t>2</m:t>
                </m:r>
              </m:sup>
            </m:sSup>
          </m:e>
        </m:nary>
      </m:oMath>
      <w:r w:rsidR="0050086C" w:rsidRPr="002C5BA2">
        <w:rPr>
          <w:lang w:val="es-MX"/>
        </w:rPr>
        <w:t xml:space="preserve">) se </w:t>
      </w:r>
      <w:r w:rsidR="0050086C">
        <w:rPr>
          <w:lang w:val="es-MX"/>
        </w:rPr>
        <w:t>utilizó la función ‘</w:t>
      </w:r>
      <w:proofErr w:type="spellStart"/>
      <w:r w:rsidR="0050086C">
        <w:rPr>
          <w:lang w:val="es-MX"/>
        </w:rPr>
        <w:t>fftconvolve</w:t>
      </w:r>
      <w:proofErr w:type="spellEnd"/>
      <w:r w:rsidR="0050086C">
        <w:rPr>
          <w:lang w:val="es-MX"/>
        </w:rPr>
        <w:t xml:space="preserve">’ del paquete </w:t>
      </w:r>
      <w:proofErr w:type="spellStart"/>
      <w:r w:rsidR="0050086C">
        <w:rPr>
          <w:lang w:val="es-MX"/>
        </w:rPr>
        <w:t>scipy</w:t>
      </w:r>
      <w:proofErr w:type="spellEnd"/>
      <w:r w:rsidR="0050086C">
        <w:rPr>
          <w:lang w:val="es-MX"/>
        </w:rPr>
        <w:t>. Para el cálculo del espectro, se utilizó la función ‘</w:t>
      </w:r>
      <w:proofErr w:type="spellStart"/>
      <w:r w:rsidR="0050086C">
        <w:rPr>
          <w:lang w:val="es-MX"/>
        </w:rPr>
        <w:t>rfft</w:t>
      </w:r>
      <w:proofErr w:type="spellEnd"/>
      <w:r w:rsidR="0050086C">
        <w:rPr>
          <w:lang w:val="es-MX"/>
        </w:rPr>
        <w:t xml:space="preserve">’ del paquete </w:t>
      </w:r>
      <w:proofErr w:type="spellStart"/>
      <w:r w:rsidR="0050086C">
        <w:rPr>
          <w:lang w:val="es-MX"/>
        </w:rPr>
        <w:t>numpy</w:t>
      </w:r>
      <w:proofErr w:type="spellEnd"/>
      <w:r w:rsidR="0050086C">
        <w:rPr>
          <w:lang w:val="es-MX"/>
        </w:rPr>
        <w:t xml:space="preserve"> ya que el arreglo con valores de potencia siempre tiene valores reales y ‘</w:t>
      </w:r>
      <w:proofErr w:type="spellStart"/>
      <w:r w:rsidR="0050086C">
        <w:rPr>
          <w:lang w:val="es-MX"/>
        </w:rPr>
        <w:t>rfft</w:t>
      </w:r>
      <w:proofErr w:type="spellEnd"/>
      <w:r w:rsidR="0050086C">
        <w:rPr>
          <w:lang w:val="es-MX"/>
        </w:rPr>
        <w:t>’ es computacionalmente más rápido que ‘</w:t>
      </w:r>
      <w:proofErr w:type="spellStart"/>
      <w:r w:rsidR="0050086C">
        <w:rPr>
          <w:lang w:val="es-MX"/>
        </w:rPr>
        <w:t>fft</w:t>
      </w:r>
      <w:proofErr w:type="spellEnd"/>
      <w:r w:rsidR="0050086C">
        <w:rPr>
          <w:lang w:val="es-MX"/>
        </w:rPr>
        <w:t>’.</w:t>
      </w:r>
    </w:p>
    <w:p w:rsidR="0050086C" w:rsidRDefault="0050086C" w:rsidP="0050086C">
      <w:pPr>
        <w:rPr>
          <w:lang w:val="es-MX"/>
        </w:rPr>
      </w:pPr>
      <w:r>
        <w:rPr>
          <w:lang w:val="es-MX"/>
        </w:rPr>
        <w:t>Como puede verse en ‘</w:t>
      </w:r>
      <w:r w:rsidR="004A1EE9">
        <w:rPr>
          <w:lang w:val="es-MX"/>
        </w:rPr>
        <w:t>Fig. 11.</w:t>
      </w:r>
      <w:r>
        <w:rPr>
          <w:lang w:val="es-MX"/>
        </w:rPr>
        <w:t>’ el algoritmo obtiene un valor de BPM constante luego de un transitorio, en este caso los primeros 10 segundos de la canción. El valor de BPM en el que se establece es de 117 BPM lo que coincide con el BPM real de la canción.</w:t>
      </w:r>
    </w:p>
    <w:p w:rsidR="0050086C" w:rsidRDefault="0050086C" w:rsidP="0050086C">
      <w:pPr>
        <w:rPr>
          <w:lang w:val="es-MX"/>
        </w:rPr>
      </w:pPr>
      <w:r>
        <w:rPr>
          <w:lang w:val="es-MX"/>
        </w:rPr>
        <w:t>El transitorio se debe al cálculo del espectro y también al de la potencia. El cálculo de potencia se basa en los valores calculados previamente, mientras mayor es el parámetro α mayor es la dependencia en los valores previos. Asimismo, el espectro se calcula siempre con N muestras de potencia, en el caso de la imagen para tener N muestras de potencia se tiene que:</w:t>
      </w:r>
    </w:p>
    <w:p w:rsidR="0050086C" w:rsidRPr="00294960" w:rsidRDefault="0050086C" w:rsidP="0050086C">
      <w:pPr>
        <w:jc w:val="center"/>
        <w:rPr>
          <w:lang w:val="es-MX"/>
        </w:rPr>
      </w:pPr>
      <m:oMathPara>
        <m:oMath>
          <m:r>
            <w:rPr>
              <w:rFonts w:ascii="Cambria Math" w:hAnsi="Cambria Math"/>
              <w:lang w:val="es-MX"/>
            </w:rPr>
            <m:t>Muestras de audio=N*M=2048*375=768000</m:t>
          </m:r>
        </m:oMath>
      </m:oMathPara>
    </w:p>
    <w:p w:rsidR="0050086C" w:rsidRPr="00C01570" w:rsidRDefault="0050086C" w:rsidP="0050086C">
      <w:pPr>
        <w:jc w:val="center"/>
        <w:rPr>
          <w:lang w:val="es-MX"/>
        </w:rPr>
      </w:pPr>
      <m:oMathPara>
        <m:oMath>
          <m:r>
            <w:rPr>
              <w:rFonts w:ascii="Cambria Math" w:hAnsi="Cambria Math"/>
              <w:lang w:val="es-MX"/>
            </w:rPr>
            <m:t xml:space="preserve">Tiempo requerido= </m:t>
          </m:r>
          <m:f>
            <m:fPr>
              <m:ctrlPr>
                <w:rPr>
                  <w:rFonts w:ascii="Cambria Math" w:hAnsi="Cambria Math"/>
                  <w:i/>
                  <w:lang w:val="es-MX"/>
                </w:rPr>
              </m:ctrlPr>
            </m:fPr>
            <m:num>
              <m:r>
                <w:rPr>
                  <w:rFonts w:ascii="Cambria Math" w:hAnsi="Cambria Math"/>
                  <w:lang w:val="es-MX"/>
                </w:rPr>
                <m:t>Muestras de audio</m:t>
              </m:r>
            </m:num>
            <m:den>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den>
          </m:f>
          <m:r>
            <w:rPr>
              <w:rFonts w:ascii="Cambria Math" w:hAnsi="Cambria Math"/>
              <w:lang w:val="es-MX"/>
            </w:rPr>
            <m:t>=17.4 seg</m:t>
          </m:r>
        </m:oMath>
      </m:oMathPara>
    </w:p>
    <w:p w:rsidR="0050086C" w:rsidRDefault="0050086C" w:rsidP="0050086C">
      <w:pPr>
        <w:jc w:val="center"/>
        <w:rPr>
          <w:lang w:val="es-MX"/>
        </w:rPr>
      </w:pPr>
    </w:p>
    <w:p w:rsidR="0050086C" w:rsidRPr="002B2AFA" w:rsidRDefault="0050086C" w:rsidP="0050086C">
      <w:pPr>
        <w:rPr>
          <w:sz w:val="16"/>
          <w:szCs w:val="16"/>
        </w:rPr>
      </w:pPr>
      <w:r>
        <w:rPr>
          <w:lang w:val="es-MX"/>
        </w:rPr>
        <w:t>Luego se probó el algoritmo en una canción tocada únicamente por un piano. Esto se debe a que se buscó probar la validez del algoritmo en una canción un poco más compleja que no posea un instrumento de percusión que claramente índice los pulsos subyacentes a la canción. El resultado puede verse en ‘</w:t>
      </w:r>
      <w:r w:rsidR="004A1EE9">
        <w:rPr>
          <w:lang w:val="es-MX"/>
        </w:rPr>
        <w:t>Fig. 10.</w:t>
      </w:r>
      <w:r>
        <w:rPr>
          <w:lang w:val="es-MX"/>
        </w:rPr>
        <w:t>’, luego del transitorio el resultado del BPM es de 86, lo cual es una buena estimación ya que se considera que el BPM real de la canción es 87. Se puede ver que para esta canción el transitorio duro el doble que para la primera canción que tenía una batería que indicaba el ritmo.</w:t>
      </w:r>
      <w:r w:rsidRPr="002B2AFA">
        <w:rPr>
          <w:sz w:val="16"/>
          <w:szCs w:val="16"/>
        </w:rPr>
        <w:t xml:space="preserve"> </w:t>
      </w:r>
    </w:p>
    <w:p w:rsidR="0050086C" w:rsidRDefault="0050086C" w:rsidP="0050086C"/>
    <w:p w:rsidR="0050086C" w:rsidRDefault="0050086C" w:rsidP="0050086C"/>
    <w:p w:rsidR="00E358D5" w:rsidRDefault="00E358D5" w:rsidP="0050086C"/>
    <w:p w:rsidR="00E358D5" w:rsidRPr="006F1DC9" w:rsidRDefault="00E358D5" w:rsidP="00E358D5">
      <w:pPr>
        <w:pStyle w:val="Ttulo1"/>
      </w:pPr>
      <w:r w:rsidRPr="006F1DC9">
        <w:lastRenderedPageBreak/>
        <w:t>Separación espectral</w:t>
      </w:r>
    </w:p>
    <w:p w:rsidR="00E358D5" w:rsidRPr="006F1DC9" w:rsidRDefault="00E358D5" w:rsidP="00E358D5">
      <w:pPr>
        <w:pStyle w:val="Ttulo2"/>
        <w:ind w:left="0"/>
      </w:pPr>
      <w:r>
        <w:t>Objetivo y resumen</w:t>
      </w:r>
    </w:p>
    <w:p w:rsidR="00E358D5" w:rsidRDefault="00E358D5" w:rsidP="00E358D5">
      <w:r>
        <w:t>Se tomó como objetivo agregar al programa principal una funcionalidad que permita obtener un archivo de audio únicamente con los instrumentos de percusión y otro con los instrumentos armónicos a partir de un único archivo de audio con una canción.</w:t>
      </w:r>
    </w:p>
    <w:p w:rsidR="00E358D5" w:rsidRPr="006F1DC9" w:rsidRDefault="00E358D5" w:rsidP="00E358D5">
      <w:r>
        <w:t>Dicho objetivo pudo cumplirse empleando el algoritmo obtenido de</w:t>
      </w:r>
      <w:r w:rsidR="00963E80">
        <w:t xml:space="preserve"> </w:t>
      </w:r>
      <w:r w:rsidR="00963E80">
        <w:fldChar w:fldCharType="begin"/>
      </w:r>
      <w:r w:rsidR="00963E80">
        <w:instrText xml:space="preserve"> REF _Ref31367216 \r \h </w:instrText>
      </w:r>
      <w:r w:rsidR="00963E80">
        <w:fldChar w:fldCharType="separate"/>
      </w:r>
      <w:r w:rsidR="00451940">
        <w:t>[7]</w:t>
      </w:r>
      <w:r w:rsidR="00963E80">
        <w:fldChar w:fldCharType="end"/>
      </w:r>
      <w:r>
        <w:t xml:space="preserve">. El algoritmo consiste en la aplicación de filtros sobre el espectrograma del audio original para crear otros dos espectrogramas a partir de los cuales se generan dos mascaras binarias utilizadas para obtener los audios deseados. La funcionalidad lograda puede utilizarse simplemente indicando el archivo de audio que se quiere separar en parte armónica o parte percusiva. Adicionalmente, cuenta con cuatro parámetros que pueden ser configurados por el usuario para ajustar los resultados obtenidos. Los parámetros con mayor efecto en los resultados fueron el factor de separación β y el tamaño de muestras a tomar para cada </w:t>
      </w:r>
      <w:proofErr w:type="spellStart"/>
      <w:r>
        <w:t>Fast</w:t>
      </w:r>
      <w:proofErr w:type="spellEnd"/>
      <w:r>
        <w:t xml:space="preserve"> Fourier </w:t>
      </w:r>
      <w:proofErr w:type="spellStart"/>
      <w:r>
        <w:t>Transform</w:t>
      </w:r>
      <w:proofErr w:type="spellEnd"/>
      <w:r>
        <w:t>(FFT) del espectrograma.</w:t>
      </w:r>
    </w:p>
    <w:p w:rsidR="00E358D5" w:rsidRDefault="00E358D5" w:rsidP="00E358D5">
      <w:pPr>
        <w:pStyle w:val="Ttulo2"/>
        <w:ind w:left="0"/>
      </w:pPr>
      <w:r>
        <w:t>Sonidos percusivos y armónicos</w:t>
      </w:r>
    </w:p>
    <w:p w:rsidR="00E358D5" w:rsidRDefault="00E358D5" w:rsidP="00E358D5">
      <w:r>
        <w:t>Para comenzar a analizar como cumplir nuestro objetivo hace falta primero definir las características de los elementos percusivos de un audio, así como también de los armónicos.</w:t>
      </w:r>
    </w:p>
    <w:p w:rsidR="00E358D5" w:rsidRDefault="00E358D5" w:rsidP="00E358D5"/>
    <w:p w:rsidR="00E358D5" w:rsidRDefault="00E358D5" w:rsidP="00E358D5">
      <w:pPr>
        <w:keepNext/>
      </w:pPr>
      <w:r>
        <w:rPr>
          <w:noProof/>
          <w:lang w:val="en-CA" w:eastAsia="en-CA"/>
        </w:rPr>
        <w:drawing>
          <wp:inline distT="0" distB="0" distL="0" distR="0" wp14:anchorId="0E89CDE3" wp14:editId="57AC2553">
            <wp:extent cx="3200400" cy="21469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ol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2146935"/>
                    </a:xfrm>
                    <a:prstGeom prst="rect">
                      <a:avLst/>
                    </a:prstGeom>
                  </pic:spPr>
                </pic:pic>
              </a:graphicData>
            </a:graphic>
          </wp:inline>
        </w:drawing>
      </w:r>
    </w:p>
    <w:p w:rsidR="00E358D5" w:rsidRPr="00936575" w:rsidRDefault="00E358D5" w:rsidP="00E358D5">
      <w:pPr>
        <w:jc w:val="center"/>
        <w:rPr>
          <w:rStyle w:val="nfasis"/>
          <w:i w:val="0"/>
        </w:rPr>
      </w:pPr>
      <w:bookmarkStart w:id="8" w:name="_Ref31374815"/>
      <w:r w:rsidRPr="00936575">
        <w:rPr>
          <w:rStyle w:val="nfasis"/>
          <w:i w:val="0"/>
        </w:rPr>
        <w:t>Fig</w:t>
      </w:r>
      <w:bookmarkEnd w:id="8"/>
      <w:r w:rsidR="00963E80">
        <w:rPr>
          <w:rStyle w:val="nfasis"/>
          <w:i w:val="0"/>
        </w:rPr>
        <w:t>. 12.</w:t>
      </w:r>
      <w:r w:rsidRPr="00936575">
        <w:rPr>
          <w:rStyle w:val="nfasis"/>
          <w:i w:val="0"/>
        </w:rPr>
        <w:t xml:space="preserve"> Espectrograma de un violín</w:t>
      </w:r>
    </w:p>
    <w:p w:rsidR="00E358D5" w:rsidRDefault="00E358D5" w:rsidP="00E358D5"/>
    <w:p w:rsidR="00E358D5" w:rsidRDefault="00E358D5" w:rsidP="00E358D5">
      <w:r>
        <w:t>Como puede verse en ‘</w:t>
      </w:r>
      <w:proofErr w:type="spellStart"/>
      <w:r>
        <w:fldChar w:fldCharType="begin"/>
      </w:r>
      <w:r>
        <w:instrText xml:space="preserve"> REF _Ref31374815 \h </w:instrText>
      </w:r>
      <w:r>
        <w:fldChar w:fldCharType="separate"/>
      </w:r>
      <w:r w:rsidR="00451940" w:rsidRPr="00936575">
        <w:rPr>
          <w:rStyle w:val="nfasis"/>
          <w:i w:val="0"/>
        </w:rPr>
        <w:t>Fig</w:t>
      </w:r>
      <w:proofErr w:type="spellEnd"/>
      <w:r>
        <w:fldChar w:fldCharType="end"/>
      </w:r>
      <w:r w:rsidR="00963E80">
        <w:t xml:space="preserve"> 12.</w:t>
      </w:r>
      <w:r>
        <w:fldChar w:fldCharType="begin"/>
      </w:r>
      <w:r>
        <w:instrText xml:space="preserve"> REF _Ref31374815 \h </w:instrText>
      </w:r>
      <w:r w:rsidR="00451940">
        <w:fldChar w:fldCharType="separate"/>
      </w:r>
      <w:r w:rsidR="00451940" w:rsidRPr="00936575">
        <w:rPr>
          <w:rStyle w:val="nfasis"/>
          <w:i w:val="0"/>
        </w:rPr>
        <w:t>Fig</w:t>
      </w:r>
      <w:r>
        <w:fldChar w:fldCharType="end"/>
      </w:r>
      <w:r>
        <w:t>’ el espectro de un violín en el tiempo forma estructuras horizontales en el tiempo, lo que quiere decir que su espectrograma es continuo en el tiempo pero no en frecuencia.</w:t>
      </w:r>
    </w:p>
    <w:p w:rsidR="00E358D5" w:rsidRDefault="00E358D5" w:rsidP="00E358D5"/>
    <w:p w:rsidR="00E358D5" w:rsidRDefault="00E358D5" w:rsidP="00E358D5">
      <w:pPr>
        <w:keepNext/>
      </w:pPr>
      <w:r>
        <w:rPr>
          <w:noProof/>
          <w:lang w:val="en-CA" w:eastAsia="en-CA"/>
        </w:rPr>
        <w:lastRenderedPageBreak/>
        <w:drawing>
          <wp:inline distT="0" distB="0" distL="0" distR="0" wp14:anchorId="0220D346" wp14:editId="4055CA0B">
            <wp:extent cx="3200400" cy="21494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um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2149475"/>
                    </a:xfrm>
                    <a:prstGeom prst="rect">
                      <a:avLst/>
                    </a:prstGeom>
                  </pic:spPr>
                </pic:pic>
              </a:graphicData>
            </a:graphic>
          </wp:inline>
        </w:drawing>
      </w:r>
    </w:p>
    <w:p w:rsidR="00E358D5" w:rsidRDefault="00E358D5" w:rsidP="00E358D5">
      <w:pPr>
        <w:jc w:val="center"/>
      </w:pPr>
      <w:bookmarkStart w:id="9" w:name="_Ref31375109"/>
      <w:r>
        <w:t>Fig</w:t>
      </w:r>
      <w:bookmarkEnd w:id="9"/>
      <w:r w:rsidR="00963E80">
        <w:t>. 13</w:t>
      </w:r>
      <w:r>
        <w:t>. Espectrograma de un solo de batería</w:t>
      </w:r>
    </w:p>
    <w:p w:rsidR="00E358D5" w:rsidRDefault="00E358D5" w:rsidP="00E358D5"/>
    <w:p w:rsidR="00E358D5" w:rsidRDefault="00E358D5" w:rsidP="00E358D5">
      <w:r>
        <w:t xml:space="preserve">Por otro lado, como se puede ver en </w:t>
      </w:r>
      <w:r w:rsidR="00963E80">
        <w:t>‘Fig. 13.</w:t>
      </w:r>
      <w:r>
        <w:t xml:space="preserve">’, un instrumento percusivo como lo es una batería presenta estructuras verticales en su espectrograma, que significa que presenta continuidad en </w:t>
      </w:r>
      <w:r w:rsidR="00FF4FC7">
        <w:t>frecuencia,</w:t>
      </w:r>
      <w:r>
        <w:t xml:space="preserve"> pero no en el tiempo. Esto se debe a que los instrumentos percusivos tienen una duración muy corta en el tiempo lo que significa que se extienden en el dominio de la frecuencia. Esta es la razón por la que los instrumentos percusivos se denominan también instrumentos inarmónicos debido a que como contienen una banda muy amplia de frecuencias no es posible caracterizarlos por las frecuencias o armónicos que poseen.</w:t>
      </w:r>
    </w:p>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r w:rsidRPr="00CB357E">
        <w:rPr>
          <w:noProof/>
          <w:lang w:val="en-CA" w:eastAsia="en-CA"/>
        </w:rPr>
        <w:lastRenderedPageBreak/>
        <mc:AlternateContent>
          <mc:Choice Requires="wps">
            <w:drawing>
              <wp:anchor distT="45720" distB="45720" distL="114300" distR="114300" simplePos="0" relativeHeight="251681792" behindDoc="0" locked="0" layoutInCell="1" allowOverlap="1" wp14:anchorId="3634E8E2" wp14:editId="26D6EB43">
                <wp:simplePos x="0" y="0"/>
                <wp:positionH relativeFrom="margin">
                  <wp:align>left</wp:align>
                </wp:positionH>
                <wp:positionV relativeFrom="paragraph">
                  <wp:posOffset>635</wp:posOffset>
                </wp:positionV>
                <wp:extent cx="6281420" cy="1404620"/>
                <wp:effectExtent l="0" t="0" r="24130" b="1016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404620"/>
                        </a:xfrm>
                        <a:prstGeom prst="rect">
                          <a:avLst/>
                        </a:prstGeom>
                        <a:solidFill>
                          <a:srgbClr val="FFFFFF"/>
                        </a:solidFill>
                        <a:ln w="9525">
                          <a:solidFill>
                            <a:schemeClr val="bg1"/>
                          </a:solidFill>
                          <a:miter lim="800000"/>
                          <a:headEnd/>
                          <a:tailEnd/>
                        </a:ln>
                      </wps:spPr>
                      <wps:txbx>
                        <w:txbxContent>
                          <w:p w:rsidR="00E358D5" w:rsidRDefault="00E358D5" w:rsidP="00E358D5">
                            <w:pPr>
                              <w:pStyle w:val="Descripcin"/>
                              <w:jc w:val="center"/>
                            </w:pPr>
                            <w:r>
                              <w:rPr>
                                <w:noProof/>
                                <w:lang w:val="en-CA" w:eastAsia="en-CA"/>
                              </w:rPr>
                              <w:drawing>
                                <wp:inline distT="0" distB="0" distL="0" distR="0" wp14:anchorId="7C5D793D" wp14:editId="29010881">
                                  <wp:extent cx="2870791" cy="1739996"/>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g_5a10.PNG"/>
                                          <pic:cNvPicPr/>
                                        </pic:nvPicPr>
                                        <pic:blipFill>
                                          <a:blip r:embed="rId23">
                                            <a:extLst>
                                              <a:ext uri="{28A0092B-C50C-407E-A947-70E740481C1C}">
                                                <a14:useLocalDpi xmlns:a14="http://schemas.microsoft.com/office/drawing/2010/main" val="0"/>
                                              </a:ext>
                                            </a:extLst>
                                          </a:blip>
                                          <a:stretch>
                                            <a:fillRect/>
                                          </a:stretch>
                                        </pic:blipFill>
                                        <pic:spPr>
                                          <a:xfrm>
                                            <a:off x="0" y="0"/>
                                            <a:ext cx="2897678" cy="1756292"/>
                                          </a:xfrm>
                                          <a:prstGeom prst="rect">
                                            <a:avLst/>
                                          </a:prstGeom>
                                        </pic:spPr>
                                      </pic:pic>
                                    </a:graphicData>
                                  </a:graphic>
                                </wp:inline>
                              </w:drawing>
                            </w:r>
                          </w:p>
                          <w:p w:rsidR="00E358D5" w:rsidRDefault="00E358D5" w:rsidP="00E358D5">
                            <w:pPr>
                              <w:jc w:val="center"/>
                            </w:pPr>
                            <w:r>
                              <w:t>Espectrograma original del audio</w:t>
                            </w:r>
                          </w:p>
                          <w:p w:rsidR="00E358D5" w:rsidRPr="006736C1" w:rsidRDefault="00E358D5" w:rsidP="00E358D5">
                            <w:pPr>
                              <w:jc w:val="center"/>
                            </w:pPr>
                          </w:p>
                          <w:tbl>
                            <w:tblPr>
                              <w:tblStyle w:val="Tablaconcuadrcula"/>
                              <w:tblW w:w="9810" w:type="dxa"/>
                              <w:tblLook w:val="04A0" w:firstRow="1" w:lastRow="0" w:firstColumn="1" w:lastColumn="0" w:noHBand="0" w:noVBand="1"/>
                            </w:tblPr>
                            <w:tblGrid>
                              <w:gridCol w:w="318"/>
                              <w:gridCol w:w="4656"/>
                              <w:gridCol w:w="4836"/>
                            </w:tblGrid>
                            <w:tr w:rsidR="00E358D5" w:rsidTr="00E358D5">
                              <w:tc>
                                <w:tcPr>
                                  <w:tcW w:w="318" w:type="dxa"/>
                                </w:tcPr>
                                <w:p w:rsidR="00E358D5" w:rsidRDefault="00E358D5" w:rsidP="00E358D5">
                                  <w:pPr>
                                    <w:jc w:val="center"/>
                                  </w:pPr>
                                  <w:r>
                                    <w:t>β</w:t>
                                  </w:r>
                                </w:p>
                              </w:tc>
                              <w:tc>
                                <w:tcPr>
                                  <w:tcW w:w="4656" w:type="dxa"/>
                                </w:tcPr>
                                <w:p w:rsidR="00E358D5" w:rsidRDefault="00E358D5" w:rsidP="00E358D5">
                                  <w:pPr>
                                    <w:jc w:val="center"/>
                                  </w:pPr>
                                  <w:proofErr w:type="spellStart"/>
                                  <w:r>
                                    <w:t>Armónico</w:t>
                                  </w:r>
                                  <w:proofErr w:type="spellEnd"/>
                                </w:p>
                              </w:tc>
                              <w:tc>
                                <w:tcPr>
                                  <w:tcW w:w="4836" w:type="dxa"/>
                                </w:tcPr>
                                <w:p w:rsidR="00E358D5" w:rsidRDefault="00E358D5" w:rsidP="00E358D5">
                                  <w:pPr>
                                    <w:jc w:val="center"/>
                                  </w:pPr>
                                  <w:r>
                                    <w:t>Percusivo</w:t>
                                  </w:r>
                                </w:p>
                              </w:tc>
                            </w:tr>
                            <w:tr w:rsidR="00E358D5" w:rsidTr="00E358D5">
                              <w:tc>
                                <w:tcPr>
                                  <w:tcW w:w="318" w:type="dxa"/>
                                </w:tcPr>
                                <w:p w:rsidR="00E358D5" w:rsidRDefault="00E358D5" w:rsidP="00E358D5">
                                  <w:pPr>
                                    <w:jc w:val="center"/>
                                  </w:pPr>
                                  <w:r>
                                    <w:t>1</w:t>
                                  </w:r>
                                </w:p>
                              </w:tc>
                              <w:tc>
                                <w:tcPr>
                                  <w:tcW w:w="4656" w:type="dxa"/>
                                </w:tcPr>
                                <w:p w:rsidR="00E358D5" w:rsidRDefault="00E358D5" w:rsidP="00E358D5">
                                  <w:pPr>
                                    <w:jc w:val="center"/>
                                  </w:pPr>
                                  <w:r>
                                    <w:rPr>
                                      <w:noProof/>
                                      <w:lang w:val="en-CA" w:eastAsia="en-CA"/>
                                    </w:rPr>
                                    <w:drawing>
                                      <wp:inline distT="0" distB="0" distL="0" distR="0" wp14:anchorId="27B013B5" wp14:editId="28F0CE3D">
                                        <wp:extent cx="2790825" cy="1152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g_H_5a10_beta1.PNG"/>
                                                <pic:cNvPicPr/>
                                              </pic:nvPicPr>
                                              <pic:blipFill>
                                                <a:blip r:embed="rId24">
                                                  <a:extLst>
                                                    <a:ext uri="{28A0092B-C50C-407E-A947-70E740481C1C}">
                                                      <a14:useLocalDpi xmlns:a14="http://schemas.microsoft.com/office/drawing/2010/main" val="0"/>
                                                    </a:ext>
                                                  </a:extLst>
                                                </a:blip>
                                                <a:stretch>
                                                  <a:fillRect/>
                                                </a:stretch>
                                              </pic:blipFill>
                                              <pic:spPr>
                                                <a:xfrm>
                                                  <a:off x="0" y="0"/>
                                                  <a:ext cx="2943815" cy="1215705"/>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3924B893" wp14:editId="50C9C501">
                                        <wp:extent cx="2933700" cy="1171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g_P_5a10_beta1.PNG"/>
                                                <pic:cNvPicPr/>
                                              </pic:nvPicPr>
                                              <pic:blipFill>
                                                <a:blip r:embed="rId25">
                                                  <a:extLst>
                                                    <a:ext uri="{28A0092B-C50C-407E-A947-70E740481C1C}">
                                                      <a14:useLocalDpi xmlns:a14="http://schemas.microsoft.com/office/drawing/2010/main" val="0"/>
                                                    </a:ext>
                                                  </a:extLst>
                                                </a:blip>
                                                <a:stretch>
                                                  <a:fillRect/>
                                                </a:stretch>
                                              </pic:blipFill>
                                              <pic:spPr>
                                                <a:xfrm>
                                                  <a:off x="0" y="0"/>
                                                  <a:ext cx="3035984" cy="1212422"/>
                                                </a:xfrm>
                                                <a:prstGeom prst="rect">
                                                  <a:avLst/>
                                                </a:prstGeom>
                                              </pic:spPr>
                                            </pic:pic>
                                          </a:graphicData>
                                        </a:graphic>
                                      </wp:inline>
                                    </w:drawing>
                                  </w:r>
                                </w:p>
                              </w:tc>
                            </w:tr>
                            <w:tr w:rsidR="00E358D5" w:rsidTr="00E358D5">
                              <w:tc>
                                <w:tcPr>
                                  <w:tcW w:w="318" w:type="dxa"/>
                                </w:tcPr>
                                <w:p w:rsidR="00E358D5" w:rsidRDefault="00E358D5" w:rsidP="00E358D5">
                                  <w:pPr>
                                    <w:jc w:val="center"/>
                                  </w:pPr>
                                  <w:r>
                                    <w:t>2</w:t>
                                  </w:r>
                                </w:p>
                              </w:tc>
                              <w:tc>
                                <w:tcPr>
                                  <w:tcW w:w="4656" w:type="dxa"/>
                                </w:tcPr>
                                <w:p w:rsidR="00E358D5" w:rsidRDefault="00E358D5" w:rsidP="00E358D5">
                                  <w:pPr>
                                    <w:jc w:val="center"/>
                                  </w:pPr>
                                  <w:r>
                                    <w:rPr>
                                      <w:noProof/>
                                      <w:lang w:val="en-CA" w:eastAsia="en-CA"/>
                                    </w:rPr>
                                    <w:drawing>
                                      <wp:inline distT="0" distB="0" distL="0" distR="0" wp14:anchorId="67979CE4" wp14:editId="3E6AB563">
                                        <wp:extent cx="2819400" cy="1162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g_H_5a10_beta2.PNG"/>
                                                <pic:cNvPicPr/>
                                              </pic:nvPicPr>
                                              <pic:blipFill>
                                                <a:blip r:embed="rId26">
                                                  <a:extLst>
                                                    <a:ext uri="{28A0092B-C50C-407E-A947-70E740481C1C}">
                                                      <a14:useLocalDpi xmlns:a14="http://schemas.microsoft.com/office/drawing/2010/main" val="0"/>
                                                    </a:ext>
                                                  </a:extLst>
                                                </a:blip>
                                                <a:stretch>
                                                  <a:fillRect/>
                                                </a:stretch>
                                              </pic:blipFill>
                                              <pic:spPr>
                                                <a:xfrm>
                                                  <a:off x="0" y="0"/>
                                                  <a:ext cx="2845489" cy="1172803"/>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1EBD79A6" wp14:editId="65F0913F">
                                        <wp:extent cx="2924175" cy="117138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g_P_5a10_beta2.PNG"/>
                                                <pic:cNvPicPr/>
                                              </pic:nvPicPr>
                                              <pic:blipFill>
                                                <a:blip r:embed="rId27">
                                                  <a:extLst>
                                                    <a:ext uri="{28A0092B-C50C-407E-A947-70E740481C1C}">
                                                      <a14:useLocalDpi xmlns:a14="http://schemas.microsoft.com/office/drawing/2010/main" val="0"/>
                                                    </a:ext>
                                                  </a:extLst>
                                                </a:blip>
                                                <a:stretch>
                                                  <a:fillRect/>
                                                </a:stretch>
                                              </pic:blipFill>
                                              <pic:spPr>
                                                <a:xfrm>
                                                  <a:off x="0" y="0"/>
                                                  <a:ext cx="3008169" cy="1205035"/>
                                                </a:xfrm>
                                                <a:prstGeom prst="rect">
                                                  <a:avLst/>
                                                </a:prstGeom>
                                              </pic:spPr>
                                            </pic:pic>
                                          </a:graphicData>
                                        </a:graphic>
                                      </wp:inline>
                                    </w:drawing>
                                  </w:r>
                                </w:p>
                              </w:tc>
                            </w:tr>
                            <w:tr w:rsidR="00E358D5" w:rsidTr="00E358D5">
                              <w:tc>
                                <w:tcPr>
                                  <w:tcW w:w="318" w:type="dxa"/>
                                </w:tcPr>
                                <w:p w:rsidR="00E358D5" w:rsidRDefault="00E358D5" w:rsidP="00E358D5">
                                  <w:pPr>
                                    <w:jc w:val="center"/>
                                  </w:pPr>
                                  <w:r>
                                    <w:t>3</w:t>
                                  </w:r>
                                </w:p>
                              </w:tc>
                              <w:tc>
                                <w:tcPr>
                                  <w:tcW w:w="4656" w:type="dxa"/>
                                </w:tcPr>
                                <w:p w:rsidR="00E358D5" w:rsidRDefault="00E358D5" w:rsidP="00E358D5">
                                  <w:pPr>
                                    <w:jc w:val="center"/>
                                  </w:pPr>
                                  <w:r>
                                    <w:rPr>
                                      <w:noProof/>
                                      <w:lang w:val="en-CA" w:eastAsia="en-CA"/>
                                    </w:rPr>
                                    <w:drawing>
                                      <wp:inline distT="0" distB="0" distL="0" distR="0" wp14:anchorId="590103B7" wp14:editId="16F8578E">
                                        <wp:extent cx="2814679" cy="1271694"/>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g_H_5a10_beta3.PNG"/>
                                                <pic:cNvPicPr/>
                                              </pic:nvPicPr>
                                              <pic:blipFill>
                                                <a:blip r:embed="rId28">
                                                  <a:extLst>
                                                    <a:ext uri="{28A0092B-C50C-407E-A947-70E740481C1C}">
                                                      <a14:useLocalDpi xmlns:a14="http://schemas.microsoft.com/office/drawing/2010/main" val="0"/>
                                                    </a:ext>
                                                  </a:extLst>
                                                </a:blip>
                                                <a:stretch>
                                                  <a:fillRect/>
                                                </a:stretch>
                                              </pic:blipFill>
                                              <pic:spPr>
                                                <a:xfrm>
                                                  <a:off x="0" y="0"/>
                                                  <a:ext cx="2917064" cy="1317952"/>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50438E6B" wp14:editId="4ABB82AD">
                                        <wp:extent cx="2885368" cy="1315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g_P_5a10_beta3.PNG"/>
                                                <pic:cNvPicPr/>
                                              </pic:nvPicPr>
                                              <pic:blipFill>
                                                <a:blip r:embed="rId29">
                                                  <a:extLst>
                                                    <a:ext uri="{28A0092B-C50C-407E-A947-70E740481C1C}">
                                                      <a14:useLocalDpi xmlns:a14="http://schemas.microsoft.com/office/drawing/2010/main" val="0"/>
                                                    </a:ext>
                                                  </a:extLst>
                                                </a:blip>
                                                <a:stretch>
                                                  <a:fillRect/>
                                                </a:stretch>
                                              </pic:blipFill>
                                              <pic:spPr>
                                                <a:xfrm>
                                                  <a:off x="0" y="0"/>
                                                  <a:ext cx="2975634" cy="1356881"/>
                                                </a:xfrm>
                                                <a:prstGeom prst="rect">
                                                  <a:avLst/>
                                                </a:prstGeom>
                                              </pic:spPr>
                                            </pic:pic>
                                          </a:graphicData>
                                        </a:graphic>
                                      </wp:inline>
                                    </w:drawing>
                                  </w:r>
                                </w:p>
                              </w:tc>
                            </w:tr>
                          </w:tbl>
                          <w:p w:rsidR="00E358D5" w:rsidRPr="00D713F8" w:rsidRDefault="00E358D5" w:rsidP="00E358D5">
                            <w:pPr>
                              <w:jc w:val="center"/>
                            </w:pPr>
                          </w:p>
                          <w:p w:rsidR="00E358D5" w:rsidRDefault="00E358D5" w:rsidP="00E358D5">
                            <w:pPr>
                              <w:jc w:val="center"/>
                            </w:pPr>
                          </w:p>
                          <w:p w:rsidR="00E358D5" w:rsidRDefault="00E358D5" w:rsidP="00E358D5">
                            <w:pPr>
                              <w:jc w:val="center"/>
                            </w:pPr>
                            <w:bookmarkStart w:id="10" w:name="_Ref31367257"/>
                            <w:bookmarkStart w:id="11" w:name="_Ref31367038"/>
                            <w:r>
                              <w:t>Fig</w:t>
                            </w:r>
                            <w:bookmarkEnd w:id="10"/>
                            <w:r w:rsidR="00963E80">
                              <w:t>. 14</w:t>
                            </w:r>
                            <w:r>
                              <w:t xml:space="preserve">. </w:t>
                            </w:r>
                            <w:r w:rsidRPr="008271E2">
                              <w:t xml:space="preserve">Espectrogramas obtenidos utilizando N=1024, </w:t>
                            </w:r>
                            <w:proofErr w:type="spellStart"/>
                            <w:r w:rsidR="00FF4FC7" w:rsidRPr="008271E2">
                              <w:t>Lp</w:t>
                            </w:r>
                            <w:proofErr w:type="spellEnd"/>
                            <w:r w:rsidR="00FF4FC7" w:rsidRPr="008271E2">
                              <w:t xml:space="preserve"> =</w:t>
                            </w:r>
                            <w:r w:rsidRPr="008271E2">
                              <w:t xml:space="preserve"> La = 15</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4E8E2" id="_x0000_s1035" type="#_x0000_t202" style="position:absolute;margin-left:0;margin-top:.05pt;width:494.6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" strokecolor="white [3212]">
                <v:textbox style="mso-fit-shape-to-text:t">
                  <w:txbxContent>
                    <w:p w:rsidR="00E358D5" w:rsidRDefault="00E358D5" w:rsidP="00E358D5">
                      <w:pPr>
                        <w:pStyle w:val="Descripcin"/>
                        <w:jc w:val="center"/>
                      </w:pPr>
                      <w:r>
                        <w:rPr>
                          <w:noProof/>
                          <w:lang w:val="en-CA" w:eastAsia="en-CA"/>
                        </w:rPr>
                        <w:drawing>
                          <wp:inline distT="0" distB="0" distL="0" distR="0" wp14:anchorId="7C5D793D" wp14:editId="29010881">
                            <wp:extent cx="2870791" cy="1739996"/>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g_5a10.PNG"/>
                                    <pic:cNvPicPr/>
                                  </pic:nvPicPr>
                                  <pic:blipFill>
                                    <a:blip r:embed="rId23">
                                      <a:extLst>
                                        <a:ext uri="{28A0092B-C50C-407E-A947-70E740481C1C}">
                                          <a14:useLocalDpi xmlns:a14="http://schemas.microsoft.com/office/drawing/2010/main" val="0"/>
                                        </a:ext>
                                      </a:extLst>
                                    </a:blip>
                                    <a:stretch>
                                      <a:fillRect/>
                                    </a:stretch>
                                  </pic:blipFill>
                                  <pic:spPr>
                                    <a:xfrm>
                                      <a:off x="0" y="0"/>
                                      <a:ext cx="2897678" cy="1756292"/>
                                    </a:xfrm>
                                    <a:prstGeom prst="rect">
                                      <a:avLst/>
                                    </a:prstGeom>
                                  </pic:spPr>
                                </pic:pic>
                              </a:graphicData>
                            </a:graphic>
                          </wp:inline>
                        </w:drawing>
                      </w:r>
                    </w:p>
                    <w:p w:rsidR="00E358D5" w:rsidRDefault="00E358D5" w:rsidP="00E358D5">
                      <w:pPr>
                        <w:jc w:val="center"/>
                      </w:pPr>
                      <w:r>
                        <w:t>Espectrograma original del audio</w:t>
                      </w:r>
                    </w:p>
                    <w:p w:rsidR="00E358D5" w:rsidRPr="006736C1" w:rsidRDefault="00E358D5" w:rsidP="00E358D5">
                      <w:pPr>
                        <w:jc w:val="center"/>
                      </w:pPr>
                    </w:p>
                    <w:tbl>
                      <w:tblPr>
                        <w:tblStyle w:val="Tablaconcuadrcula"/>
                        <w:tblW w:w="9810" w:type="dxa"/>
                        <w:tblLook w:val="04A0" w:firstRow="1" w:lastRow="0" w:firstColumn="1" w:lastColumn="0" w:noHBand="0" w:noVBand="1"/>
                      </w:tblPr>
                      <w:tblGrid>
                        <w:gridCol w:w="318"/>
                        <w:gridCol w:w="4656"/>
                        <w:gridCol w:w="4836"/>
                      </w:tblGrid>
                      <w:tr w:rsidR="00E358D5" w:rsidTr="00E358D5">
                        <w:tc>
                          <w:tcPr>
                            <w:tcW w:w="318" w:type="dxa"/>
                          </w:tcPr>
                          <w:p w:rsidR="00E358D5" w:rsidRDefault="00E358D5" w:rsidP="00E358D5">
                            <w:pPr>
                              <w:jc w:val="center"/>
                            </w:pPr>
                            <w:r>
                              <w:t>β</w:t>
                            </w:r>
                          </w:p>
                        </w:tc>
                        <w:tc>
                          <w:tcPr>
                            <w:tcW w:w="4656" w:type="dxa"/>
                          </w:tcPr>
                          <w:p w:rsidR="00E358D5" w:rsidRDefault="00E358D5" w:rsidP="00E358D5">
                            <w:pPr>
                              <w:jc w:val="center"/>
                            </w:pPr>
                            <w:proofErr w:type="spellStart"/>
                            <w:r>
                              <w:t>Armónico</w:t>
                            </w:r>
                            <w:proofErr w:type="spellEnd"/>
                          </w:p>
                        </w:tc>
                        <w:tc>
                          <w:tcPr>
                            <w:tcW w:w="4836" w:type="dxa"/>
                          </w:tcPr>
                          <w:p w:rsidR="00E358D5" w:rsidRDefault="00E358D5" w:rsidP="00E358D5">
                            <w:pPr>
                              <w:jc w:val="center"/>
                            </w:pPr>
                            <w:r>
                              <w:t>Percusivo</w:t>
                            </w:r>
                          </w:p>
                        </w:tc>
                      </w:tr>
                      <w:tr w:rsidR="00E358D5" w:rsidTr="00E358D5">
                        <w:tc>
                          <w:tcPr>
                            <w:tcW w:w="318" w:type="dxa"/>
                          </w:tcPr>
                          <w:p w:rsidR="00E358D5" w:rsidRDefault="00E358D5" w:rsidP="00E358D5">
                            <w:pPr>
                              <w:jc w:val="center"/>
                            </w:pPr>
                            <w:r>
                              <w:t>1</w:t>
                            </w:r>
                          </w:p>
                        </w:tc>
                        <w:tc>
                          <w:tcPr>
                            <w:tcW w:w="4656" w:type="dxa"/>
                          </w:tcPr>
                          <w:p w:rsidR="00E358D5" w:rsidRDefault="00E358D5" w:rsidP="00E358D5">
                            <w:pPr>
                              <w:jc w:val="center"/>
                            </w:pPr>
                            <w:r>
                              <w:rPr>
                                <w:noProof/>
                                <w:lang w:val="en-CA" w:eastAsia="en-CA"/>
                              </w:rPr>
                              <w:drawing>
                                <wp:inline distT="0" distB="0" distL="0" distR="0" wp14:anchorId="27B013B5" wp14:editId="28F0CE3D">
                                  <wp:extent cx="2790825" cy="1152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g_H_5a10_beta1.PNG"/>
                                          <pic:cNvPicPr/>
                                        </pic:nvPicPr>
                                        <pic:blipFill>
                                          <a:blip r:embed="rId24">
                                            <a:extLst>
                                              <a:ext uri="{28A0092B-C50C-407E-A947-70E740481C1C}">
                                                <a14:useLocalDpi xmlns:a14="http://schemas.microsoft.com/office/drawing/2010/main" val="0"/>
                                              </a:ext>
                                            </a:extLst>
                                          </a:blip>
                                          <a:stretch>
                                            <a:fillRect/>
                                          </a:stretch>
                                        </pic:blipFill>
                                        <pic:spPr>
                                          <a:xfrm>
                                            <a:off x="0" y="0"/>
                                            <a:ext cx="2943815" cy="1215705"/>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3924B893" wp14:editId="50C9C501">
                                  <wp:extent cx="2933700" cy="1171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g_P_5a10_beta1.PNG"/>
                                          <pic:cNvPicPr/>
                                        </pic:nvPicPr>
                                        <pic:blipFill>
                                          <a:blip r:embed="rId25">
                                            <a:extLst>
                                              <a:ext uri="{28A0092B-C50C-407E-A947-70E740481C1C}">
                                                <a14:useLocalDpi xmlns:a14="http://schemas.microsoft.com/office/drawing/2010/main" val="0"/>
                                              </a:ext>
                                            </a:extLst>
                                          </a:blip>
                                          <a:stretch>
                                            <a:fillRect/>
                                          </a:stretch>
                                        </pic:blipFill>
                                        <pic:spPr>
                                          <a:xfrm>
                                            <a:off x="0" y="0"/>
                                            <a:ext cx="3035984" cy="1212422"/>
                                          </a:xfrm>
                                          <a:prstGeom prst="rect">
                                            <a:avLst/>
                                          </a:prstGeom>
                                        </pic:spPr>
                                      </pic:pic>
                                    </a:graphicData>
                                  </a:graphic>
                                </wp:inline>
                              </w:drawing>
                            </w:r>
                          </w:p>
                        </w:tc>
                      </w:tr>
                      <w:tr w:rsidR="00E358D5" w:rsidTr="00E358D5">
                        <w:tc>
                          <w:tcPr>
                            <w:tcW w:w="318" w:type="dxa"/>
                          </w:tcPr>
                          <w:p w:rsidR="00E358D5" w:rsidRDefault="00E358D5" w:rsidP="00E358D5">
                            <w:pPr>
                              <w:jc w:val="center"/>
                            </w:pPr>
                            <w:r>
                              <w:t>2</w:t>
                            </w:r>
                          </w:p>
                        </w:tc>
                        <w:tc>
                          <w:tcPr>
                            <w:tcW w:w="4656" w:type="dxa"/>
                          </w:tcPr>
                          <w:p w:rsidR="00E358D5" w:rsidRDefault="00E358D5" w:rsidP="00E358D5">
                            <w:pPr>
                              <w:jc w:val="center"/>
                            </w:pPr>
                            <w:r>
                              <w:rPr>
                                <w:noProof/>
                                <w:lang w:val="en-CA" w:eastAsia="en-CA"/>
                              </w:rPr>
                              <w:drawing>
                                <wp:inline distT="0" distB="0" distL="0" distR="0" wp14:anchorId="67979CE4" wp14:editId="3E6AB563">
                                  <wp:extent cx="2819400" cy="1162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g_H_5a10_beta2.PNG"/>
                                          <pic:cNvPicPr/>
                                        </pic:nvPicPr>
                                        <pic:blipFill>
                                          <a:blip r:embed="rId26">
                                            <a:extLst>
                                              <a:ext uri="{28A0092B-C50C-407E-A947-70E740481C1C}">
                                                <a14:useLocalDpi xmlns:a14="http://schemas.microsoft.com/office/drawing/2010/main" val="0"/>
                                              </a:ext>
                                            </a:extLst>
                                          </a:blip>
                                          <a:stretch>
                                            <a:fillRect/>
                                          </a:stretch>
                                        </pic:blipFill>
                                        <pic:spPr>
                                          <a:xfrm>
                                            <a:off x="0" y="0"/>
                                            <a:ext cx="2845489" cy="1172803"/>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1EBD79A6" wp14:editId="65F0913F">
                                  <wp:extent cx="2924175" cy="117138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g_P_5a10_beta2.PNG"/>
                                          <pic:cNvPicPr/>
                                        </pic:nvPicPr>
                                        <pic:blipFill>
                                          <a:blip r:embed="rId27">
                                            <a:extLst>
                                              <a:ext uri="{28A0092B-C50C-407E-A947-70E740481C1C}">
                                                <a14:useLocalDpi xmlns:a14="http://schemas.microsoft.com/office/drawing/2010/main" val="0"/>
                                              </a:ext>
                                            </a:extLst>
                                          </a:blip>
                                          <a:stretch>
                                            <a:fillRect/>
                                          </a:stretch>
                                        </pic:blipFill>
                                        <pic:spPr>
                                          <a:xfrm>
                                            <a:off x="0" y="0"/>
                                            <a:ext cx="3008169" cy="1205035"/>
                                          </a:xfrm>
                                          <a:prstGeom prst="rect">
                                            <a:avLst/>
                                          </a:prstGeom>
                                        </pic:spPr>
                                      </pic:pic>
                                    </a:graphicData>
                                  </a:graphic>
                                </wp:inline>
                              </w:drawing>
                            </w:r>
                          </w:p>
                        </w:tc>
                      </w:tr>
                      <w:tr w:rsidR="00E358D5" w:rsidTr="00E358D5">
                        <w:tc>
                          <w:tcPr>
                            <w:tcW w:w="318" w:type="dxa"/>
                          </w:tcPr>
                          <w:p w:rsidR="00E358D5" w:rsidRDefault="00E358D5" w:rsidP="00E358D5">
                            <w:pPr>
                              <w:jc w:val="center"/>
                            </w:pPr>
                            <w:r>
                              <w:t>3</w:t>
                            </w:r>
                          </w:p>
                        </w:tc>
                        <w:tc>
                          <w:tcPr>
                            <w:tcW w:w="4656" w:type="dxa"/>
                          </w:tcPr>
                          <w:p w:rsidR="00E358D5" w:rsidRDefault="00E358D5" w:rsidP="00E358D5">
                            <w:pPr>
                              <w:jc w:val="center"/>
                            </w:pPr>
                            <w:r>
                              <w:rPr>
                                <w:noProof/>
                                <w:lang w:val="en-CA" w:eastAsia="en-CA"/>
                              </w:rPr>
                              <w:drawing>
                                <wp:inline distT="0" distB="0" distL="0" distR="0" wp14:anchorId="590103B7" wp14:editId="16F8578E">
                                  <wp:extent cx="2814679" cy="1271694"/>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g_H_5a10_beta3.PNG"/>
                                          <pic:cNvPicPr/>
                                        </pic:nvPicPr>
                                        <pic:blipFill>
                                          <a:blip r:embed="rId28">
                                            <a:extLst>
                                              <a:ext uri="{28A0092B-C50C-407E-A947-70E740481C1C}">
                                                <a14:useLocalDpi xmlns:a14="http://schemas.microsoft.com/office/drawing/2010/main" val="0"/>
                                              </a:ext>
                                            </a:extLst>
                                          </a:blip>
                                          <a:stretch>
                                            <a:fillRect/>
                                          </a:stretch>
                                        </pic:blipFill>
                                        <pic:spPr>
                                          <a:xfrm>
                                            <a:off x="0" y="0"/>
                                            <a:ext cx="2917064" cy="1317952"/>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50438E6B" wp14:editId="4ABB82AD">
                                  <wp:extent cx="2885368" cy="1315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g_P_5a10_beta3.PNG"/>
                                          <pic:cNvPicPr/>
                                        </pic:nvPicPr>
                                        <pic:blipFill>
                                          <a:blip r:embed="rId29">
                                            <a:extLst>
                                              <a:ext uri="{28A0092B-C50C-407E-A947-70E740481C1C}">
                                                <a14:useLocalDpi xmlns:a14="http://schemas.microsoft.com/office/drawing/2010/main" val="0"/>
                                              </a:ext>
                                            </a:extLst>
                                          </a:blip>
                                          <a:stretch>
                                            <a:fillRect/>
                                          </a:stretch>
                                        </pic:blipFill>
                                        <pic:spPr>
                                          <a:xfrm>
                                            <a:off x="0" y="0"/>
                                            <a:ext cx="2975634" cy="1356881"/>
                                          </a:xfrm>
                                          <a:prstGeom prst="rect">
                                            <a:avLst/>
                                          </a:prstGeom>
                                        </pic:spPr>
                                      </pic:pic>
                                    </a:graphicData>
                                  </a:graphic>
                                </wp:inline>
                              </w:drawing>
                            </w:r>
                          </w:p>
                        </w:tc>
                      </w:tr>
                    </w:tbl>
                    <w:p w:rsidR="00E358D5" w:rsidRPr="00D713F8" w:rsidRDefault="00E358D5" w:rsidP="00E358D5">
                      <w:pPr>
                        <w:jc w:val="center"/>
                      </w:pPr>
                    </w:p>
                    <w:p w:rsidR="00E358D5" w:rsidRDefault="00E358D5" w:rsidP="00E358D5">
                      <w:pPr>
                        <w:jc w:val="center"/>
                      </w:pPr>
                    </w:p>
                    <w:p w:rsidR="00E358D5" w:rsidRDefault="00E358D5" w:rsidP="00E358D5">
                      <w:pPr>
                        <w:jc w:val="center"/>
                      </w:pPr>
                      <w:bookmarkStart w:id="12" w:name="_Ref31367257"/>
                      <w:bookmarkStart w:id="13" w:name="_Ref31367038"/>
                      <w:r>
                        <w:t>Fig</w:t>
                      </w:r>
                      <w:bookmarkEnd w:id="12"/>
                      <w:r w:rsidR="00963E80">
                        <w:t>. 14</w:t>
                      </w:r>
                      <w:r>
                        <w:t xml:space="preserve">. </w:t>
                      </w:r>
                      <w:r w:rsidRPr="008271E2">
                        <w:t xml:space="preserve">Espectrogramas obtenidos utilizando N=1024, </w:t>
                      </w:r>
                      <w:proofErr w:type="spellStart"/>
                      <w:r w:rsidR="00FF4FC7" w:rsidRPr="008271E2">
                        <w:t>Lp</w:t>
                      </w:r>
                      <w:proofErr w:type="spellEnd"/>
                      <w:r w:rsidR="00FF4FC7" w:rsidRPr="008271E2">
                        <w:t xml:space="preserve"> =</w:t>
                      </w:r>
                      <w:r w:rsidRPr="008271E2">
                        <w:t xml:space="preserve"> La = 15</w:t>
                      </w:r>
                      <w:bookmarkEnd w:id="13"/>
                    </w:p>
                  </w:txbxContent>
                </v:textbox>
                <w10:wrap type="square" anchorx="margin"/>
              </v:shape>
            </w:pict>
          </mc:Fallback>
        </mc:AlternateContent>
      </w:r>
    </w:p>
    <w:p w:rsidR="00E358D5" w:rsidRPr="004E5676" w:rsidRDefault="00E358D5" w:rsidP="00E358D5"/>
    <w:p w:rsidR="00E358D5" w:rsidRDefault="00E358D5" w:rsidP="00E358D5">
      <w:pPr>
        <w:pStyle w:val="Ttulo2"/>
        <w:ind w:left="0"/>
      </w:pPr>
      <w:r w:rsidRPr="006F1DC9">
        <w:t>Algoritmo</w:t>
      </w:r>
    </w:p>
    <w:p w:rsidR="00E358D5" w:rsidRPr="002A218E" w:rsidRDefault="00E358D5" w:rsidP="00E358D5"/>
    <w:p w:rsidR="00E358D5" w:rsidRDefault="00E358D5" w:rsidP="00E358D5">
      <w:pPr>
        <w:pStyle w:val="Ttulo3"/>
        <w:ind w:left="0"/>
      </w:pPr>
      <w:r>
        <w:t>Calculo de espectrograma y filtrado</w:t>
      </w:r>
    </w:p>
    <w:p w:rsidR="00E358D5" w:rsidRDefault="00E358D5" w:rsidP="00E358D5">
      <w:pPr>
        <w:ind w:left="202"/>
      </w:pPr>
      <w:r>
        <w:t xml:space="preserve">En primer lugar, se debe obtener el espectrograma del vector con las muestras de la canción. El número de muestras a utilizar para cada FFT de la Short Time Fourier </w:t>
      </w:r>
      <w:proofErr w:type="spellStart"/>
      <w:r>
        <w:t>Transform</w:t>
      </w:r>
      <w:proofErr w:type="spellEnd"/>
      <w:r>
        <w:t>(STFT) es un parámetro importante del algoritmo y se denotara con el símbolo N.</w:t>
      </w:r>
    </w:p>
    <w:p w:rsidR="00E358D5" w:rsidRDefault="00E358D5" w:rsidP="00E358D5">
      <w:pPr>
        <w:ind w:left="202"/>
      </w:pPr>
      <w:r>
        <w:t xml:space="preserve"> La elección de los demás parámetros de la STFT como el tipo de ventana y el </w:t>
      </w:r>
      <w:proofErr w:type="spellStart"/>
      <w:r>
        <w:t>overlap</w:t>
      </w:r>
      <w:proofErr w:type="spellEnd"/>
      <w:r>
        <w:t xml:space="preserve"> no tienen un efecto apreciable en el resultado final, por lo que simplemente se utiliza la ventana de haming con un </w:t>
      </w:r>
      <w:proofErr w:type="spellStart"/>
      <w:r>
        <w:t>overlap</w:t>
      </w:r>
      <w:proofErr w:type="spellEnd"/>
      <w:r>
        <w:t xml:space="preserve"> del 50%. Una vez realizada la STFT del vector con muestras se toma el modulo del resultado y se obtiene el espectrograma del audio original.</w:t>
      </w:r>
    </w:p>
    <w:p w:rsidR="00E358D5" w:rsidRDefault="00E358D5" w:rsidP="00E358D5">
      <w:pPr>
        <w:ind w:left="202"/>
      </w:pPr>
      <w:r>
        <w:t>El paso siguiente es la aplicación del filtro armónico y del filtro percusivo al espectrograma calculado previamente. Al aplicar dichos filtros se obtienen dos nuevos espectrogramas. Los filtros utilizados se definen de la siguiente manera:</w:t>
      </w:r>
    </w:p>
    <w:p w:rsidR="00E358D5" w:rsidRDefault="00E358D5" w:rsidP="00E358D5">
      <w:pPr>
        <w:ind w:left="202"/>
      </w:pPr>
    </w:p>
    <w:p w:rsidR="00E358D5" w:rsidRPr="004645EA" w:rsidRDefault="00E358D5" w:rsidP="00E358D5">
      <w:pPr>
        <w:ind w:left="202"/>
        <w:jc w:val="center"/>
        <w:rPr>
          <w:sz w:val="22"/>
          <w:szCs w:val="22"/>
          <w:lang w:val="en-CA"/>
        </w:rPr>
      </w:pPr>
      <w:proofErr w:type="gramStart"/>
      <w:r w:rsidRPr="004645EA">
        <w:rPr>
          <w:sz w:val="22"/>
          <w:szCs w:val="22"/>
          <w:lang w:val="en-CA"/>
        </w:rPr>
        <w:t>S</w:t>
      </w:r>
      <w:r w:rsidRPr="004645EA">
        <w:rPr>
          <w:sz w:val="22"/>
          <w:szCs w:val="22"/>
          <w:vertAlign w:val="subscript"/>
          <w:lang w:val="en-CA"/>
        </w:rPr>
        <w:t>P</w:t>
      </w:r>
      <w:r w:rsidRPr="004645EA">
        <w:rPr>
          <w:sz w:val="22"/>
          <w:szCs w:val="22"/>
          <w:lang w:val="en-CA"/>
        </w:rPr>
        <w:t>[</w:t>
      </w:r>
      <w:proofErr w:type="gramEnd"/>
      <w:r w:rsidRPr="004645EA">
        <w:rPr>
          <w:sz w:val="22"/>
          <w:szCs w:val="22"/>
          <w:lang w:val="en-CA"/>
        </w:rPr>
        <w:t>t, k]</w:t>
      </w:r>
      <w:r w:rsidRPr="004645EA">
        <w:rPr>
          <w:sz w:val="22"/>
          <w:szCs w:val="22"/>
          <w:vertAlign w:val="subscript"/>
          <w:lang w:val="en-CA"/>
        </w:rPr>
        <w:t xml:space="preserve"> </w:t>
      </w:r>
      <w:r w:rsidRPr="004645EA">
        <w:rPr>
          <w:sz w:val="22"/>
          <w:szCs w:val="22"/>
          <w:lang w:val="en-CA"/>
        </w:rPr>
        <w:t xml:space="preserve">= Median( S[t, k - </w:t>
      </w:r>
      <w:proofErr w:type="spellStart"/>
      <w:r w:rsidRPr="004645EA">
        <w:rPr>
          <w:sz w:val="22"/>
          <w:szCs w:val="22"/>
          <w:lang w:val="en-CA"/>
        </w:rPr>
        <w:t>L</w:t>
      </w:r>
      <w:r w:rsidRPr="004645EA">
        <w:rPr>
          <w:sz w:val="22"/>
          <w:szCs w:val="22"/>
          <w:vertAlign w:val="subscript"/>
          <w:lang w:val="en-CA"/>
        </w:rPr>
        <w:t>p</w:t>
      </w:r>
      <w:proofErr w:type="spellEnd"/>
      <w:r w:rsidRPr="004645EA">
        <w:rPr>
          <w:sz w:val="22"/>
          <w:szCs w:val="22"/>
          <w:lang w:val="en-CA"/>
        </w:rPr>
        <w:t xml:space="preserve">/2], … , S[t, k + </w:t>
      </w:r>
      <w:proofErr w:type="spellStart"/>
      <w:r w:rsidRPr="004645EA">
        <w:rPr>
          <w:sz w:val="22"/>
          <w:szCs w:val="22"/>
          <w:lang w:val="en-CA"/>
        </w:rPr>
        <w:t>L</w:t>
      </w:r>
      <w:r w:rsidRPr="004645EA">
        <w:rPr>
          <w:sz w:val="22"/>
          <w:szCs w:val="22"/>
          <w:vertAlign w:val="subscript"/>
          <w:lang w:val="en-CA"/>
        </w:rPr>
        <w:t>p</w:t>
      </w:r>
      <w:proofErr w:type="spellEnd"/>
      <w:r w:rsidRPr="004645EA">
        <w:rPr>
          <w:sz w:val="22"/>
          <w:szCs w:val="22"/>
          <w:lang w:val="en-CA"/>
        </w:rPr>
        <w:t>/2] )</w:t>
      </w:r>
    </w:p>
    <w:p w:rsidR="00E358D5" w:rsidRDefault="00E358D5" w:rsidP="00E358D5">
      <w:pPr>
        <w:ind w:left="202"/>
        <w:jc w:val="center"/>
        <w:rPr>
          <w:sz w:val="22"/>
          <w:szCs w:val="22"/>
          <w:lang w:val="en-CA"/>
        </w:rPr>
      </w:pPr>
      <w:r w:rsidRPr="004645EA">
        <w:rPr>
          <w:sz w:val="22"/>
          <w:szCs w:val="22"/>
          <w:lang w:val="en-CA"/>
        </w:rPr>
        <w:t>S</w:t>
      </w:r>
      <w:r w:rsidRPr="004645EA">
        <w:rPr>
          <w:sz w:val="22"/>
          <w:szCs w:val="22"/>
          <w:vertAlign w:val="subscript"/>
          <w:lang w:val="en-CA"/>
        </w:rPr>
        <w:t xml:space="preserve">a </w:t>
      </w:r>
      <w:r w:rsidRPr="004645EA">
        <w:rPr>
          <w:sz w:val="22"/>
          <w:szCs w:val="22"/>
          <w:lang w:val="en-CA"/>
        </w:rPr>
        <w:t xml:space="preserve">[t, </w:t>
      </w:r>
      <w:proofErr w:type="gramStart"/>
      <w:r w:rsidRPr="004645EA">
        <w:rPr>
          <w:sz w:val="22"/>
          <w:szCs w:val="22"/>
          <w:lang w:val="en-CA"/>
        </w:rPr>
        <w:t>k ]</w:t>
      </w:r>
      <w:proofErr w:type="gramEnd"/>
      <w:r w:rsidRPr="004645EA">
        <w:rPr>
          <w:sz w:val="22"/>
          <w:szCs w:val="22"/>
          <w:lang w:val="en-CA"/>
        </w:rPr>
        <w:t>= Median( S[t– L</w:t>
      </w:r>
      <w:r w:rsidRPr="004645EA">
        <w:rPr>
          <w:sz w:val="22"/>
          <w:szCs w:val="22"/>
          <w:vertAlign w:val="subscript"/>
          <w:lang w:val="en-CA"/>
        </w:rPr>
        <w:t>a</w:t>
      </w:r>
      <w:r w:rsidRPr="004645EA">
        <w:rPr>
          <w:sz w:val="22"/>
          <w:szCs w:val="22"/>
          <w:lang w:val="en-CA"/>
        </w:rPr>
        <w:t>/2, k], … , S[t+ L</w:t>
      </w:r>
      <w:r w:rsidRPr="004645EA">
        <w:rPr>
          <w:sz w:val="22"/>
          <w:szCs w:val="22"/>
          <w:vertAlign w:val="subscript"/>
          <w:lang w:val="en-CA"/>
        </w:rPr>
        <w:t>a</w:t>
      </w:r>
      <w:r w:rsidRPr="004645EA">
        <w:rPr>
          <w:sz w:val="22"/>
          <w:szCs w:val="22"/>
          <w:lang w:val="en-CA"/>
        </w:rPr>
        <w:t>/2, k] )</w:t>
      </w:r>
    </w:p>
    <w:p w:rsidR="00E358D5" w:rsidRPr="004645EA" w:rsidRDefault="00E358D5" w:rsidP="00E358D5">
      <w:pPr>
        <w:ind w:left="202"/>
        <w:jc w:val="center"/>
        <w:rPr>
          <w:sz w:val="22"/>
          <w:szCs w:val="22"/>
          <w:lang w:val="en-CA"/>
        </w:rPr>
      </w:pPr>
    </w:p>
    <w:p w:rsidR="00E358D5" w:rsidRDefault="00E358D5" w:rsidP="00E358D5">
      <w:pPr>
        <w:ind w:left="202"/>
        <w:rPr>
          <w:lang w:val="es-PE"/>
        </w:rPr>
      </w:pPr>
      <w:r w:rsidRPr="003F7ABC">
        <w:rPr>
          <w:lang w:val="es-PE"/>
        </w:rPr>
        <w:t xml:space="preserve">Donde t es el índice para los bloques de tiempo y k es el índice para los bins de frecuencia. </w:t>
      </w:r>
      <w:r>
        <w:rPr>
          <w:lang w:val="es-PE"/>
        </w:rPr>
        <w:t xml:space="preserve">La función Median </w:t>
      </w:r>
      <w:r>
        <w:rPr>
          <w:lang w:val="es-PE"/>
        </w:rPr>
        <w:lastRenderedPageBreak/>
        <w:t xml:space="preserve">devuelve la mediana del conjunto de valores recibidos. Las variables </w:t>
      </w:r>
      <w:proofErr w:type="spellStart"/>
      <w:proofErr w:type="gramStart"/>
      <w:r>
        <w:rPr>
          <w:lang w:val="es-PE"/>
        </w:rPr>
        <w:t>L</w:t>
      </w:r>
      <w:r>
        <w:rPr>
          <w:vertAlign w:val="subscript"/>
          <w:lang w:val="es-PE"/>
        </w:rPr>
        <w:t>p</w:t>
      </w:r>
      <w:proofErr w:type="spellEnd"/>
      <w:r>
        <w:rPr>
          <w:lang w:val="es-PE"/>
        </w:rPr>
        <w:t xml:space="preserve">  y</w:t>
      </w:r>
      <w:proofErr w:type="gramEnd"/>
      <w:r>
        <w:rPr>
          <w:lang w:val="es-PE"/>
        </w:rPr>
        <w:t xml:space="preserve"> L</w:t>
      </w:r>
      <w:r>
        <w:rPr>
          <w:vertAlign w:val="subscript"/>
          <w:lang w:val="es-PE"/>
        </w:rPr>
        <w:t xml:space="preserve">a </w:t>
      </w:r>
      <w:r>
        <w:rPr>
          <w:lang w:val="es-PE"/>
        </w:rPr>
        <w:t xml:space="preserve"> son las longitudes de los filtros y son dos de los cuatro parámetros del algoritmo.</w:t>
      </w:r>
    </w:p>
    <w:p w:rsidR="00E358D5" w:rsidRPr="009F3848" w:rsidRDefault="00E358D5" w:rsidP="00E358D5">
      <w:pPr>
        <w:ind w:left="202"/>
        <w:rPr>
          <w:lang w:val="es-PE"/>
        </w:rPr>
      </w:pPr>
      <w:r>
        <w:rPr>
          <w:lang w:val="es-PE"/>
        </w:rPr>
        <w:t xml:space="preserve">Los valores de </w:t>
      </w:r>
      <w:proofErr w:type="spellStart"/>
      <w:proofErr w:type="gramStart"/>
      <w:r>
        <w:rPr>
          <w:lang w:val="es-PE"/>
        </w:rPr>
        <w:t>L</w:t>
      </w:r>
      <w:r>
        <w:rPr>
          <w:vertAlign w:val="subscript"/>
          <w:lang w:val="es-PE"/>
        </w:rPr>
        <w:t>p</w:t>
      </w:r>
      <w:proofErr w:type="spellEnd"/>
      <w:r>
        <w:rPr>
          <w:lang w:val="es-PE"/>
        </w:rPr>
        <w:t xml:space="preserve">  y</w:t>
      </w:r>
      <w:proofErr w:type="gramEnd"/>
      <w:r>
        <w:rPr>
          <w:lang w:val="es-PE"/>
        </w:rPr>
        <w:t xml:space="preserve"> L</w:t>
      </w:r>
      <w:r>
        <w:rPr>
          <w:vertAlign w:val="subscript"/>
          <w:lang w:val="es-PE"/>
        </w:rPr>
        <w:t>a</w:t>
      </w:r>
      <w:r>
        <w:rPr>
          <w:lang w:val="es-PE"/>
        </w:rPr>
        <w:t xml:space="preserve"> no afectan drásticamente los resultados finales mientras no se tomen valores extremos. En [1] se sugiere tomar </w:t>
      </w:r>
      <w:proofErr w:type="spellStart"/>
      <w:r>
        <w:rPr>
          <w:lang w:val="es-PE"/>
        </w:rPr>
        <w:t>L</w:t>
      </w:r>
      <w:r>
        <w:rPr>
          <w:vertAlign w:val="subscript"/>
          <w:lang w:val="es-PE"/>
        </w:rPr>
        <w:t>p</w:t>
      </w:r>
      <w:proofErr w:type="spellEnd"/>
      <w:r>
        <w:rPr>
          <w:vertAlign w:val="subscript"/>
          <w:lang w:val="es-PE"/>
        </w:rPr>
        <w:t xml:space="preserve"> </w:t>
      </w:r>
      <w:r>
        <w:rPr>
          <w:lang w:val="es-PE"/>
        </w:rPr>
        <w:t>equivalente a un ancho de banda de 500Hz y L</w:t>
      </w:r>
      <w:r>
        <w:rPr>
          <w:vertAlign w:val="subscript"/>
          <w:lang w:val="es-PE"/>
        </w:rPr>
        <w:t xml:space="preserve">a </w:t>
      </w:r>
      <w:r>
        <w:rPr>
          <w:lang w:val="es-PE"/>
        </w:rPr>
        <w:t xml:space="preserve">equivalente a 200ms. Dicha selección depende de la frecuencia de muestreo del audio utilizado pero por lo general ronda en valores de </w:t>
      </w:r>
      <w:proofErr w:type="spellStart"/>
      <w:proofErr w:type="gramStart"/>
      <w:r>
        <w:rPr>
          <w:lang w:val="es-PE"/>
        </w:rPr>
        <w:t>L</w:t>
      </w:r>
      <w:r>
        <w:rPr>
          <w:vertAlign w:val="subscript"/>
          <w:lang w:val="es-PE"/>
        </w:rPr>
        <w:t>p</w:t>
      </w:r>
      <w:proofErr w:type="spellEnd"/>
      <w:r>
        <w:rPr>
          <w:lang w:val="es-PE"/>
        </w:rPr>
        <w:t xml:space="preserve">  y</w:t>
      </w:r>
      <w:proofErr w:type="gramEnd"/>
      <w:r>
        <w:rPr>
          <w:lang w:val="es-PE"/>
        </w:rPr>
        <w:t xml:space="preserve"> L</w:t>
      </w:r>
      <w:r>
        <w:rPr>
          <w:vertAlign w:val="subscript"/>
          <w:lang w:val="es-PE"/>
        </w:rPr>
        <w:t xml:space="preserve">a </w:t>
      </w:r>
      <w:r>
        <w:rPr>
          <w:lang w:val="es-PE"/>
        </w:rPr>
        <w:t>entre 10 y 15.</w:t>
      </w:r>
    </w:p>
    <w:p w:rsidR="00E358D5" w:rsidRPr="003F7ABC" w:rsidRDefault="00E358D5" w:rsidP="00E358D5">
      <w:pPr>
        <w:ind w:left="202"/>
        <w:jc w:val="center"/>
        <w:rPr>
          <w:lang w:val="es-PE"/>
        </w:rPr>
      </w:pPr>
    </w:p>
    <w:p w:rsidR="00E358D5" w:rsidRDefault="00E358D5" w:rsidP="00E358D5">
      <w:pPr>
        <w:pStyle w:val="Ttulo3"/>
        <w:ind w:left="0"/>
      </w:pPr>
      <w:r>
        <w:t>Aplicación de mascaras</w:t>
      </w:r>
    </w:p>
    <w:p w:rsidR="00E358D5" w:rsidRDefault="00E358D5" w:rsidP="00E358D5">
      <w:pPr>
        <w:rPr>
          <w:lang w:val="es-PE"/>
        </w:rPr>
      </w:pPr>
      <w:r>
        <w:t xml:space="preserve">Una vez que se tienen los espectrogramas filtrados </w:t>
      </w:r>
      <w:r w:rsidRPr="0052319D">
        <w:rPr>
          <w:lang w:val="es-PE"/>
        </w:rPr>
        <w:t>S</w:t>
      </w:r>
      <w:r w:rsidRPr="0052319D">
        <w:rPr>
          <w:vertAlign w:val="subscript"/>
          <w:lang w:val="es-PE"/>
        </w:rPr>
        <w:t>P</w:t>
      </w:r>
      <w:r>
        <w:rPr>
          <w:lang w:val="es-PE"/>
        </w:rPr>
        <w:t xml:space="preserve"> y </w:t>
      </w:r>
      <w:proofErr w:type="spellStart"/>
      <w:r w:rsidRPr="0052319D">
        <w:rPr>
          <w:lang w:val="es-PE"/>
        </w:rPr>
        <w:t>S</w:t>
      </w:r>
      <w:r w:rsidRPr="0052319D">
        <w:rPr>
          <w:vertAlign w:val="subscript"/>
          <w:lang w:val="es-PE"/>
        </w:rPr>
        <w:t>a</w:t>
      </w:r>
      <w:proofErr w:type="spellEnd"/>
      <w:r>
        <w:rPr>
          <w:lang w:val="es-PE"/>
        </w:rPr>
        <w:t>, se generan dos mascaras binarias definidas de la siguiente manera:</w:t>
      </w:r>
    </w:p>
    <w:p w:rsidR="00E358D5" w:rsidRPr="004645EA" w:rsidRDefault="00E358D5" w:rsidP="00E358D5">
      <w:pPr>
        <w:jc w:val="center"/>
        <w:rPr>
          <w:sz w:val="22"/>
          <w:szCs w:val="22"/>
          <w:lang w:val="es-PE"/>
        </w:rPr>
      </w:pPr>
      <w:proofErr w:type="spellStart"/>
      <w:r w:rsidRPr="004645EA">
        <w:rPr>
          <w:sz w:val="22"/>
          <w:szCs w:val="22"/>
          <w:lang w:val="es-PE"/>
        </w:rPr>
        <w:t>M</w:t>
      </w:r>
      <w:r w:rsidRPr="004645EA">
        <w:rPr>
          <w:sz w:val="22"/>
          <w:szCs w:val="22"/>
          <w:vertAlign w:val="subscript"/>
          <w:lang w:val="es-PE"/>
        </w:rPr>
        <w:t>a</w:t>
      </w:r>
      <w:proofErr w:type="spellEnd"/>
      <w:r>
        <w:rPr>
          <w:sz w:val="22"/>
          <w:szCs w:val="22"/>
          <w:lang w:val="es-PE"/>
        </w:rPr>
        <w:t>[</w:t>
      </w:r>
      <w:proofErr w:type="spellStart"/>
      <w:proofErr w:type="gramStart"/>
      <w:r>
        <w:rPr>
          <w:sz w:val="22"/>
          <w:szCs w:val="22"/>
          <w:lang w:val="es-PE"/>
        </w:rPr>
        <w:t>t,k</w:t>
      </w:r>
      <w:proofErr w:type="spellEnd"/>
      <w:proofErr w:type="gramEnd"/>
      <w:r>
        <w:rPr>
          <w:sz w:val="22"/>
          <w:szCs w:val="22"/>
          <w:lang w:val="es-PE"/>
        </w:rPr>
        <w:t>]</w:t>
      </w:r>
      <w:r w:rsidRPr="004645EA">
        <w:rPr>
          <w:sz w:val="22"/>
          <w:szCs w:val="22"/>
          <w:lang w:val="es-PE"/>
        </w:rPr>
        <w:t xml:space="preserve"> = ( </w:t>
      </w:r>
      <w:proofErr w:type="spellStart"/>
      <w:r w:rsidRPr="004645EA">
        <w:rPr>
          <w:sz w:val="22"/>
          <w:szCs w:val="22"/>
          <w:lang w:val="es-PE"/>
        </w:rPr>
        <w:t>S</w:t>
      </w:r>
      <w:r w:rsidRPr="004645EA">
        <w:rPr>
          <w:sz w:val="22"/>
          <w:szCs w:val="22"/>
          <w:vertAlign w:val="subscript"/>
          <w:lang w:val="es-PE"/>
        </w:rPr>
        <w:t>a</w:t>
      </w:r>
      <w:proofErr w:type="spellEnd"/>
      <w:r w:rsidRPr="004645EA">
        <w:rPr>
          <w:sz w:val="22"/>
          <w:szCs w:val="22"/>
          <w:vertAlign w:val="subscript"/>
          <w:lang w:val="es-PE"/>
        </w:rPr>
        <w:t xml:space="preserve"> </w:t>
      </w:r>
      <w:r w:rsidRPr="004645EA">
        <w:rPr>
          <w:sz w:val="22"/>
          <w:szCs w:val="22"/>
          <w:lang w:val="es-PE"/>
        </w:rPr>
        <w:t>[t, k ] / S</w:t>
      </w:r>
      <w:r w:rsidRPr="004645EA">
        <w:rPr>
          <w:sz w:val="22"/>
          <w:szCs w:val="22"/>
          <w:vertAlign w:val="subscript"/>
          <w:lang w:val="es-PE"/>
        </w:rPr>
        <w:t>P</w:t>
      </w:r>
      <w:r w:rsidRPr="004645EA">
        <w:rPr>
          <w:sz w:val="22"/>
          <w:szCs w:val="22"/>
          <w:lang w:val="es-PE"/>
        </w:rPr>
        <w:t>[t, k]</w:t>
      </w:r>
      <w:r w:rsidRPr="004645EA">
        <w:rPr>
          <w:sz w:val="22"/>
          <w:szCs w:val="22"/>
          <w:vertAlign w:val="subscript"/>
          <w:lang w:val="es-PE"/>
        </w:rPr>
        <w:t xml:space="preserve"> </w:t>
      </w:r>
      <w:r>
        <w:rPr>
          <w:sz w:val="22"/>
          <w:szCs w:val="22"/>
          <w:lang w:val="es-PE"/>
        </w:rPr>
        <w:t xml:space="preserve">) </w:t>
      </w:r>
      <w:r w:rsidRPr="004645EA">
        <w:rPr>
          <w:sz w:val="22"/>
          <w:szCs w:val="22"/>
          <w:vertAlign w:val="subscript"/>
          <w:lang w:val="es-PE"/>
        </w:rPr>
        <w:t xml:space="preserve"> </w:t>
      </w:r>
      <w:r>
        <w:rPr>
          <w:sz w:val="22"/>
          <w:szCs w:val="22"/>
          <w:lang w:val="es-PE"/>
        </w:rPr>
        <w:t xml:space="preserve">&gt; </w:t>
      </w:r>
      <w:r w:rsidRPr="004645EA">
        <w:rPr>
          <w:sz w:val="22"/>
          <w:szCs w:val="22"/>
          <w:vertAlign w:val="subscript"/>
          <w:lang w:val="es-PE"/>
        </w:rPr>
        <w:t xml:space="preserve"> </w:t>
      </w:r>
      <w:r w:rsidRPr="004645EA">
        <w:rPr>
          <w:sz w:val="22"/>
          <w:szCs w:val="22"/>
          <w:lang w:val="en-CA"/>
        </w:rPr>
        <w:t>β</w:t>
      </w:r>
    </w:p>
    <w:p w:rsidR="00E358D5" w:rsidRPr="00362BAF" w:rsidRDefault="00E358D5" w:rsidP="00E358D5">
      <w:pPr>
        <w:jc w:val="center"/>
        <w:rPr>
          <w:sz w:val="22"/>
          <w:szCs w:val="22"/>
          <w:lang w:val="es-PE"/>
        </w:rPr>
      </w:pPr>
      <w:proofErr w:type="spellStart"/>
      <w:r w:rsidRPr="004645EA">
        <w:rPr>
          <w:sz w:val="22"/>
          <w:szCs w:val="22"/>
          <w:lang w:val="es-PE"/>
        </w:rPr>
        <w:t>M</w:t>
      </w:r>
      <w:r>
        <w:rPr>
          <w:sz w:val="22"/>
          <w:szCs w:val="22"/>
          <w:vertAlign w:val="subscript"/>
          <w:lang w:val="es-PE"/>
        </w:rPr>
        <w:t>p</w:t>
      </w:r>
      <w:proofErr w:type="spellEnd"/>
      <w:r>
        <w:rPr>
          <w:sz w:val="22"/>
          <w:szCs w:val="22"/>
          <w:lang w:val="es-PE"/>
        </w:rPr>
        <w:t>[</w:t>
      </w:r>
      <w:proofErr w:type="spellStart"/>
      <w:proofErr w:type="gramStart"/>
      <w:r>
        <w:rPr>
          <w:sz w:val="22"/>
          <w:szCs w:val="22"/>
          <w:lang w:val="es-PE"/>
        </w:rPr>
        <w:t>t,k</w:t>
      </w:r>
      <w:proofErr w:type="spellEnd"/>
      <w:proofErr w:type="gramEnd"/>
      <w:r>
        <w:rPr>
          <w:sz w:val="22"/>
          <w:szCs w:val="22"/>
          <w:lang w:val="es-PE"/>
        </w:rPr>
        <w:t>]</w:t>
      </w:r>
      <w:r w:rsidRPr="004645EA">
        <w:rPr>
          <w:sz w:val="22"/>
          <w:szCs w:val="22"/>
          <w:lang w:val="es-PE"/>
        </w:rPr>
        <w:t xml:space="preserve"> = ( </w:t>
      </w:r>
      <w:proofErr w:type="spellStart"/>
      <w:r w:rsidRPr="004645EA">
        <w:rPr>
          <w:sz w:val="22"/>
          <w:szCs w:val="22"/>
          <w:lang w:val="es-PE"/>
        </w:rPr>
        <w:t>S</w:t>
      </w:r>
      <w:r w:rsidRPr="004645EA">
        <w:rPr>
          <w:sz w:val="22"/>
          <w:szCs w:val="22"/>
          <w:vertAlign w:val="subscript"/>
          <w:lang w:val="es-PE"/>
        </w:rPr>
        <w:t>p</w:t>
      </w:r>
      <w:proofErr w:type="spellEnd"/>
      <w:r w:rsidRPr="004645EA">
        <w:rPr>
          <w:sz w:val="22"/>
          <w:szCs w:val="22"/>
          <w:vertAlign w:val="subscript"/>
          <w:lang w:val="es-PE"/>
        </w:rPr>
        <w:t xml:space="preserve"> </w:t>
      </w:r>
      <w:r w:rsidRPr="004645EA">
        <w:rPr>
          <w:sz w:val="22"/>
          <w:szCs w:val="22"/>
          <w:lang w:val="es-PE"/>
        </w:rPr>
        <w:t xml:space="preserve">[t, k ] / </w:t>
      </w:r>
      <w:proofErr w:type="spellStart"/>
      <w:r w:rsidRPr="004645EA">
        <w:rPr>
          <w:sz w:val="22"/>
          <w:szCs w:val="22"/>
          <w:lang w:val="es-PE"/>
        </w:rPr>
        <w:t>S</w:t>
      </w:r>
      <w:r w:rsidRPr="004645EA">
        <w:rPr>
          <w:sz w:val="22"/>
          <w:szCs w:val="22"/>
          <w:vertAlign w:val="subscript"/>
          <w:lang w:val="es-PE"/>
        </w:rPr>
        <w:t>a</w:t>
      </w:r>
      <w:proofErr w:type="spellEnd"/>
      <w:r w:rsidRPr="004645EA">
        <w:rPr>
          <w:sz w:val="22"/>
          <w:szCs w:val="22"/>
          <w:lang w:val="es-PE"/>
        </w:rPr>
        <w:t>[t, k]</w:t>
      </w:r>
      <w:r w:rsidRPr="004645EA">
        <w:rPr>
          <w:sz w:val="22"/>
          <w:szCs w:val="22"/>
          <w:vertAlign w:val="subscript"/>
          <w:lang w:val="es-PE"/>
        </w:rPr>
        <w:t xml:space="preserve"> </w:t>
      </w:r>
      <w:r w:rsidRPr="004645EA">
        <w:rPr>
          <w:sz w:val="22"/>
          <w:szCs w:val="22"/>
          <w:lang w:val="es-PE"/>
        </w:rPr>
        <w:t xml:space="preserve">) </w:t>
      </w:r>
      <w:r w:rsidRPr="004645EA">
        <w:rPr>
          <w:sz w:val="22"/>
          <w:szCs w:val="22"/>
          <w:vertAlign w:val="subscript"/>
          <w:lang w:val="es-PE"/>
        </w:rPr>
        <w:t xml:space="preserve"> </w:t>
      </w:r>
      <w:r w:rsidRPr="004645EA">
        <w:rPr>
          <w:sz w:val="22"/>
          <w:szCs w:val="22"/>
          <w:lang w:val="es-PE"/>
        </w:rPr>
        <w:t xml:space="preserve">≥ </w:t>
      </w:r>
      <w:r w:rsidRPr="004645EA">
        <w:rPr>
          <w:sz w:val="22"/>
          <w:szCs w:val="22"/>
          <w:lang w:val="en-CA"/>
        </w:rPr>
        <w:t>β</w:t>
      </w:r>
    </w:p>
    <w:p w:rsidR="00E358D5" w:rsidRPr="00362BAF" w:rsidRDefault="00E358D5" w:rsidP="00E358D5">
      <w:pPr>
        <w:jc w:val="center"/>
        <w:rPr>
          <w:sz w:val="22"/>
          <w:szCs w:val="22"/>
          <w:lang w:val="es-PE"/>
        </w:rPr>
      </w:pPr>
    </w:p>
    <w:p w:rsidR="00E358D5" w:rsidRDefault="00E358D5" w:rsidP="00E358D5">
      <w:pPr>
        <w:rPr>
          <w:lang w:val="es-PE"/>
        </w:rPr>
      </w:pPr>
      <w:r w:rsidRPr="004645EA">
        <w:rPr>
          <w:lang w:val="es-PE"/>
        </w:rPr>
        <w:t>El símbolo β</w:t>
      </w:r>
      <w:r>
        <w:rPr>
          <w:lang w:val="es-PE"/>
        </w:rPr>
        <w:t xml:space="preserve"> es el factor de separación y es el último parámetro del algoritmo de separación. Multiplicando</w:t>
      </w:r>
      <w:r w:rsidRPr="004645EA">
        <w:rPr>
          <w:lang w:val="es-PE"/>
        </w:rPr>
        <w:t xml:space="preserve"> </w:t>
      </w:r>
      <w:r>
        <w:rPr>
          <w:lang w:val="es-PE"/>
        </w:rPr>
        <w:t>una máscara con la STFT del audio original se obtiene una nueva STFT correspondiente a la parte percusiva o armónica del audio dependiendo de la máscara utilizada.</w:t>
      </w:r>
    </w:p>
    <w:p w:rsidR="00E358D5" w:rsidRDefault="00E358D5" w:rsidP="00E358D5">
      <w:pPr>
        <w:rPr>
          <w:lang w:val="es-PE"/>
        </w:rPr>
      </w:pPr>
      <w:r>
        <w:rPr>
          <w:lang w:val="es-PE"/>
        </w:rPr>
        <w:t xml:space="preserve">Finalmente, para obtener los audios deseados solo se debe aplicar la </w:t>
      </w:r>
      <w:proofErr w:type="spellStart"/>
      <w:r>
        <w:rPr>
          <w:lang w:val="es-PE"/>
        </w:rPr>
        <w:t>Inverse</w:t>
      </w:r>
      <w:proofErr w:type="spellEnd"/>
      <w:r>
        <w:rPr>
          <w:lang w:val="es-PE"/>
        </w:rPr>
        <w:t xml:space="preserve"> Short Time Fourier </w:t>
      </w:r>
      <w:proofErr w:type="spellStart"/>
      <w:r>
        <w:rPr>
          <w:lang w:val="es-PE"/>
        </w:rPr>
        <w:t>Transform</w:t>
      </w:r>
      <w:proofErr w:type="spellEnd"/>
      <w:r>
        <w:rPr>
          <w:lang w:val="es-PE"/>
        </w:rPr>
        <w:t>(ISTFT) a cada uno de los resultados obtenidos luego de aplicar las máscaras a la STFT del audio original.</w:t>
      </w:r>
    </w:p>
    <w:p w:rsidR="00E358D5" w:rsidRPr="004645EA" w:rsidRDefault="00E358D5" w:rsidP="00E358D5">
      <w:pPr>
        <w:rPr>
          <w:lang w:val="es-PE"/>
        </w:rPr>
      </w:pPr>
      <w:r w:rsidRPr="004645EA">
        <w:rPr>
          <w:lang w:val="es-PE"/>
        </w:rPr>
        <w:t xml:space="preserve"> </w:t>
      </w:r>
    </w:p>
    <w:p w:rsidR="00E358D5" w:rsidRPr="004645EA" w:rsidRDefault="00E358D5" w:rsidP="00E358D5">
      <w:pPr>
        <w:rPr>
          <w:lang w:val="es-PE"/>
        </w:rPr>
      </w:pPr>
    </w:p>
    <w:p w:rsidR="00E358D5" w:rsidRDefault="00E358D5" w:rsidP="00E358D5">
      <w:pPr>
        <w:pStyle w:val="Ttulo2"/>
        <w:ind w:left="0"/>
      </w:pPr>
      <w:r>
        <w:t>Implementación y resultados</w:t>
      </w:r>
      <w:r>
        <w:rPr>
          <w:rStyle w:val="Refdenotaalpie"/>
        </w:rPr>
        <w:footnoteReference w:id="2"/>
      </w:r>
    </w:p>
    <w:p w:rsidR="00E358D5" w:rsidRPr="00613690" w:rsidRDefault="00E358D5" w:rsidP="00E358D5">
      <w:r>
        <w:t>El algoritmo explicado previamente se implementó en Python como una funcionalidad más dentro de un programa que realiza varias funciones relacionados con archivos de audio.</w:t>
      </w:r>
    </w:p>
    <w:p w:rsidR="00E358D5" w:rsidRDefault="00E358D5" w:rsidP="00E358D5">
      <w:pPr>
        <w:rPr>
          <w:lang w:val="es-PE"/>
        </w:rPr>
      </w:pPr>
      <w:r>
        <w:rPr>
          <w:lang w:val="es-PE"/>
        </w:rPr>
        <w:t>Se puede observar de “</w:t>
      </w:r>
      <w:r w:rsidR="00963E80">
        <w:rPr>
          <w:lang w:val="es-PE"/>
        </w:rPr>
        <w:t>Fig. 14.</w:t>
      </w:r>
      <w:r>
        <w:rPr>
          <w:lang w:val="es-PE"/>
        </w:rPr>
        <w:t xml:space="preserve">” los espectrogramas de la canción </w:t>
      </w:r>
      <w:r w:rsidR="00963E80">
        <w:rPr>
          <w:lang w:val="es-PE"/>
        </w:rPr>
        <w:t>utilizada,</w:t>
      </w:r>
      <w:r>
        <w:rPr>
          <w:lang w:val="es-PE"/>
        </w:rPr>
        <w:t xml:space="preserve"> así como de los resultados obtenidos de la separación. Se puede ver que mientras mayor el valor de β se distinguen mejor las estructuras horizontales en el espectrograma armónico, mientras que en el percusivo se distinguen mejor las estructuras verticales. Esto se debe a que el criterio de separación es más estricto por lo que hay una menor fuga de elementos percusivos al espectrograma armónico y viceversa.</w:t>
      </w:r>
    </w:p>
    <w:p w:rsidR="00E358D5" w:rsidRDefault="00E358D5" w:rsidP="00E358D5">
      <w:pPr>
        <w:rPr>
          <w:lang w:val="es-PE"/>
        </w:rPr>
      </w:pPr>
      <w:r>
        <w:rPr>
          <w:lang w:val="es-PE"/>
        </w:rPr>
        <w:t>Asimismo, a mayor β se puede ver que se pierde una energía notable en el audio resultante, esto tiene sentido ya que al tener una separación más estricta se incrementa la cantidad de elementos que no son ni armónicos ni percusivos y son descartados.</w:t>
      </w:r>
    </w:p>
    <w:p w:rsidR="000D58A5" w:rsidRDefault="000D58A5" w:rsidP="00E358D5">
      <w:pPr>
        <w:rPr>
          <w:lang w:val="es-PE"/>
        </w:rPr>
      </w:pPr>
      <w:r>
        <w:rPr>
          <w:lang w:val="es-PE"/>
        </w:rPr>
        <w:t>Al tomar valores de N más altos se tiene que aumenta considerablemente la resolución en frecuencia por lo que aumenta la cantidad de detalles en los sonidos resultantes. Particularmente para N=512 los sonidos en el audio percusivo son cortos y secos, mientras que los sonidos en el audio armónico son poco claros y no se reconocen bien los instrumentos.</w:t>
      </w:r>
    </w:p>
    <w:p w:rsidR="000D58A5" w:rsidRDefault="000D58A5" w:rsidP="00E358D5">
      <w:pPr>
        <w:rPr>
          <w:lang w:val="es-PE"/>
        </w:rPr>
      </w:pPr>
      <w:r>
        <w:rPr>
          <w:lang w:val="es-PE"/>
        </w:rPr>
        <w:t xml:space="preserve">Al aumentar el valor de N se distinguen cada vez mejor los instrumentos y los sonidos percusivos suenan menos secos </w:t>
      </w:r>
      <w:r>
        <w:rPr>
          <w:lang w:val="es-PE"/>
        </w:rPr>
        <w:lastRenderedPageBreak/>
        <w:t>(esto se debe a que, aunque se denominan ‘inarmónicos’ si se elimina su contenido de bajas frecuencias cambia el sonido producido). Aumenta la resolución en frecuencia, sin embargo, esto tiene como desventaja que disminuye la resolución en el tiempo. Los sonidos armónicos que se filtran al audio percusivo se escuchan más nítidos y distintivos por lo que parece como si la separación fuera menos exigente.</w:t>
      </w:r>
    </w:p>
    <w:p w:rsidR="00E358D5" w:rsidRPr="00E358D5" w:rsidRDefault="00FF31D6" w:rsidP="0050086C">
      <w:pPr>
        <w:rPr>
          <w:lang w:val="es-PE"/>
        </w:rPr>
      </w:pPr>
      <w:r>
        <w:rPr>
          <w:lang w:val="es-PE"/>
        </w:rPr>
        <w:t>Se encontró que generalmente el valor que da los mejores resultados es N=1024.</w:t>
      </w:r>
    </w:p>
    <w:p w:rsidR="00E97402" w:rsidRDefault="006843D7" w:rsidP="0050086C">
      <w:pPr>
        <w:pStyle w:val="Ttulo1"/>
      </w:pPr>
      <w:r>
        <w:t>Implementación</w:t>
      </w:r>
      <w:r w:rsidR="00067923">
        <w:t xml:space="preserve"> y resultados</w:t>
      </w:r>
    </w:p>
    <w:p w:rsidR="005D6CD0" w:rsidRPr="005D6CD0" w:rsidRDefault="003B7726" w:rsidP="003B7726">
      <w:r>
        <w:t>Luego de implementar los diferentes bloques se integraron en un solo programa donde se detectaban las diferentes notas tocadas y su correspondiente tono. En la</w:t>
      </w:r>
      <w:r w:rsidR="008A1665">
        <w:t xml:space="preserve"> Fig. 6.</w:t>
      </w:r>
      <w:r>
        <w:t xml:space="preserve"> se pueden contemplar </w:t>
      </w:r>
      <w:r w:rsidR="005D6CD0">
        <w:t>los resultados para dos breves canciones. Estas pudieron ser exitosamente procesadas, encontrando con precisión el inicio y fin de las notas, así como su tono.</w:t>
      </w:r>
    </w:p>
    <w:p w:rsidR="00E97402" w:rsidRDefault="00417D7B">
      <w:pPr>
        <w:pStyle w:val="Ttulo1"/>
      </w:pPr>
      <w:r>
        <w:t>conclusión</w:t>
      </w:r>
      <w:r w:rsidR="00043DF0">
        <w:t xml:space="preserve"> y futuras mejoras</w:t>
      </w:r>
    </w:p>
    <w:p w:rsidR="00724E57" w:rsidRDefault="005D6CD0" w:rsidP="007569D2">
      <w:pPr>
        <w:pStyle w:val="Text"/>
      </w:pPr>
      <w:r w:rsidRPr="005D6CD0">
        <w:t>En conclusión, se pudo i</w:t>
      </w:r>
      <w:r>
        <w:t xml:space="preserve">mplementar con éxito el algoritmo propuesto obteniendo los datos necesarios para procesar el WAV a formato MIDI. Una mejora al algoritmo propuesto seria </w:t>
      </w:r>
      <w:r w:rsidR="007569D2">
        <w:t>expandirlo</w:t>
      </w:r>
      <w:r>
        <w:t xml:space="preserve"> a muestras polifónicas, es decir, </w:t>
      </w:r>
      <w:r w:rsidR="007569D2">
        <w:t xml:space="preserve">que reconozca acordes y notas individuales, con el fin de poder convertir un mayor rango de audios a MIDI. Otra idea interesante es poder hacer el procesamiento en tiempo real, o lo mas parecido a tiempo real, de manera que el programa pueda usarse </w:t>
      </w:r>
      <w:r w:rsidR="00A76E18">
        <w:t xml:space="preserve">para aplicaciones con fines educativas o por ejemplo de afinación de instrumentos. </w:t>
      </w:r>
    </w:p>
    <w:p w:rsidR="00724E57" w:rsidRDefault="00724E57" w:rsidP="007569D2">
      <w:pPr>
        <w:pStyle w:val="Text"/>
      </w:pPr>
      <w:r>
        <w:t xml:space="preserve">Con respecto a la detección del </w:t>
      </w:r>
      <w:proofErr w:type="spellStart"/>
      <w:r>
        <w:t>bpm</w:t>
      </w:r>
      <w:proofErr w:type="spellEnd"/>
      <w:r>
        <w:t xml:space="preserve"> se podrían utilizar distintos algoritmos y comparar la rapidez, tasa de éxito de cada uno. Asimismo, la implementación en Python no permite la implementación en tiempo real por lo que, para un proyecto en tiempo real, aunque el algoritmo es válido el código debería ser reescrito en otro lenguaje.</w:t>
      </w:r>
    </w:p>
    <w:p w:rsidR="007569D2" w:rsidRPr="005D6CD0" w:rsidRDefault="00A76E18" w:rsidP="007569D2">
      <w:pPr>
        <w:pStyle w:val="Text"/>
      </w:pPr>
      <w:r>
        <w:t>Una última mejora posible al programa para que sea menos propenso a fallas es la utilización de un atenuador de ruido, ara suprimir el ruido indeseado en el audio y así poder interpretar mejor las notas y sus tonos.</w:t>
      </w:r>
    </w:p>
    <w:p w:rsidR="00A76E18" w:rsidRPr="007569D2" w:rsidRDefault="000D3F06" w:rsidP="00A76E18">
      <w:pPr>
        <w:pStyle w:val="ReferenceHead"/>
      </w:pPr>
      <w:r>
        <w:rPr>
          <w:noProof/>
          <w:lang w:val="en-CA" w:eastAsia="en-CA"/>
        </w:rPr>
        <w:lastRenderedPageBreak/>
        <mc:AlternateContent>
          <mc:Choice Requires="wps">
            <w:drawing>
              <wp:anchor distT="0" distB="0" distL="114300" distR="114300" simplePos="0" relativeHeight="251672576" behindDoc="0" locked="0" layoutInCell="1" allowOverlap="1" wp14:anchorId="7FE23B93" wp14:editId="25146ED0">
                <wp:simplePos x="0" y="0"/>
                <wp:positionH relativeFrom="column">
                  <wp:align>right</wp:align>
                </wp:positionH>
                <wp:positionV relativeFrom="margin">
                  <wp:posOffset>703869</wp:posOffset>
                </wp:positionV>
                <wp:extent cx="3193415" cy="3975735"/>
                <wp:effectExtent l="0" t="0" r="6985" b="5715"/>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3976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A76E18">
                            <w:pPr>
                              <w:pStyle w:val="Textonotapie"/>
                              <w:ind w:firstLine="0"/>
                              <w:jc w:val="center"/>
                            </w:pPr>
                            <w:r>
                              <w:rPr>
                                <w:noProof/>
                                <w:sz w:val="20"/>
                                <w:szCs w:val="20"/>
                                <w:lang w:val="en-CA" w:eastAsia="en-CA"/>
                              </w:rPr>
                              <w:drawing>
                                <wp:inline distT="0" distB="0" distL="0" distR="0" wp14:anchorId="2461170A" wp14:editId="3BBD93CE">
                                  <wp:extent cx="3408219" cy="3421636"/>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36786" cy="3450315"/>
                                          </a:xfrm>
                                          <a:prstGeom prst="rect">
                                            <a:avLst/>
                                          </a:prstGeom>
                                          <a:noFill/>
                                          <a:ln>
                                            <a:noFill/>
                                          </a:ln>
                                        </pic:spPr>
                                      </pic:pic>
                                    </a:graphicData>
                                  </a:graphic>
                                </wp:inline>
                              </w:drawing>
                            </w:r>
                          </w:p>
                          <w:p w:rsidR="00E358D5" w:rsidRPr="00012A6A" w:rsidRDefault="00E358D5" w:rsidP="00A76E18">
                            <w:pPr>
                              <w:pStyle w:val="Textonotapie"/>
                              <w:ind w:firstLine="0"/>
                            </w:pPr>
                            <w:r w:rsidRPr="00012A6A">
                              <w:t xml:space="preserve">Fig. </w:t>
                            </w:r>
                            <w:r w:rsidR="004A1EE9">
                              <w:t>7</w:t>
                            </w:r>
                            <w:r w:rsidRPr="00012A6A">
                              <w:t xml:space="preserve">.  </w:t>
                            </w:r>
                            <w:r>
                              <w:t xml:space="preserve">Funciones de autocorrelación del audio de un oboe. La segunda imagen muestra el error en la detección del pico con la función de autocorrelación. En la primera imagen se preprocesó la señal por lo que se evita el error de detección en el pico. </w:t>
                            </w:r>
                          </w:p>
                          <w:p w:rsidR="00E358D5" w:rsidRPr="00012A6A" w:rsidRDefault="00E358D5" w:rsidP="00A76E18">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23B93" id="_x0000_s1036" type="#_x0000_t202" style="position:absolute;left:0;text-align:left;margin-left:200.25pt;margin-top:55.4pt;width:251.45pt;height:313.05pt;z-index:251672576;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3tgA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" stroked="f">
                <v:textbox inset="0,0,0,0">
                  <w:txbxContent>
                    <w:p w:rsidR="00E358D5" w:rsidRDefault="00E358D5" w:rsidP="00A76E18">
                      <w:pPr>
                        <w:pStyle w:val="Textonotapie"/>
                        <w:ind w:firstLine="0"/>
                        <w:jc w:val="center"/>
                      </w:pPr>
                      <w:r>
                        <w:rPr>
                          <w:noProof/>
                          <w:sz w:val="20"/>
                          <w:szCs w:val="20"/>
                          <w:lang w:val="en-CA" w:eastAsia="en-CA"/>
                        </w:rPr>
                        <w:drawing>
                          <wp:inline distT="0" distB="0" distL="0" distR="0" wp14:anchorId="2461170A" wp14:editId="3BBD93CE">
                            <wp:extent cx="3408219" cy="3421636"/>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36786" cy="3450315"/>
                                    </a:xfrm>
                                    <a:prstGeom prst="rect">
                                      <a:avLst/>
                                    </a:prstGeom>
                                    <a:noFill/>
                                    <a:ln>
                                      <a:noFill/>
                                    </a:ln>
                                  </pic:spPr>
                                </pic:pic>
                              </a:graphicData>
                            </a:graphic>
                          </wp:inline>
                        </w:drawing>
                      </w:r>
                    </w:p>
                    <w:p w:rsidR="00E358D5" w:rsidRPr="00012A6A" w:rsidRDefault="00E358D5" w:rsidP="00A76E18">
                      <w:pPr>
                        <w:pStyle w:val="Textonotapie"/>
                        <w:ind w:firstLine="0"/>
                      </w:pPr>
                      <w:r w:rsidRPr="00012A6A">
                        <w:t xml:space="preserve">Fig. </w:t>
                      </w:r>
                      <w:r w:rsidR="004A1EE9">
                        <w:t>7</w:t>
                      </w:r>
                      <w:r w:rsidRPr="00012A6A">
                        <w:t xml:space="preserve">.  </w:t>
                      </w:r>
                      <w:r>
                        <w:t xml:space="preserve">Funciones de autocorrelación del audio de un oboe. La segunda imagen muestra el error en la detección del pico con la función de autocorrelación. En la primera imagen se preprocesó la señal por lo que se evita el error de detección en el pico. </w:t>
                      </w:r>
                    </w:p>
                    <w:p w:rsidR="00E358D5" w:rsidRPr="00012A6A" w:rsidRDefault="00E358D5" w:rsidP="00A76E18">
                      <w:pPr>
                        <w:pStyle w:val="Textonotapie"/>
                        <w:ind w:firstLine="0"/>
                      </w:pPr>
                      <w:r w:rsidRPr="00012A6A">
                        <w:t xml:space="preserve"> </w:t>
                      </w:r>
                    </w:p>
                  </w:txbxContent>
                </v:textbox>
                <w10:wrap type="square" anchory="margin"/>
              </v:shape>
            </w:pict>
          </mc:Fallback>
        </mc:AlternateContent>
      </w:r>
      <w:r w:rsidR="007569D2" w:rsidRPr="007569D2">
        <w:t>Apéndice</w:t>
      </w:r>
    </w:p>
    <w:p w:rsidR="00E97402" w:rsidRDefault="00012A6A">
      <w:pPr>
        <w:pStyle w:val="ReferenceHead"/>
      </w:pPr>
      <w:r>
        <w:t>Referencias</w:t>
      </w:r>
    </w:p>
    <w:p w:rsidR="001A0581" w:rsidRPr="001A0581" w:rsidRDefault="004A1EE9" w:rsidP="001A0581">
      <w:pPr>
        <w:numPr>
          <w:ilvl w:val="0"/>
          <w:numId w:val="19"/>
        </w:numPr>
        <w:rPr>
          <w:sz w:val="16"/>
          <w:szCs w:val="16"/>
          <w:lang w:val="en-US"/>
        </w:rPr>
      </w:pPr>
      <w:r>
        <w:rPr>
          <w:noProof/>
          <w:lang w:val="en-CA" w:eastAsia="en-CA"/>
        </w:rPr>
        <mc:AlternateContent>
          <mc:Choice Requires="wps">
            <w:drawing>
              <wp:anchor distT="0" distB="0" distL="114300" distR="114300" simplePos="0" relativeHeight="251676672" behindDoc="0" locked="0" layoutInCell="1" allowOverlap="1" wp14:anchorId="06831AB8" wp14:editId="6EA4B53F">
                <wp:simplePos x="0" y="0"/>
                <wp:positionH relativeFrom="column">
                  <wp:posOffset>3682365</wp:posOffset>
                </wp:positionH>
                <wp:positionV relativeFrom="margin">
                  <wp:posOffset>693420</wp:posOffset>
                </wp:positionV>
                <wp:extent cx="3343275" cy="2466975"/>
                <wp:effectExtent l="0" t="0" r="9525" b="9525"/>
                <wp:wrapSquare wrapText="bothSides"/>
                <wp:docPr id="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466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A76E18">
                            <w:pPr>
                              <w:pStyle w:val="Textonotapie"/>
                              <w:ind w:firstLine="0"/>
                              <w:jc w:val="center"/>
                            </w:pPr>
                            <w:r>
                              <w:rPr>
                                <w:noProof/>
                                <w:sz w:val="20"/>
                                <w:szCs w:val="20"/>
                                <w:lang w:val="en-CA" w:eastAsia="en-CA"/>
                              </w:rPr>
                              <w:drawing>
                                <wp:inline distT="0" distB="0" distL="0" distR="0" wp14:anchorId="55AFC039" wp14:editId="526E3D46">
                                  <wp:extent cx="3380740"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469532" cy="2365590"/>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rsidR="004A1EE9">
                              <w:t>8</w:t>
                            </w:r>
                            <w:r w:rsidRPr="00012A6A">
                              <w:t xml:space="preserve">.  </w:t>
                            </w:r>
                            <w:r>
                              <w:t>Resultado de la implementación del algoritmo HPS</w:t>
                            </w:r>
                          </w:p>
                          <w:p w:rsidR="00E358D5" w:rsidRPr="00012A6A" w:rsidRDefault="00E358D5" w:rsidP="00A76E18">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31AB8" id="_x0000_s1037" type="#_x0000_t202" style="position:absolute;left:0;text-align:left;margin-left:289.95pt;margin-top:54.6pt;width:263.25pt;height:19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cQ8fgIAAAk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" stroked="f">
                <v:textbox inset="0,0,0,0">
                  <w:txbxContent>
                    <w:p w:rsidR="00E358D5" w:rsidRDefault="00E358D5" w:rsidP="00A76E18">
                      <w:pPr>
                        <w:pStyle w:val="Textonotapie"/>
                        <w:ind w:firstLine="0"/>
                        <w:jc w:val="center"/>
                      </w:pPr>
                      <w:r>
                        <w:rPr>
                          <w:noProof/>
                          <w:sz w:val="20"/>
                          <w:szCs w:val="20"/>
                          <w:lang w:val="en-CA" w:eastAsia="en-CA"/>
                        </w:rPr>
                        <w:drawing>
                          <wp:inline distT="0" distB="0" distL="0" distR="0" wp14:anchorId="55AFC039" wp14:editId="526E3D46">
                            <wp:extent cx="3380740"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469532" cy="2365590"/>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rsidR="004A1EE9">
                        <w:t>8</w:t>
                      </w:r>
                      <w:r w:rsidRPr="00012A6A">
                        <w:t xml:space="preserve">.  </w:t>
                      </w:r>
                      <w:r>
                        <w:t>Resultado de la implementación del algoritmo HPS</w:t>
                      </w:r>
                    </w:p>
                    <w:p w:rsidR="00E358D5" w:rsidRPr="00012A6A" w:rsidRDefault="00E358D5" w:rsidP="00A76E18">
                      <w:pPr>
                        <w:pStyle w:val="Textonotapie"/>
                        <w:ind w:firstLine="0"/>
                      </w:pPr>
                      <w:r w:rsidRPr="00012A6A">
                        <w:t xml:space="preserve"> </w:t>
                      </w:r>
                    </w:p>
                  </w:txbxContent>
                </v:textbox>
                <w10:wrap type="square" anchory="margin"/>
              </v:shape>
            </w:pict>
          </mc:Fallback>
        </mc:AlternateContent>
      </w:r>
      <w:r>
        <w:rPr>
          <w:noProof/>
          <w:lang w:val="en-CA" w:eastAsia="en-CA"/>
        </w:rPr>
        <mc:AlternateContent>
          <mc:Choice Requires="wps">
            <w:drawing>
              <wp:anchor distT="0" distB="0" distL="114300" distR="114300" simplePos="0" relativeHeight="251674624" behindDoc="0" locked="0" layoutInCell="1" allowOverlap="1" wp14:anchorId="234F4B3F" wp14:editId="34067D4A">
                <wp:simplePos x="0" y="0"/>
                <wp:positionH relativeFrom="margin">
                  <wp:posOffset>3479165</wp:posOffset>
                </wp:positionH>
                <wp:positionV relativeFrom="margin">
                  <wp:posOffset>3108960</wp:posOffset>
                </wp:positionV>
                <wp:extent cx="3505200" cy="3823335"/>
                <wp:effectExtent l="0" t="0" r="0" b="5715"/>
                <wp:wrapSquare wrapText="bothSides"/>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823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A76E18">
                            <w:pPr>
                              <w:pStyle w:val="Textonotapie"/>
                              <w:ind w:firstLine="0"/>
                              <w:jc w:val="center"/>
                            </w:pPr>
                            <w:r>
                              <w:rPr>
                                <w:noProof/>
                                <w:sz w:val="20"/>
                                <w:szCs w:val="20"/>
                                <w:lang w:val="en-CA" w:eastAsia="en-CA"/>
                              </w:rPr>
                              <w:drawing>
                                <wp:inline distT="0" distB="0" distL="0" distR="0" wp14:anchorId="6F9CAE95" wp14:editId="68E27AD2">
                                  <wp:extent cx="3828841" cy="191192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92637" cy="1943784"/>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rsidR="004A1EE9">
                              <w:t>9</w:t>
                            </w:r>
                            <w:r w:rsidRPr="00012A6A">
                              <w:t xml:space="preserve">.  </w:t>
                            </w:r>
                            <w:r>
                              <w:t>Funcionamiento del algoritmo YIN</w:t>
                            </w:r>
                          </w:p>
                          <w:p w:rsidR="00E358D5" w:rsidRPr="00012A6A" w:rsidRDefault="00E358D5" w:rsidP="00A76E18">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F4B3F" id="_x0000_s1038" type="#_x0000_t202" style="position:absolute;left:0;text-align:left;margin-left:273.95pt;margin-top:244.8pt;width:276pt;height:301.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" stroked="f">
                <v:textbox inset="0,0,0,0">
                  <w:txbxContent>
                    <w:p w:rsidR="00E358D5" w:rsidRDefault="00E358D5" w:rsidP="00A76E18">
                      <w:pPr>
                        <w:pStyle w:val="Textonotapie"/>
                        <w:ind w:firstLine="0"/>
                        <w:jc w:val="center"/>
                      </w:pPr>
                      <w:r>
                        <w:rPr>
                          <w:noProof/>
                          <w:sz w:val="20"/>
                          <w:szCs w:val="20"/>
                          <w:lang w:val="en-CA" w:eastAsia="en-CA"/>
                        </w:rPr>
                        <w:drawing>
                          <wp:inline distT="0" distB="0" distL="0" distR="0" wp14:anchorId="6F9CAE95" wp14:editId="68E27AD2">
                            <wp:extent cx="3828841" cy="191192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92637" cy="1943784"/>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rsidR="004A1EE9">
                        <w:t>9</w:t>
                      </w:r>
                      <w:r w:rsidRPr="00012A6A">
                        <w:t xml:space="preserve">.  </w:t>
                      </w:r>
                      <w:r>
                        <w:t>Funcionamiento del algoritmo YIN</w:t>
                      </w:r>
                    </w:p>
                    <w:p w:rsidR="00E358D5" w:rsidRPr="00012A6A" w:rsidRDefault="00E358D5" w:rsidP="00A76E18">
                      <w:pPr>
                        <w:pStyle w:val="Textonotapie"/>
                        <w:ind w:firstLine="0"/>
                      </w:pPr>
                      <w:r w:rsidRPr="00012A6A">
                        <w:t xml:space="preserve"> </w:t>
                      </w:r>
                    </w:p>
                  </w:txbxContent>
                </v:textbox>
                <w10:wrap type="square" anchorx="margin" anchory="margin"/>
              </v:shape>
            </w:pict>
          </mc:Fallback>
        </mc:AlternateContent>
      </w:r>
      <w:r w:rsidR="001A0581" w:rsidRPr="001A0581">
        <w:rPr>
          <w:sz w:val="16"/>
          <w:szCs w:val="16"/>
          <w:lang w:val="en-US"/>
        </w:rPr>
        <w:t xml:space="preserve">P. Brossier, J. P. Bello, M. D. Plumbley “Real-time temporal segmentation of note objects in musical signals” </w:t>
      </w:r>
      <w:r w:rsidR="001A0581" w:rsidRPr="001A0581">
        <w:rPr>
          <w:sz w:val="16"/>
          <w:szCs w:val="16"/>
          <w:lang w:val="en-US"/>
        </w:rPr>
        <w:tab/>
        <w:t>Centre of Digital Music, Queen Mary University of London, 2004, pp. 2–3.</w:t>
      </w:r>
    </w:p>
    <w:p w:rsidR="00012A6A" w:rsidRPr="00D66DCE" w:rsidRDefault="00012A6A" w:rsidP="00012A6A">
      <w:pPr>
        <w:pStyle w:val="References"/>
        <w:numPr>
          <w:ilvl w:val="0"/>
          <w:numId w:val="19"/>
        </w:numPr>
        <w:rPr>
          <w:lang w:val="en-US"/>
        </w:rPr>
      </w:pPr>
      <w:r>
        <w:rPr>
          <w:lang w:val="en-US"/>
        </w:rPr>
        <w:t>R</w:t>
      </w:r>
      <w:r w:rsidRPr="00D66DCE">
        <w:rPr>
          <w:lang w:val="en-US"/>
        </w:rPr>
        <w:t xml:space="preserve">. </w:t>
      </w:r>
      <w:r>
        <w:rPr>
          <w:lang w:val="en-US"/>
        </w:rPr>
        <w:t>Lawrence</w:t>
      </w:r>
      <w:r w:rsidRPr="00D66DCE">
        <w:rPr>
          <w:lang w:val="en-US"/>
        </w:rPr>
        <w:t>, “</w:t>
      </w:r>
      <w:r>
        <w:rPr>
          <w:lang w:val="en-US"/>
        </w:rPr>
        <w:t>On the use of autocorrelation analysis for pitch detection</w:t>
      </w:r>
      <w:r w:rsidRPr="00D66DCE">
        <w:rPr>
          <w:lang w:val="en-US"/>
        </w:rPr>
        <w:t>”</w:t>
      </w:r>
      <w:r>
        <w:rPr>
          <w:lang w:val="en-US"/>
        </w:rPr>
        <w:t xml:space="preserve"> February 1977</w:t>
      </w:r>
      <w:r w:rsidRPr="00D66DCE">
        <w:rPr>
          <w:lang w:val="en-US"/>
        </w:rPr>
        <w:t>.</w:t>
      </w:r>
      <w:r>
        <w:rPr>
          <w:lang w:val="en-US"/>
        </w:rPr>
        <w:t xml:space="preserve"> </w:t>
      </w:r>
    </w:p>
    <w:p w:rsidR="00012A6A" w:rsidRPr="00515232" w:rsidRDefault="00012A6A" w:rsidP="00012A6A">
      <w:pPr>
        <w:numPr>
          <w:ilvl w:val="0"/>
          <w:numId w:val="19"/>
        </w:numPr>
        <w:rPr>
          <w:sz w:val="16"/>
          <w:szCs w:val="16"/>
          <w:lang w:val="en-US"/>
        </w:rPr>
      </w:pPr>
      <w:r>
        <w:rPr>
          <w:sz w:val="16"/>
          <w:szCs w:val="16"/>
          <w:lang w:val="en-US"/>
        </w:rPr>
        <w:t>P.</w:t>
      </w:r>
      <w:r w:rsidRPr="00515232">
        <w:rPr>
          <w:sz w:val="16"/>
          <w:szCs w:val="16"/>
          <w:lang w:val="en-US"/>
        </w:rPr>
        <w:t xml:space="preserve"> </w:t>
      </w:r>
      <w:r>
        <w:rPr>
          <w:sz w:val="16"/>
          <w:szCs w:val="16"/>
          <w:lang w:val="en-US"/>
        </w:rPr>
        <w:t>De la Cuadra</w:t>
      </w:r>
      <w:r w:rsidRPr="00515232">
        <w:rPr>
          <w:sz w:val="16"/>
          <w:szCs w:val="16"/>
          <w:lang w:val="en-US"/>
        </w:rPr>
        <w:t>, “</w:t>
      </w:r>
      <w:r>
        <w:rPr>
          <w:sz w:val="16"/>
          <w:szCs w:val="16"/>
          <w:lang w:val="en-US"/>
        </w:rPr>
        <w:t>Efficient Pitch Detection Techniques for Interactive Music</w:t>
      </w:r>
      <w:r w:rsidRPr="00515232">
        <w:rPr>
          <w:sz w:val="16"/>
          <w:szCs w:val="16"/>
          <w:lang w:val="en-US"/>
        </w:rPr>
        <w:t>”.</w:t>
      </w:r>
      <w:r>
        <w:rPr>
          <w:sz w:val="16"/>
          <w:szCs w:val="16"/>
          <w:lang w:val="en-US"/>
        </w:rPr>
        <w:t xml:space="preserve"> </w:t>
      </w:r>
    </w:p>
    <w:p w:rsidR="00012A6A" w:rsidRPr="00012A6A" w:rsidRDefault="00012A6A" w:rsidP="00012A6A">
      <w:pPr>
        <w:numPr>
          <w:ilvl w:val="0"/>
          <w:numId w:val="19"/>
        </w:numPr>
        <w:rPr>
          <w:sz w:val="16"/>
          <w:szCs w:val="16"/>
          <w:lang w:val="en-US"/>
        </w:rPr>
      </w:pPr>
      <w:r>
        <w:rPr>
          <w:sz w:val="16"/>
          <w:szCs w:val="16"/>
          <w:lang w:val="en-US"/>
        </w:rPr>
        <w:t>H</w:t>
      </w:r>
      <w:r w:rsidRPr="00515232">
        <w:rPr>
          <w:sz w:val="16"/>
          <w:szCs w:val="16"/>
          <w:lang w:val="en-US"/>
        </w:rPr>
        <w:t xml:space="preserve">. </w:t>
      </w:r>
      <w:r>
        <w:rPr>
          <w:sz w:val="16"/>
          <w:szCs w:val="16"/>
          <w:lang w:val="en-US"/>
        </w:rPr>
        <w:t>Kawahara</w:t>
      </w:r>
      <w:r w:rsidRPr="00515232">
        <w:rPr>
          <w:sz w:val="16"/>
          <w:szCs w:val="16"/>
          <w:lang w:val="en-US"/>
        </w:rPr>
        <w:t>,</w:t>
      </w:r>
      <w:r>
        <w:rPr>
          <w:sz w:val="16"/>
          <w:szCs w:val="16"/>
          <w:lang w:val="en-US"/>
        </w:rPr>
        <w:t xml:space="preserve"> A. de Cheveigne,</w:t>
      </w:r>
      <w:r w:rsidRPr="00515232">
        <w:rPr>
          <w:sz w:val="16"/>
          <w:szCs w:val="16"/>
          <w:lang w:val="en-US"/>
        </w:rPr>
        <w:t xml:space="preserve"> “</w:t>
      </w:r>
      <w:r>
        <w:rPr>
          <w:sz w:val="16"/>
          <w:szCs w:val="16"/>
          <w:lang w:val="en-US"/>
        </w:rPr>
        <w:t>YIN, a fundamental frequency estimator for speech and music</w:t>
      </w:r>
      <w:r w:rsidRPr="00515232">
        <w:rPr>
          <w:sz w:val="16"/>
          <w:szCs w:val="16"/>
          <w:lang w:val="en-US"/>
        </w:rPr>
        <w:t>”</w:t>
      </w:r>
      <w:r>
        <w:rPr>
          <w:sz w:val="16"/>
          <w:szCs w:val="16"/>
          <w:lang w:val="en-US"/>
        </w:rPr>
        <w:t xml:space="preserve"> Octubre 2001.</w:t>
      </w:r>
      <w:r w:rsidRPr="00515232">
        <w:rPr>
          <w:sz w:val="16"/>
          <w:szCs w:val="16"/>
          <w:lang w:val="en-US"/>
        </w:rPr>
        <w:t xml:space="preserve"> </w:t>
      </w:r>
    </w:p>
    <w:p w:rsidR="001A0581" w:rsidRPr="001A0581" w:rsidRDefault="001A0581" w:rsidP="001A0581">
      <w:pPr>
        <w:numPr>
          <w:ilvl w:val="0"/>
          <w:numId w:val="19"/>
        </w:numPr>
        <w:rPr>
          <w:sz w:val="16"/>
          <w:szCs w:val="16"/>
          <w:lang w:val="en-US"/>
        </w:rPr>
      </w:pPr>
      <w:bookmarkStart w:id="14" w:name="_Ref31900498"/>
      <w:r w:rsidRPr="001A0581">
        <w:rPr>
          <w:sz w:val="16"/>
          <w:szCs w:val="16"/>
          <w:lang w:val="en-US"/>
        </w:rPr>
        <w:t>Luis Cavo, Siyu Tan, Adam Urga</w:t>
      </w:r>
      <w:r>
        <w:rPr>
          <w:sz w:val="16"/>
          <w:szCs w:val="16"/>
          <w:lang w:val="en-US"/>
        </w:rPr>
        <w:t>, “</w:t>
      </w:r>
      <w:r w:rsidR="00D66DCE" w:rsidRPr="00D66DCE">
        <w:rPr>
          <w:sz w:val="16"/>
          <w:szCs w:val="16"/>
          <w:lang w:val="en-US"/>
        </w:rPr>
        <w:t>Beat Detection Algorithms in Signal Processors ETIN80</w:t>
      </w:r>
      <w:r>
        <w:rPr>
          <w:sz w:val="16"/>
          <w:szCs w:val="16"/>
          <w:lang w:val="en-US"/>
        </w:rPr>
        <w:t>”</w:t>
      </w:r>
      <w:r w:rsidR="00D66DCE" w:rsidRPr="001A0581">
        <w:rPr>
          <w:sz w:val="16"/>
          <w:szCs w:val="16"/>
          <w:lang w:val="en-US"/>
        </w:rPr>
        <w:t xml:space="preserve"> 2016.</w:t>
      </w:r>
      <w:bookmarkEnd w:id="14"/>
      <w:r w:rsidR="007341F6" w:rsidRPr="001A0581">
        <w:rPr>
          <w:sz w:val="16"/>
          <w:szCs w:val="16"/>
          <w:lang w:val="en-US"/>
        </w:rPr>
        <w:t xml:space="preserve"> </w:t>
      </w:r>
    </w:p>
    <w:p w:rsidR="00D66DCE" w:rsidRPr="00D66DCE" w:rsidRDefault="001A0581" w:rsidP="001A0581">
      <w:pPr>
        <w:numPr>
          <w:ilvl w:val="0"/>
          <w:numId w:val="19"/>
        </w:numPr>
        <w:rPr>
          <w:sz w:val="16"/>
          <w:szCs w:val="16"/>
          <w:lang w:val="en-US"/>
        </w:rPr>
      </w:pPr>
      <w:bookmarkStart w:id="15" w:name="_Ref31900512"/>
      <w:r w:rsidRPr="00D66DCE">
        <w:rPr>
          <w:sz w:val="16"/>
          <w:szCs w:val="16"/>
          <w:lang w:val="en-US"/>
        </w:rPr>
        <w:t>Jaime Gancedo, Sakif Hossain,</w:t>
      </w:r>
      <w:r>
        <w:rPr>
          <w:sz w:val="16"/>
          <w:szCs w:val="16"/>
          <w:lang w:val="en-US"/>
        </w:rPr>
        <w:t xml:space="preserve"> </w:t>
      </w:r>
      <w:r w:rsidRPr="001A0581">
        <w:rPr>
          <w:sz w:val="16"/>
          <w:szCs w:val="16"/>
          <w:lang w:val="en-US"/>
        </w:rPr>
        <w:t>Wenpeng Song,</w:t>
      </w:r>
      <w:r>
        <w:rPr>
          <w:sz w:val="16"/>
          <w:szCs w:val="16"/>
          <w:lang w:val="en-US"/>
        </w:rPr>
        <w:t xml:space="preserve"> “</w:t>
      </w:r>
      <w:r w:rsidR="00D66DCE" w:rsidRPr="00D66DCE">
        <w:rPr>
          <w:sz w:val="16"/>
          <w:szCs w:val="16"/>
          <w:lang w:val="en-US"/>
        </w:rPr>
        <w:t>Design and implementation of a Beat Detector algorithm</w:t>
      </w:r>
      <w:bookmarkEnd w:id="15"/>
    </w:p>
    <w:p w:rsidR="00E97402" w:rsidRDefault="00D66DCE" w:rsidP="001A0581">
      <w:pPr>
        <w:ind w:left="360"/>
        <w:rPr>
          <w:sz w:val="16"/>
          <w:szCs w:val="16"/>
        </w:rPr>
      </w:pPr>
      <w:r w:rsidRPr="00D66DCE">
        <w:rPr>
          <w:sz w:val="16"/>
          <w:szCs w:val="16"/>
          <w:lang w:val="en-US"/>
        </w:rPr>
        <w:t>(ETIN80 report)</w:t>
      </w:r>
      <w:r w:rsidR="001A0581">
        <w:rPr>
          <w:sz w:val="16"/>
          <w:szCs w:val="16"/>
          <w:lang w:val="en-US"/>
        </w:rPr>
        <w:t>”</w:t>
      </w:r>
      <w:r w:rsidR="001A0581">
        <w:rPr>
          <w:sz w:val="16"/>
          <w:szCs w:val="16"/>
        </w:rPr>
        <w:t xml:space="preserve"> </w:t>
      </w:r>
      <w:r>
        <w:rPr>
          <w:sz w:val="16"/>
          <w:szCs w:val="16"/>
        </w:rPr>
        <w:t>2018</w:t>
      </w:r>
      <w:r w:rsidR="001A0581">
        <w:rPr>
          <w:sz w:val="16"/>
          <w:szCs w:val="16"/>
        </w:rPr>
        <w:t>.</w:t>
      </w:r>
    </w:p>
    <w:p w:rsidR="00902A01" w:rsidRPr="00902A01" w:rsidRDefault="00902A01" w:rsidP="00902A01">
      <w:pPr>
        <w:numPr>
          <w:ilvl w:val="0"/>
          <w:numId w:val="19"/>
        </w:numPr>
        <w:rPr>
          <w:sz w:val="16"/>
          <w:szCs w:val="16"/>
          <w:lang w:val="en-CA"/>
        </w:rPr>
      </w:pPr>
      <w:bookmarkStart w:id="16" w:name="_Ref31367216"/>
      <w:proofErr w:type="spellStart"/>
      <w:r w:rsidRPr="00902A01">
        <w:rPr>
          <w:sz w:val="16"/>
          <w:szCs w:val="16"/>
          <w:lang w:val="en-CA"/>
        </w:rPr>
        <w:t>Driedger</w:t>
      </w:r>
      <w:proofErr w:type="spellEnd"/>
      <w:r w:rsidRPr="00902A01">
        <w:rPr>
          <w:sz w:val="16"/>
          <w:szCs w:val="16"/>
          <w:lang w:val="en-CA"/>
        </w:rPr>
        <w:t xml:space="preserve">, M. Muller and S. </w:t>
      </w:r>
      <w:proofErr w:type="spellStart"/>
      <w:r w:rsidRPr="00902A01">
        <w:rPr>
          <w:sz w:val="16"/>
          <w:szCs w:val="16"/>
          <w:lang w:val="en-CA"/>
        </w:rPr>
        <w:t>Disch</w:t>
      </w:r>
      <w:proofErr w:type="spellEnd"/>
      <w:r w:rsidRPr="00902A01">
        <w:rPr>
          <w:sz w:val="16"/>
          <w:szCs w:val="16"/>
          <w:lang w:val="en-CA"/>
        </w:rPr>
        <w:t>, </w:t>
      </w:r>
      <w:r w:rsidRPr="00902A01">
        <w:rPr>
          <w:i/>
          <w:iCs/>
          <w:sz w:val="16"/>
          <w:szCs w:val="16"/>
          <w:lang w:val="en-CA"/>
        </w:rPr>
        <w:t>Extending harmonic-percussive separation of audio signals</w:t>
      </w:r>
      <w:r w:rsidRPr="00902A01">
        <w:rPr>
          <w:sz w:val="16"/>
          <w:szCs w:val="16"/>
          <w:lang w:val="en-CA"/>
        </w:rPr>
        <w:t>. Erlangen, Germany, 2014.</w:t>
      </w:r>
      <w:bookmarkEnd w:id="16"/>
    </w:p>
    <w:p w:rsidR="00902A01" w:rsidRPr="001A0581" w:rsidRDefault="00902A01" w:rsidP="001A0581">
      <w:pPr>
        <w:ind w:left="360"/>
        <w:rPr>
          <w:sz w:val="16"/>
          <w:szCs w:val="16"/>
        </w:rPr>
      </w:pPr>
    </w:p>
    <w:sectPr w:rsidR="00902A01" w:rsidRPr="001A0581">
      <w:headerReference w:type="default" r:id="rId3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CDA" w:rsidRDefault="005A6CDA">
      <w:r>
        <w:separator/>
      </w:r>
    </w:p>
  </w:endnote>
  <w:endnote w:type="continuationSeparator" w:id="0">
    <w:p w:rsidR="005A6CDA" w:rsidRDefault="005A6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DokChampa"/>
    <w:charset w:val="00"/>
    <w:family w:val="auto"/>
    <w:pitch w:val="variable"/>
    <w:sig w:usb0="03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CDA" w:rsidRDefault="005A6CDA"/>
  </w:footnote>
  <w:footnote w:type="continuationSeparator" w:id="0">
    <w:p w:rsidR="005A6CDA" w:rsidRDefault="005A6CDA">
      <w:r>
        <w:continuationSeparator/>
      </w:r>
    </w:p>
  </w:footnote>
  <w:footnote w:id="1">
    <w:p w:rsidR="00E358D5" w:rsidRDefault="00E358D5" w:rsidP="00DF142A">
      <w:pPr>
        <w:pStyle w:val="Textonotapie"/>
        <w:ind w:firstLine="0"/>
      </w:pPr>
    </w:p>
  </w:footnote>
  <w:footnote w:id="2">
    <w:p w:rsidR="00E358D5" w:rsidRPr="00AC3F1B" w:rsidRDefault="00E358D5" w:rsidP="00E358D5">
      <w:pPr>
        <w:pStyle w:val="Textonotapie"/>
        <w:rPr>
          <w:lang w:val="es-MX"/>
        </w:rPr>
      </w:pPr>
      <w:r>
        <w:rPr>
          <w:rStyle w:val="Refdenotaalpie"/>
        </w:rPr>
        <w:footnoteRef/>
      </w:r>
      <w:r>
        <w:t xml:space="preserve"> </w:t>
      </w:r>
      <w:r w:rsidRPr="00AC3F1B">
        <w:rPr>
          <w:lang w:val="es-MX"/>
        </w:rPr>
        <w:t>Todos los audios utilizad</w:t>
      </w:r>
      <w:r>
        <w:rPr>
          <w:lang w:val="es-MX"/>
        </w:rPr>
        <w:t xml:space="preserve">os y generados se encuentran en </w:t>
      </w:r>
      <w:r w:rsidRPr="00B40F7F">
        <w:rPr>
          <w:lang w:val="es-MX"/>
        </w:rPr>
        <w:t>https://tinyurl.com/ve5phd5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8D5" w:rsidRDefault="00E358D5">
    <w:pPr>
      <w:framePr w:wrap="auto" w:vAnchor="text" w:hAnchor="margin" w:xAlign="right" w:y="1"/>
    </w:pPr>
    <w:r>
      <w:fldChar w:fldCharType="begin"/>
    </w:r>
    <w:r>
      <w:instrText xml:space="preserve">PAGE  </w:instrText>
    </w:r>
    <w:r>
      <w:fldChar w:fldCharType="separate"/>
    </w:r>
    <w:r w:rsidR="00451940">
      <w:rPr>
        <w:noProof/>
      </w:rPr>
      <w:t>3</w:t>
    </w:r>
    <w:r>
      <w:fldChar w:fldCharType="end"/>
    </w:r>
  </w:p>
  <w:p w:rsidR="00E358D5" w:rsidRDefault="00E358D5">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54E9"/>
    <w:rsid w:val="00012A6A"/>
    <w:rsid w:val="00043DF0"/>
    <w:rsid w:val="00067923"/>
    <w:rsid w:val="000C085F"/>
    <w:rsid w:val="000D3F06"/>
    <w:rsid w:val="000D4BE6"/>
    <w:rsid w:val="000D58A5"/>
    <w:rsid w:val="00142F1D"/>
    <w:rsid w:val="00144E72"/>
    <w:rsid w:val="001725A7"/>
    <w:rsid w:val="00184E05"/>
    <w:rsid w:val="001A0581"/>
    <w:rsid w:val="001A4EE2"/>
    <w:rsid w:val="001C4D76"/>
    <w:rsid w:val="002016D5"/>
    <w:rsid w:val="00237DBD"/>
    <w:rsid w:val="002434A1"/>
    <w:rsid w:val="002471B2"/>
    <w:rsid w:val="00285F5D"/>
    <w:rsid w:val="002B4E4C"/>
    <w:rsid w:val="002E0A92"/>
    <w:rsid w:val="00300CD9"/>
    <w:rsid w:val="00360269"/>
    <w:rsid w:val="00361F1E"/>
    <w:rsid w:val="00384B10"/>
    <w:rsid w:val="003B0F92"/>
    <w:rsid w:val="003B7726"/>
    <w:rsid w:val="0040561D"/>
    <w:rsid w:val="00417D7B"/>
    <w:rsid w:val="0043144F"/>
    <w:rsid w:val="00431BFA"/>
    <w:rsid w:val="00451940"/>
    <w:rsid w:val="004631BC"/>
    <w:rsid w:val="004A1EE9"/>
    <w:rsid w:val="004B70A1"/>
    <w:rsid w:val="004C1E16"/>
    <w:rsid w:val="0050086C"/>
    <w:rsid w:val="00515232"/>
    <w:rsid w:val="00537AD9"/>
    <w:rsid w:val="005878AB"/>
    <w:rsid w:val="005A2A15"/>
    <w:rsid w:val="005A6CDA"/>
    <w:rsid w:val="005D6CD0"/>
    <w:rsid w:val="005E4871"/>
    <w:rsid w:val="00602C0D"/>
    <w:rsid w:val="00602E8B"/>
    <w:rsid w:val="0060452C"/>
    <w:rsid w:val="00625E96"/>
    <w:rsid w:val="006843D7"/>
    <w:rsid w:val="006C67A1"/>
    <w:rsid w:val="00724E57"/>
    <w:rsid w:val="007341F6"/>
    <w:rsid w:val="007569D2"/>
    <w:rsid w:val="00766CC7"/>
    <w:rsid w:val="0078143A"/>
    <w:rsid w:val="00787D9C"/>
    <w:rsid w:val="007C4336"/>
    <w:rsid w:val="00824A85"/>
    <w:rsid w:val="0083620F"/>
    <w:rsid w:val="00867696"/>
    <w:rsid w:val="0087792E"/>
    <w:rsid w:val="008A1665"/>
    <w:rsid w:val="008F4EB6"/>
    <w:rsid w:val="008F6B02"/>
    <w:rsid w:val="00902A01"/>
    <w:rsid w:val="0091035B"/>
    <w:rsid w:val="009331CB"/>
    <w:rsid w:val="00963E80"/>
    <w:rsid w:val="00987FC8"/>
    <w:rsid w:val="009912DB"/>
    <w:rsid w:val="009C56AE"/>
    <w:rsid w:val="00A0634F"/>
    <w:rsid w:val="00A377A0"/>
    <w:rsid w:val="00A4665C"/>
    <w:rsid w:val="00A47717"/>
    <w:rsid w:val="00A76E18"/>
    <w:rsid w:val="00A77B9C"/>
    <w:rsid w:val="00A817D2"/>
    <w:rsid w:val="00AE2C5C"/>
    <w:rsid w:val="00AE3C78"/>
    <w:rsid w:val="00B209C7"/>
    <w:rsid w:val="00B46A13"/>
    <w:rsid w:val="00B719E1"/>
    <w:rsid w:val="00BB0833"/>
    <w:rsid w:val="00BE49FA"/>
    <w:rsid w:val="00CB4B8D"/>
    <w:rsid w:val="00D33CFF"/>
    <w:rsid w:val="00D56935"/>
    <w:rsid w:val="00D66DCE"/>
    <w:rsid w:val="00D758C6"/>
    <w:rsid w:val="00D8572D"/>
    <w:rsid w:val="00D939CB"/>
    <w:rsid w:val="00D97602"/>
    <w:rsid w:val="00DB4A32"/>
    <w:rsid w:val="00DB6BE6"/>
    <w:rsid w:val="00DC49A9"/>
    <w:rsid w:val="00DF142A"/>
    <w:rsid w:val="00DF2DDE"/>
    <w:rsid w:val="00DF7CA5"/>
    <w:rsid w:val="00E15FA0"/>
    <w:rsid w:val="00E24BDC"/>
    <w:rsid w:val="00E25D44"/>
    <w:rsid w:val="00E358D5"/>
    <w:rsid w:val="00E43311"/>
    <w:rsid w:val="00E50DF6"/>
    <w:rsid w:val="00E74114"/>
    <w:rsid w:val="00E85607"/>
    <w:rsid w:val="00E97402"/>
    <w:rsid w:val="00EB5302"/>
    <w:rsid w:val="00EE65A8"/>
    <w:rsid w:val="00F5239B"/>
    <w:rsid w:val="00F65266"/>
    <w:rsid w:val="00FE7814"/>
    <w:rsid w:val="00FF31D6"/>
    <w:rsid w:val="00FF4F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8B2E5C"/>
  <w15:chartTrackingRefBased/>
  <w15:docId w15:val="{9E85A557-9006-43D9-A584-BBA4683A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Textodelmarcadordeposicin">
    <w:name w:val="Placeholder Text"/>
    <w:basedOn w:val="Fuentedeprrafopredeter"/>
    <w:uiPriority w:val="99"/>
    <w:semiHidden/>
    <w:rsid w:val="0078143A"/>
    <w:rPr>
      <w:color w:val="808080"/>
    </w:rPr>
  </w:style>
  <w:style w:type="character" w:customStyle="1" w:styleId="UnresolvedMention">
    <w:name w:val="Unresolved Mention"/>
    <w:basedOn w:val="Fuentedeprrafopredeter"/>
    <w:uiPriority w:val="99"/>
    <w:semiHidden/>
    <w:unhideWhenUsed/>
    <w:rsid w:val="001C4D76"/>
    <w:rPr>
      <w:color w:val="605E5C"/>
      <w:shd w:val="clear" w:color="auto" w:fill="E1DFDD"/>
    </w:rPr>
  </w:style>
  <w:style w:type="paragraph" w:styleId="Prrafodelista">
    <w:name w:val="List Paragraph"/>
    <w:basedOn w:val="Normal"/>
    <w:uiPriority w:val="34"/>
    <w:qFormat/>
    <w:rsid w:val="00D66DCE"/>
    <w:pPr>
      <w:ind w:left="720"/>
      <w:contextualSpacing/>
    </w:pPr>
    <w:rPr>
      <w:lang w:val="en-US"/>
    </w:rPr>
  </w:style>
  <w:style w:type="character" w:customStyle="1" w:styleId="TextonotapieCar">
    <w:name w:val="Texto nota pie Car"/>
    <w:basedOn w:val="Fuentedeprrafopredeter"/>
    <w:link w:val="Textonotapie"/>
    <w:semiHidden/>
    <w:rsid w:val="008F4EB6"/>
    <w:rPr>
      <w:sz w:val="16"/>
      <w:szCs w:val="16"/>
      <w:lang w:eastAsia="en-US"/>
    </w:rPr>
  </w:style>
  <w:style w:type="character" w:styleId="nfasis">
    <w:name w:val="Emphasis"/>
    <w:basedOn w:val="Fuentedeprrafopredeter"/>
    <w:qFormat/>
    <w:rsid w:val="0050086C"/>
    <w:rPr>
      <w:i/>
      <w:iCs/>
    </w:rPr>
  </w:style>
  <w:style w:type="paragraph" w:styleId="Descripcin">
    <w:name w:val="caption"/>
    <w:basedOn w:val="Normal"/>
    <w:next w:val="Normal"/>
    <w:unhideWhenUsed/>
    <w:qFormat/>
    <w:rsid w:val="00E358D5"/>
    <w:pPr>
      <w:spacing w:after="200"/>
    </w:pPr>
    <w:rPr>
      <w:i/>
      <w:iCs/>
      <w:color w:val="44546A" w:themeColor="text2"/>
      <w:sz w:val="18"/>
      <w:szCs w:val="18"/>
    </w:rPr>
  </w:style>
  <w:style w:type="table" w:styleId="Tablaconcuadrcula">
    <w:name w:val="Table Grid"/>
    <w:basedOn w:val="Tablanormal"/>
    <w:rsid w:val="00E358D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D9D0E-C8B9-422F-891F-2F0462E8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Pages>
  <Words>4693</Words>
  <Characters>26755</Characters>
  <Application>Microsoft Office Word</Application>
  <DocSecurity>0</DocSecurity>
  <Lines>222</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31386</CharactersWithSpaces>
  <SharedDoc>false</SharedDoc>
  <HLinks>
    <vt:vector size="54" baseType="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2031701</vt:i4>
      </vt:variant>
      <vt:variant>
        <vt:i4>21</vt:i4>
      </vt:variant>
      <vt:variant>
        <vt:i4>0</vt:i4>
      </vt:variant>
      <vt:variant>
        <vt:i4>5</vt:i4>
      </vt:variant>
      <vt:variant>
        <vt:lpwstr>http://www.ieee.org/web/publications/authors/transjnl/index.html</vt:lpwstr>
      </vt:variant>
      <vt:variant>
        <vt:lpwstr/>
      </vt:variant>
      <vt:variant>
        <vt:i4>4391006</vt:i4>
      </vt:variant>
      <vt:variant>
        <vt:i4>12</vt:i4>
      </vt:variant>
      <vt:variant>
        <vt:i4>0</vt:i4>
      </vt:variant>
      <vt:variant>
        <vt:i4>5</vt:i4>
      </vt:variant>
      <vt:variant>
        <vt:lpwstr>http://www.ieee.org/copyright</vt:lpwstr>
      </vt:variant>
      <vt:variant>
        <vt:lpwstr/>
      </vt:variant>
      <vt:variant>
        <vt:i4>2555906</vt:i4>
      </vt:variant>
      <vt:variant>
        <vt:i4>9</vt:i4>
      </vt:variant>
      <vt:variant>
        <vt:i4>0</vt:i4>
      </vt:variant>
      <vt:variant>
        <vt:i4>5</vt:i4>
      </vt:variant>
      <vt:variant>
        <vt:lpwstr>mailto:graphics@ieee.org</vt:lpwstr>
      </vt:variant>
      <vt:variant>
        <vt:lpwstr/>
      </vt:variant>
      <vt:variant>
        <vt:i4>7405602</vt:i4>
      </vt:variant>
      <vt:variant>
        <vt:i4>6</vt:i4>
      </vt:variant>
      <vt:variant>
        <vt:i4>0</vt:i4>
      </vt:variant>
      <vt:variant>
        <vt:i4>5</vt:i4>
      </vt:variant>
      <vt:variant>
        <vt:lpwstr>http://graphicsqc.ieee.org/</vt:lpwstr>
      </vt:variant>
      <vt:variant>
        <vt:lpwstr/>
      </vt:variant>
      <vt:variant>
        <vt:i4>3866730</vt:i4>
      </vt:variant>
      <vt:variant>
        <vt:i4>3</vt:i4>
      </vt:variant>
      <vt:variant>
        <vt:i4>0</vt:i4>
      </vt:variant>
      <vt:variant>
        <vt:i4>5</vt:i4>
      </vt:variant>
      <vt:variant>
        <vt:lpwstr>http://www.adobe.com/support/downloads/</vt:lpwstr>
      </vt:variant>
      <vt:variant>
        <vt:lpwstr/>
      </vt:variant>
      <vt:variant>
        <vt:i4>2424932</vt:i4>
      </vt:variant>
      <vt:variant>
        <vt:i4>0</vt:i4>
      </vt:variant>
      <vt:variant>
        <vt:i4>0</vt:i4>
      </vt:variant>
      <vt:variant>
        <vt:i4>5</vt:i4>
      </vt:variant>
      <vt:variant>
        <vt:lpwstr>http://www.adobe.com/support/downloads/pdrvwin.htm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HP</cp:lastModifiedBy>
  <cp:revision>39</cp:revision>
  <cp:lastPrinted>2020-02-07T01:58:00Z</cp:lastPrinted>
  <dcterms:created xsi:type="dcterms:W3CDTF">2019-06-14T05:10:00Z</dcterms:created>
  <dcterms:modified xsi:type="dcterms:W3CDTF">2020-02-07T02:02:00Z</dcterms:modified>
</cp:coreProperties>
</file>