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FBF0F" w14:textId="77777777" w:rsidR="00713EAD" w:rsidRDefault="008F7ADE" w:rsidP="008F7ADE">
      <w:pPr>
        <w:jc w:val="center"/>
        <w:rPr>
          <w:b/>
          <w:sz w:val="44"/>
          <w:szCs w:val="44"/>
        </w:rPr>
      </w:pPr>
      <w:r w:rsidRPr="008F7ADE">
        <w:rPr>
          <w:rFonts w:hint="eastAsia"/>
          <w:b/>
          <w:sz w:val="44"/>
          <w:szCs w:val="44"/>
        </w:rPr>
        <w:t>大作业</w:t>
      </w:r>
    </w:p>
    <w:p w14:paraId="63C8E78C" w14:textId="77777777" w:rsidR="007A6305" w:rsidRPr="00054F68" w:rsidRDefault="007A6305" w:rsidP="00713EAD">
      <w:pPr>
        <w:rPr>
          <w:b/>
          <w:sz w:val="28"/>
          <w:szCs w:val="28"/>
        </w:rPr>
      </w:pPr>
    </w:p>
    <w:p w14:paraId="447AB9AF" w14:textId="1E260B13" w:rsidR="006D492F" w:rsidRPr="00710607" w:rsidRDefault="00587160" w:rsidP="006D492F">
      <w:pPr>
        <w:rPr>
          <w:b/>
          <w:color w:val="FF0000"/>
          <w:sz w:val="24"/>
          <w:szCs w:val="24"/>
        </w:rPr>
      </w:pPr>
      <w:r w:rsidRPr="00710607">
        <w:rPr>
          <w:rFonts w:hint="eastAsia"/>
          <w:b/>
          <w:color w:val="FF0000"/>
          <w:sz w:val="24"/>
          <w:szCs w:val="24"/>
        </w:rPr>
        <w:t>一、</w:t>
      </w:r>
      <w:r w:rsidR="006D492F" w:rsidRPr="00710607">
        <w:rPr>
          <w:rFonts w:hint="eastAsia"/>
          <w:b/>
          <w:color w:val="FF0000"/>
          <w:sz w:val="24"/>
          <w:szCs w:val="24"/>
        </w:rPr>
        <w:t>桥式整流滤波电路</w:t>
      </w:r>
      <w:r w:rsidR="001E2533" w:rsidRPr="00710607">
        <w:rPr>
          <w:rFonts w:hint="eastAsia"/>
          <w:b/>
          <w:color w:val="FF0000"/>
          <w:sz w:val="24"/>
          <w:szCs w:val="24"/>
        </w:rPr>
        <w:t>仿真设计</w:t>
      </w:r>
    </w:p>
    <w:p w14:paraId="6728A7BD" w14:textId="33A6565C" w:rsidR="00113360" w:rsidRDefault="001E2533" w:rsidP="001E2533">
      <w:pPr>
        <w:spacing w:line="360" w:lineRule="auto"/>
        <w:ind w:firstLineChars="200" w:firstLine="480"/>
        <w:rPr>
          <w:sz w:val="24"/>
          <w:szCs w:val="24"/>
        </w:rPr>
      </w:pPr>
      <w:r>
        <w:rPr>
          <w:rFonts w:hint="eastAsia"/>
          <w:sz w:val="24"/>
          <w:szCs w:val="24"/>
        </w:rPr>
        <w:t>利用仿真软件</w:t>
      </w:r>
      <w:r w:rsidR="000769D9" w:rsidRPr="001E2533">
        <w:rPr>
          <w:rFonts w:hint="eastAsia"/>
          <w:sz w:val="24"/>
          <w:szCs w:val="24"/>
        </w:rPr>
        <w:t>设计</w:t>
      </w:r>
      <w:r w:rsidR="006D492F" w:rsidRPr="001E2533">
        <w:rPr>
          <w:rFonts w:hint="eastAsia"/>
          <w:sz w:val="24"/>
          <w:szCs w:val="24"/>
        </w:rPr>
        <w:t>单相桥式整流滤波电路，</w:t>
      </w:r>
      <w:r w:rsidR="006D492F" w:rsidRPr="002F466B">
        <w:rPr>
          <w:rFonts w:hint="eastAsia"/>
          <w:sz w:val="24"/>
          <w:szCs w:val="24"/>
          <w:highlight w:val="yellow"/>
        </w:rPr>
        <w:t>整流波形最大值约为</w:t>
      </w:r>
      <w:r w:rsidR="006D492F" w:rsidRPr="002F466B">
        <w:rPr>
          <w:rFonts w:hint="eastAsia"/>
          <w:sz w:val="24"/>
          <w:szCs w:val="24"/>
          <w:highlight w:val="yellow"/>
        </w:rPr>
        <w:t>30V</w:t>
      </w:r>
      <w:r w:rsidR="006D492F" w:rsidRPr="001E2533">
        <w:rPr>
          <w:rFonts w:hint="eastAsia"/>
          <w:sz w:val="24"/>
          <w:szCs w:val="24"/>
        </w:rPr>
        <w:t>，</w:t>
      </w:r>
      <w:r w:rsidR="00136F3D" w:rsidRPr="001E2533">
        <w:rPr>
          <w:rFonts w:hint="eastAsia"/>
          <w:sz w:val="24"/>
          <w:szCs w:val="24"/>
        </w:rPr>
        <w:t>电容为</w:t>
      </w:r>
      <w:r w:rsidR="00136F3D" w:rsidRPr="001E2533">
        <w:rPr>
          <w:rFonts w:hint="eastAsia"/>
          <w:sz w:val="24"/>
          <w:szCs w:val="24"/>
        </w:rPr>
        <w:t>47</w:t>
      </w:r>
      <w:r w:rsidR="00136F3D" w:rsidRPr="001E2533">
        <w:rPr>
          <w:rFonts w:hint="eastAsia"/>
          <w:sz w:val="24"/>
          <w:szCs w:val="24"/>
        </w:rPr>
        <w:t>μ</w:t>
      </w:r>
      <w:r w:rsidR="00136F3D" w:rsidRPr="001E2533">
        <w:rPr>
          <w:rFonts w:hint="eastAsia"/>
          <w:sz w:val="24"/>
          <w:szCs w:val="24"/>
        </w:rPr>
        <w:t>F</w:t>
      </w:r>
      <w:r w:rsidR="00136F3D" w:rsidRPr="001E2533">
        <w:rPr>
          <w:rFonts w:hint="eastAsia"/>
          <w:sz w:val="24"/>
          <w:szCs w:val="24"/>
        </w:rPr>
        <w:t>，</w:t>
      </w:r>
      <w:r w:rsidR="00461186" w:rsidRPr="001E2533">
        <w:rPr>
          <w:rFonts w:hint="eastAsia"/>
          <w:sz w:val="24"/>
          <w:szCs w:val="24"/>
        </w:rPr>
        <w:t>输出负载为</w:t>
      </w:r>
      <w:r w:rsidR="00461186" w:rsidRPr="001E2533">
        <w:rPr>
          <w:rFonts w:hint="eastAsia"/>
          <w:sz w:val="24"/>
          <w:szCs w:val="24"/>
        </w:rPr>
        <w:t>1k</w:t>
      </w:r>
      <w:r w:rsidR="00461186" w:rsidRPr="001E2533">
        <w:rPr>
          <w:rFonts w:hint="eastAsia"/>
          <w:sz w:val="24"/>
          <w:szCs w:val="24"/>
        </w:rPr>
        <w:t>Ω，</w:t>
      </w:r>
      <w:r w:rsidR="00EF7B84" w:rsidRPr="001E2533">
        <w:rPr>
          <w:rFonts w:hint="eastAsia"/>
          <w:sz w:val="24"/>
          <w:szCs w:val="24"/>
        </w:rPr>
        <w:t>要求</w:t>
      </w:r>
      <w:r w:rsidR="00282AA7" w:rsidRPr="001E2533">
        <w:rPr>
          <w:rFonts w:hint="eastAsia"/>
          <w:sz w:val="24"/>
          <w:szCs w:val="24"/>
        </w:rPr>
        <w:t>给出仿真输出波形</w:t>
      </w:r>
      <w:r w:rsidR="00EF7B84" w:rsidRPr="001E2533">
        <w:rPr>
          <w:rFonts w:hint="eastAsia"/>
          <w:sz w:val="24"/>
          <w:szCs w:val="24"/>
        </w:rPr>
        <w:t>：（</w:t>
      </w:r>
      <w:r w:rsidR="00EF7B84" w:rsidRPr="001E2533">
        <w:rPr>
          <w:rFonts w:hint="eastAsia"/>
          <w:sz w:val="24"/>
          <w:szCs w:val="24"/>
        </w:rPr>
        <w:t>a</w:t>
      </w:r>
      <w:r w:rsidR="00EF7B84" w:rsidRPr="001E2533">
        <w:rPr>
          <w:rFonts w:hint="eastAsia"/>
          <w:sz w:val="24"/>
          <w:szCs w:val="24"/>
        </w:rPr>
        <w:t>）</w:t>
      </w:r>
      <w:r w:rsidR="00282AA7" w:rsidRPr="001E2533">
        <w:rPr>
          <w:rFonts w:hint="eastAsia"/>
          <w:sz w:val="24"/>
          <w:szCs w:val="24"/>
        </w:rPr>
        <w:t>接入滤波电容</w:t>
      </w:r>
      <w:r w:rsidR="00282AA7" w:rsidRPr="001E2533">
        <w:rPr>
          <w:rFonts w:hint="eastAsia"/>
          <w:sz w:val="24"/>
          <w:szCs w:val="24"/>
        </w:rPr>
        <w:t>C1</w:t>
      </w:r>
      <w:r w:rsidR="00282AA7" w:rsidRPr="001E2533">
        <w:rPr>
          <w:rFonts w:hint="eastAsia"/>
          <w:sz w:val="24"/>
          <w:szCs w:val="24"/>
        </w:rPr>
        <w:t>时的仿真输出波形</w:t>
      </w:r>
      <w:r w:rsidR="00136F3D" w:rsidRPr="001E2533">
        <w:rPr>
          <w:rFonts w:hint="eastAsia"/>
          <w:sz w:val="24"/>
          <w:szCs w:val="24"/>
        </w:rPr>
        <w:t>;</w:t>
      </w:r>
      <w:r w:rsidR="00136F3D" w:rsidRPr="001E2533">
        <w:rPr>
          <w:rFonts w:hint="eastAsia"/>
          <w:sz w:val="24"/>
          <w:szCs w:val="24"/>
        </w:rPr>
        <w:t>（</w:t>
      </w:r>
      <w:r w:rsidR="00136F3D" w:rsidRPr="001E2533">
        <w:rPr>
          <w:sz w:val="24"/>
          <w:szCs w:val="24"/>
        </w:rPr>
        <w:t>b</w:t>
      </w:r>
      <w:r w:rsidR="00136F3D" w:rsidRPr="001E2533">
        <w:rPr>
          <w:rFonts w:hint="eastAsia"/>
          <w:sz w:val="24"/>
          <w:szCs w:val="24"/>
        </w:rPr>
        <w:t>）未接入滤波电容</w:t>
      </w:r>
      <w:r w:rsidR="00136F3D" w:rsidRPr="001E2533">
        <w:rPr>
          <w:rFonts w:hint="eastAsia"/>
          <w:sz w:val="24"/>
          <w:szCs w:val="24"/>
        </w:rPr>
        <w:t>C1</w:t>
      </w:r>
      <w:r w:rsidR="00136F3D" w:rsidRPr="001E2533">
        <w:rPr>
          <w:rFonts w:hint="eastAsia"/>
          <w:sz w:val="24"/>
          <w:szCs w:val="24"/>
        </w:rPr>
        <w:t>时的仿真输出波形</w:t>
      </w:r>
      <w:r w:rsidR="00EF7B84" w:rsidRPr="001E2533">
        <w:rPr>
          <w:rFonts w:hint="eastAsia"/>
          <w:sz w:val="24"/>
          <w:szCs w:val="24"/>
        </w:rPr>
        <w:t>（</w:t>
      </w:r>
      <w:r w:rsidR="00EF7B84" w:rsidRPr="001E2533">
        <w:rPr>
          <w:rFonts w:hint="eastAsia"/>
          <w:sz w:val="24"/>
          <w:szCs w:val="24"/>
        </w:rPr>
        <w:t>c</w:t>
      </w:r>
      <w:r w:rsidR="00EF7B84" w:rsidRPr="001E2533">
        <w:rPr>
          <w:rFonts w:hint="eastAsia"/>
          <w:sz w:val="24"/>
          <w:szCs w:val="24"/>
        </w:rPr>
        <w:t>）电容为</w:t>
      </w:r>
      <w:r w:rsidR="00EF7B84" w:rsidRPr="001E2533">
        <w:rPr>
          <w:rFonts w:hint="eastAsia"/>
          <w:sz w:val="24"/>
          <w:szCs w:val="24"/>
        </w:rPr>
        <w:t>47</w:t>
      </w:r>
      <w:r w:rsidR="00EF7B84" w:rsidRPr="001E2533">
        <w:rPr>
          <w:rFonts w:hint="eastAsia"/>
          <w:sz w:val="24"/>
          <w:szCs w:val="24"/>
        </w:rPr>
        <w:t>μ</w:t>
      </w:r>
      <w:r w:rsidR="00EF7B84" w:rsidRPr="001E2533">
        <w:rPr>
          <w:rFonts w:hint="eastAsia"/>
          <w:sz w:val="24"/>
          <w:szCs w:val="24"/>
        </w:rPr>
        <w:t>F</w:t>
      </w:r>
      <w:r w:rsidR="00EF7B84" w:rsidRPr="001E2533">
        <w:rPr>
          <w:rFonts w:hint="eastAsia"/>
          <w:sz w:val="24"/>
          <w:szCs w:val="24"/>
        </w:rPr>
        <w:t>、负载</w:t>
      </w:r>
      <w:r w:rsidRPr="001E2533">
        <w:rPr>
          <w:rFonts w:hint="eastAsia"/>
          <w:sz w:val="24"/>
          <w:szCs w:val="24"/>
        </w:rPr>
        <w:t>改</w:t>
      </w:r>
      <w:r w:rsidR="00EF7B84" w:rsidRPr="001E2533">
        <w:rPr>
          <w:rFonts w:hint="eastAsia"/>
          <w:sz w:val="24"/>
          <w:szCs w:val="24"/>
        </w:rPr>
        <w:t>为</w:t>
      </w:r>
      <w:r w:rsidR="00EF7B84" w:rsidRPr="001E2533">
        <w:rPr>
          <w:rFonts w:hint="eastAsia"/>
          <w:sz w:val="24"/>
          <w:szCs w:val="24"/>
        </w:rPr>
        <w:t>10k</w:t>
      </w:r>
      <w:r w:rsidR="00EF7B84" w:rsidRPr="001E2533">
        <w:rPr>
          <w:rFonts w:hint="eastAsia"/>
          <w:sz w:val="24"/>
          <w:szCs w:val="24"/>
        </w:rPr>
        <w:t>Ω时的输出波形</w:t>
      </w:r>
      <w:r w:rsidR="00EF7B84" w:rsidRPr="001E2533">
        <w:rPr>
          <w:rFonts w:hint="eastAsia"/>
          <w:sz w:val="24"/>
          <w:szCs w:val="24"/>
        </w:rPr>
        <w:t xml:space="preserve"> </w:t>
      </w:r>
      <w:r w:rsidR="00EF7B84" w:rsidRPr="001E2533">
        <w:rPr>
          <w:rFonts w:hint="eastAsia"/>
          <w:sz w:val="24"/>
          <w:szCs w:val="24"/>
        </w:rPr>
        <w:t>（</w:t>
      </w:r>
      <w:r w:rsidR="00EF7B84" w:rsidRPr="001E2533">
        <w:rPr>
          <w:rFonts w:hint="eastAsia"/>
          <w:sz w:val="24"/>
          <w:szCs w:val="24"/>
        </w:rPr>
        <w:t>d</w:t>
      </w:r>
      <w:r w:rsidR="00EF7B84" w:rsidRPr="001E2533">
        <w:rPr>
          <w:rFonts w:hint="eastAsia"/>
          <w:sz w:val="24"/>
          <w:szCs w:val="24"/>
        </w:rPr>
        <w:t>）电容</w:t>
      </w:r>
      <w:r w:rsidRPr="001E2533">
        <w:rPr>
          <w:rFonts w:hint="eastAsia"/>
          <w:sz w:val="24"/>
          <w:szCs w:val="24"/>
        </w:rPr>
        <w:t>改</w:t>
      </w:r>
      <w:r w:rsidR="00EF7B84" w:rsidRPr="001E2533">
        <w:rPr>
          <w:rFonts w:hint="eastAsia"/>
          <w:sz w:val="24"/>
          <w:szCs w:val="24"/>
        </w:rPr>
        <w:t>为</w:t>
      </w:r>
      <w:r w:rsidR="00EF7B84" w:rsidRPr="001E2533">
        <w:rPr>
          <w:rFonts w:hint="eastAsia"/>
          <w:sz w:val="24"/>
          <w:szCs w:val="24"/>
        </w:rPr>
        <w:t>100</w:t>
      </w:r>
      <w:r w:rsidR="00EF7B84" w:rsidRPr="001E2533">
        <w:rPr>
          <w:rFonts w:hint="eastAsia"/>
          <w:sz w:val="24"/>
          <w:szCs w:val="24"/>
        </w:rPr>
        <w:t>μ</w:t>
      </w:r>
      <w:r w:rsidR="00EF7B84" w:rsidRPr="001E2533">
        <w:rPr>
          <w:rFonts w:hint="eastAsia"/>
          <w:sz w:val="24"/>
          <w:szCs w:val="24"/>
        </w:rPr>
        <w:t>F</w:t>
      </w:r>
      <w:r w:rsidR="00EF7B84" w:rsidRPr="001E2533">
        <w:rPr>
          <w:rFonts w:hint="eastAsia"/>
          <w:sz w:val="24"/>
          <w:szCs w:val="24"/>
        </w:rPr>
        <w:t>、负载为</w:t>
      </w:r>
      <w:r w:rsidR="00EF7B84" w:rsidRPr="001E2533">
        <w:rPr>
          <w:rFonts w:hint="eastAsia"/>
          <w:sz w:val="24"/>
          <w:szCs w:val="24"/>
        </w:rPr>
        <w:t>10k</w:t>
      </w:r>
      <w:r w:rsidR="00EF7B84" w:rsidRPr="001E2533">
        <w:rPr>
          <w:rFonts w:hint="eastAsia"/>
          <w:sz w:val="24"/>
          <w:szCs w:val="24"/>
        </w:rPr>
        <w:t>Ω时的输出波形</w:t>
      </w:r>
      <w:r w:rsidRPr="001E2533">
        <w:rPr>
          <w:rFonts w:hint="eastAsia"/>
          <w:sz w:val="24"/>
          <w:szCs w:val="24"/>
        </w:rPr>
        <w:t>。</w:t>
      </w:r>
    </w:p>
    <w:p w14:paraId="0F4BC577" w14:textId="68E328FD" w:rsidR="00710607" w:rsidRDefault="00710607" w:rsidP="001E2533">
      <w:pPr>
        <w:spacing w:line="360" w:lineRule="auto"/>
        <w:ind w:firstLineChars="200" w:firstLine="480"/>
        <w:rPr>
          <w:sz w:val="24"/>
          <w:szCs w:val="24"/>
        </w:rPr>
      </w:pPr>
    </w:p>
    <w:p w14:paraId="48D3F60F" w14:textId="77777777" w:rsidR="004D371A" w:rsidRPr="00543788" w:rsidRDefault="004D371A" w:rsidP="004D371A">
      <w:pPr>
        <w:pStyle w:val="a5"/>
        <w:spacing w:before="0" w:beforeAutospacing="0" w:after="0" w:afterAutospacing="0" w:line="360" w:lineRule="auto"/>
        <w:textAlignment w:val="baseline"/>
        <w:rPr>
          <w:rFonts w:asciiTheme="minorHAnsi" w:eastAsiaTheme="minorEastAsia" w:hAnsiTheme="minorHAnsi" w:cstheme="minorBidi"/>
          <w:b/>
          <w:color w:val="FF0000"/>
          <w:kern w:val="2"/>
        </w:rPr>
      </w:pPr>
      <w:r w:rsidRPr="00543788">
        <w:rPr>
          <w:rFonts w:asciiTheme="minorHAnsi" w:eastAsiaTheme="minorEastAsia" w:hAnsiTheme="minorHAnsi" w:cstheme="minorBidi" w:hint="eastAsia"/>
          <w:b/>
          <w:color w:val="FF0000"/>
          <w:kern w:val="2"/>
        </w:rPr>
        <w:t>二、共发晶体管放大电路仿真</w:t>
      </w:r>
    </w:p>
    <w:p w14:paraId="4CAA7456" w14:textId="06937FFC" w:rsidR="004D371A" w:rsidRPr="004D371A" w:rsidRDefault="004D371A" w:rsidP="004D371A">
      <w:pPr>
        <w:pStyle w:val="a5"/>
        <w:spacing w:before="0" w:beforeAutospacing="0" w:after="0" w:afterAutospacing="0" w:line="360" w:lineRule="auto"/>
        <w:textAlignment w:val="baseline"/>
        <w:rPr>
          <w:rFonts w:asciiTheme="minorHAnsi" w:eastAsiaTheme="minorEastAsia" w:hAnsiTheme="minorHAnsi" w:cstheme="minorBidi"/>
          <w:kern w:val="2"/>
        </w:rPr>
      </w:pPr>
      <w:r w:rsidRPr="004D371A">
        <w:rPr>
          <w:rFonts w:asciiTheme="minorHAnsi" w:eastAsiaTheme="minorEastAsia" w:hAnsiTheme="minorHAnsi" w:cstheme="minorBidi" w:hint="eastAsia"/>
          <w:kern w:val="2"/>
        </w:rPr>
        <w:t>如图</w:t>
      </w:r>
      <w:r w:rsidRPr="004D371A">
        <w:rPr>
          <w:rFonts w:asciiTheme="minorHAnsi" w:eastAsiaTheme="minorEastAsia" w:hAnsiTheme="minorHAnsi" w:cstheme="minorBidi"/>
          <w:kern w:val="2"/>
        </w:rPr>
        <w:t>5-1</w:t>
      </w:r>
      <w:r w:rsidRPr="004D371A">
        <w:rPr>
          <w:rFonts w:asciiTheme="minorHAnsi" w:eastAsiaTheme="minorEastAsia" w:hAnsiTheme="minorHAnsi" w:cstheme="minorBidi" w:hint="eastAsia"/>
          <w:kern w:val="2"/>
        </w:rPr>
        <w:t>所示，要求：</w:t>
      </w:r>
    </w:p>
    <w:p w14:paraId="423DED7B" w14:textId="5669BC79" w:rsidR="004D371A" w:rsidRPr="004D371A" w:rsidRDefault="004D371A" w:rsidP="004D371A">
      <w:pPr>
        <w:pStyle w:val="a5"/>
        <w:spacing w:before="0" w:beforeAutospacing="0" w:after="0" w:afterAutospacing="0" w:line="360" w:lineRule="auto"/>
        <w:textAlignment w:val="baseline"/>
        <w:rPr>
          <w:rFonts w:asciiTheme="minorHAnsi" w:eastAsiaTheme="minorEastAsia" w:hAnsiTheme="minorHAnsi" w:cstheme="minorBidi"/>
          <w:kern w:val="2"/>
        </w:rPr>
      </w:pPr>
      <w:r w:rsidRPr="004D371A">
        <w:rPr>
          <w:rFonts w:asciiTheme="minorHAnsi" w:eastAsiaTheme="minorEastAsia" w:hAnsiTheme="minorHAnsi" w:cstheme="minorBidi"/>
          <w:kern w:val="2"/>
        </w:rPr>
        <w:t>1</w:t>
      </w:r>
      <w:r w:rsidRPr="004D371A">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根据仿真结果</w:t>
      </w:r>
      <w:r w:rsidRPr="004D371A">
        <w:rPr>
          <w:rFonts w:asciiTheme="minorHAnsi" w:eastAsiaTheme="minorEastAsia" w:hAnsiTheme="minorHAnsi" w:cstheme="minorBidi" w:hint="eastAsia"/>
          <w:kern w:val="2"/>
        </w:rPr>
        <w:t>判断输出波形是否失真？</w:t>
      </w:r>
    </w:p>
    <w:p w14:paraId="5CCC6EEF" w14:textId="712A562B" w:rsidR="004D371A" w:rsidRPr="004D371A" w:rsidRDefault="004D371A" w:rsidP="004D371A">
      <w:pPr>
        <w:pStyle w:val="a5"/>
        <w:spacing w:before="0" w:beforeAutospacing="0" w:after="0" w:afterAutospacing="0" w:line="360" w:lineRule="auto"/>
        <w:textAlignment w:val="baseline"/>
        <w:rPr>
          <w:rFonts w:asciiTheme="minorHAnsi" w:eastAsiaTheme="minorEastAsia" w:hAnsiTheme="minorHAnsi" w:cstheme="minorBidi"/>
          <w:kern w:val="2"/>
        </w:rPr>
      </w:pPr>
      <w:r w:rsidRPr="004D371A">
        <w:rPr>
          <w:rFonts w:asciiTheme="minorHAnsi" w:eastAsiaTheme="minorEastAsia" w:hAnsiTheme="minorHAnsi" w:cstheme="minorBidi"/>
          <w:kern w:val="2"/>
        </w:rPr>
        <w:t>2</w:t>
      </w:r>
      <w:r w:rsidRPr="004D371A">
        <w:rPr>
          <w:rFonts w:asciiTheme="minorHAnsi" w:eastAsiaTheme="minorEastAsia" w:hAnsiTheme="minorHAnsi" w:cstheme="minorBidi" w:hint="eastAsia"/>
          <w:kern w:val="2"/>
        </w:rPr>
        <w:t>）如何改善波形失真？</w:t>
      </w:r>
      <w:r w:rsidR="00445954">
        <w:rPr>
          <w:rFonts w:asciiTheme="minorHAnsi" w:eastAsiaTheme="minorEastAsia" w:hAnsiTheme="minorHAnsi" w:cstheme="minorBidi" w:hint="eastAsia"/>
          <w:kern w:val="2"/>
        </w:rPr>
        <w:t>对改进后的电路进行仿真。</w:t>
      </w:r>
    </w:p>
    <w:p w14:paraId="29C8AC34" w14:textId="77777777" w:rsidR="004D371A" w:rsidRPr="004D371A" w:rsidRDefault="004D371A" w:rsidP="004D371A">
      <w:pPr>
        <w:pStyle w:val="a5"/>
        <w:spacing w:before="0" w:beforeAutospacing="0" w:after="0" w:afterAutospacing="0" w:line="360" w:lineRule="auto"/>
        <w:textAlignment w:val="baseline"/>
        <w:rPr>
          <w:rFonts w:asciiTheme="minorHAnsi" w:eastAsiaTheme="minorEastAsia" w:hAnsiTheme="minorHAnsi" w:cstheme="minorBidi"/>
          <w:kern w:val="2"/>
        </w:rPr>
      </w:pPr>
      <w:r w:rsidRPr="004D371A">
        <w:rPr>
          <w:rFonts w:asciiTheme="minorHAnsi" w:eastAsiaTheme="minorEastAsia" w:hAnsiTheme="minorHAnsi" w:cstheme="minorBidi"/>
          <w:kern w:val="2"/>
        </w:rPr>
        <w:t>3</w:t>
      </w:r>
      <w:r w:rsidRPr="004D371A">
        <w:rPr>
          <w:rFonts w:asciiTheme="minorHAnsi" w:eastAsiaTheme="minorEastAsia" w:hAnsiTheme="minorHAnsi" w:cstheme="minorBidi" w:hint="eastAsia"/>
          <w:kern w:val="2"/>
        </w:rPr>
        <w:t>）测试其</w:t>
      </w:r>
      <w:r w:rsidRPr="004D371A">
        <w:rPr>
          <w:rFonts w:asciiTheme="minorHAnsi" w:eastAsiaTheme="minorEastAsia" w:hAnsiTheme="minorHAnsi" w:cstheme="minorBidi"/>
          <w:kern w:val="2"/>
        </w:rPr>
        <w:t>f</w:t>
      </w:r>
      <w:r w:rsidRPr="004D371A">
        <w:rPr>
          <w:rFonts w:asciiTheme="minorHAnsi" w:eastAsiaTheme="minorEastAsia" w:hAnsiTheme="minorHAnsi" w:cstheme="minorBidi"/>
          <w:kern w:val="2"/>
          <w:vertAlign w:val="subscript"/>
        </w:rPr>
        <w:t>L</w:t>
      </w:r>
      <w:r w:rsidRPr="004D371A">
        <w:rPr>
          <w:rFonts w:asciiTheme="minorHAnsi" w:eastAsiaTheme="minorEastAsia" w:hAnsiTheme="minorHAnsi" w:cstheme="minorBidi" w:hint="eastAsia"/>
          <w:kern w:val="2"/>
        </w:rPr>
        <w:t>和</w:t>
      </w:r>
      <w:r w:rsidRPr="004D371A">
        <w:rPr>
          <w:rFonts w:asciiTheme="minorHAnsi" w:eastAsiaTheme="minorEastAsia" w:hAnsiTheme="minorHAnsi" w:cstheme="minorBidi"/>
          <w:kern w:val="2"/>
        </w:rPr>
        <w:t>f</w:t>
      </w:r>
      <w:r w:rsidRPr="004D371A">
        <w:rPr>
          <w:rFonts w:asciiTheme="minorHAnsi" w:eastAsiaTheme="minorEastAsia" w:hAnsiTheme="minorHAnsi" w:cstheme="minorBidi"/>
          <w:kern w:val="2"/>
          <w:vertAlign w:val="subscript"/>
        </w:rPr>
        <w:t>H</w:t>
      </w:r>
      <w:r w:rsidRPr="004D371A">
        <w:rPr>
          <w:rFonts w:asciiTheme="minorHAnsi" w:eastAsiaTheme="minorEastAsia" w:hAnsiTheme="minorHAnsi" w:cstheme="minorBidi" w:hint="eastAsia"/>
          <w:kern w:val="2"/>
        </w:rPr>
        <w:t>。</w:t>
      </w:r>
    </w:p>
    <w:p w14:paraId="59D6FD6C" w14:textId="7699B967" w:rsidR="004D371A" w:rsidRDefault="004D371A" w:rsidP="001E2533">
      <w:pPr>
        <w:spacing w:line="360" w:lineRule="auto"/>
        <w:ind w:firstLineChars="200" w:firstLine="480"/>
        <w:rPr>
          <w:sz w:val="24"/>
          <w:szCs w:val="24"/>
        </w:rPr>
      </w:pPr>
      <w:r w:rsidRPr="004D371A">
        <w:rPr>
          <w:noProof/>
          <w:sz w:val="24"/>
          <w:szCs w:val="24"/>
        </w:rPr>
        <w:drawing>
          <wp:inline distT="0" distB="0" distL="0" distR="0" wp14:anchorId="5801C042" wp14:editId="56399198">
            <wp:extent cx="4972050" cy="3276600"/>
            <wp:effectExtent l="0" t="0" r="0" b="0"/>
            <wp:docPr id="3073" name="图片 4097" descr="截图0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17FCC0-3F27-4BC4-A684-CB5D7ADB83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图片 4097" descr="截图0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17FCC0-3F27-4BC4-A684-CB5D7ADB836E}"/>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67A8804" w14:textId="77777777" w:rsidR="009C6484" w:rsidRDefault="009C6484" w:rsidP="001E2533">
      <w:pPr>
        <w:spacing w:line="360" w:lineRule="auto"/>
        <w:ind w:firstLineChars="200" w:firstLine="482"/>
        <w:rPr>
          <w:b/>
          <w:bCs/>
          <w:color w:val="FF0000"/>
          <w:sz w:val="24"/>
          <w:szCs w:val="24"/>
        </w:rPr>
      </w:pPr>
    </w:p>
    <w:p w14:paraId="094CA6C7" w14:textId="3D3BA74E" w:rsidR="00B636B7" w:rsidRPr="00710607" w:rsidRDefault="00446D1C" w:rsidP="001E2533">
      <w:pPr>
        <w:spacing w:line="360" w:lineRule="auto"/>
        <w:ind w:firstLineChars="200" w:firstLine="482"/>
        <w:rPr>
          <w:b/>
          <w:bCs/>
          <w:color w:val="FF0000"/>
          <w:sz w:val="24"/>
          <w:szCs w:val="24"/>
        </w:rPr>
      </w:pPr>
      <w:r w:rsidRPr="00710607">
        <w:rPr>
          <w:rFonts w:hint="eastAsia"/>
          <w:b/>
          <w:bCs/>
          <w:color w:val="FF0000"/>
          <w:sz w:val="24"/>
          <w:szCs w:val="24"/>
        </w:rPr>
        <w:t>三、</w:t>
      </w:r>
      <w:r w:rsidR="00B636B7" w:rsidRPr="00710607">
        <w:rPr>
          <w:rFonts w:hint="eastAsia"/>
          <w:b/>
          <w:bCs/>
          <w:color w:val="FF0000"/>
          <w:sz w:val="24"/>
          <w:szCs w:val="24"/>
        </w:rPr>
        <w:t>用集成运放设计一个实现</w:t>
      </w:r>
      <w:r w:rsidR="00B636B7" w:rsidRPr="00710607">
        <w:rPr>
          <w:b/>
          <w:bCs/>
          <w:color w:val="FF0000"/>
          <w:sz w:val="24"/>
          <w:szCs w:val="24"/>
        </w:rPr>
        <w:t>Vo=0.2Vi</w:t>
      </w:r>
      <w:r w:rsidR="00B636B7" w:rsidRPr="00710607">
        <w:rPr>
          <w:rFonts w:hint="eastAsia"/>
          <w:b/>
          <w:bCs/>
          <w:color w:val="FF0000"/>
          <w:sz w:val="24"/>
          <w:szCs w:val="24"/>
        </w:rPr>
        <w:t>的电路</w:t>
      </w:r>
      <w:r w:rsidRPr="00710607">
        <w:rPr>
          <w:rFonts w:hint="eastAsia"/>
          <w:b/>
          <w:bCs/>
          <w:color w:val="FF0000"/>
          <w:sz w:val="24"/>
          <w:szCs w:val="24"/>
        </w:rPr>
        <w:t>，通过瞬态分析仿真，给出输入输出波形。</w:t>
      </w:r>
    </w:p>
    <w:p w14:paraId="7FF813BC" w14:textId="62F60775" w:rsidR="000725B7" w:rsidRDefault="000725B7" w:rsidP="009C6484">
      <w:pPr>
        <w:spacing w:line="360" w:lineRule="auto"/>
        <w:ind w:firstLineChars="200" w:firstLine="480"/>
        <w:rPr>
          <w:rFonts w:hint="eastAsia"/>
          <w:sz w:val="24"/>
          <w:szCs w:val="24"/>
        </w:rPr>
      </w:pPr>
      <w:r>
        <w:rPr>
          <w:sz w:val="24"/>
          <w:szCs w:val="24"/>
        </w:rPr>
        <w:br/>
      </w:r>
    </w:p>
    <w:p w14:paraId="19074AEF" w14:textId="3419D7F3" w:rsidR="00EC4761" w:rsidRPr="00710607" w:rsidRDefault="00EC4761" w:rsidP="001E2533">
      <w:pPr>
        <w:spacing w:line="360" w:lineRule="auto"/>
        <w:ind w:firstLineChars="200" w:firstLine="482"/>
        <w:rPr>
          <w:b/>
          <w:bCs/>
          <w:color w:val="FF0000"/>
          <w:sz w:val="24"/>
          <w:szCs w:val="24"/>
        </w:rPr>
      </w:pPr>
      <w:r w:rsidRPr="00710607">
        <w:rPr>
          <w:rFonts w:hint="eastAsia"/>
          <w:b/>
          <w:bCs/>
          <w:color w:val="FF0000"/>
          <w:sz w:val="24"/>
          <w:szCs w:val="24"/>
        </w:rPr>
        <w:t>四、放大电路指标仿真测量</w:t>
      </w:r>
      <w:r w:rsidR="009E4CE1" w:rsidRPr="00710607">
        <w:rPr>
          <w:rFonts w:hint="eastAsia"/>
          <w:b/>
          <w:bCs/>
          <w:color w:val="FF0000"/>
          <w:sz w:val="24"/>
          <w:szCs w:val="24"/>
        </w:rPr>
        <w:t>，参考电路图如下所示，要求：</w:t>
      </w:r>
    </w:p>
    <w:p w14:paraId="5E7E5992" w14:textId="3E51029E" w:rsidR="009E4CE1" w:rsidRPr="008F7ADE" w:rsidRDefault="009E4CE1" w:rsidP="001E2533">
      <w:pPr>
        <w:spacing w:line="360" w:lineRule="auto"/>
        <w:ind w:firstLineChars="200" w:firstLine="480"/>
        <w:rPr>
          <w:bCs/>
          <w:sz w:val="24"/>
          <w:szCs w:val="24"/>
        </w:rPr>
      </w:pPr>
      <w:r w:rsidRPr="008F7ADE">
        <w:rPr>
          <w:rFonts w:hint="eastAsia"/>
          <w:bCs/>
          <w:sz w:val="24"/>
          <w:szCs w:val="24"/>
        </w:rPr>
        <w:t>（</w:t>
      </w:r>
      <w:r w:rsidRPr="008F7ADE">
        <w:rPr>
          <w:rFonts w:hint="eastAsia"/>
          <w:bCs/>
          <w:sz w:val="24"/>
          <w:szCs w:val="24"/>
        </w:rPr>
        <w:t>1</w:t>
      </w:r>
      <w:r w:rsidRPr="008F7ADE">
        <w:rPr>
          <w:rFonts w:hint="eastAsia"/>
          <w:bCs/>
          <w:sz w:val="24"/>
          <w:szCs w:val="24"/>
        </w:rPr>
        <w:t>）输入电阻测量，给出测量时的仿真电路图及结果</w:t>
      </w:r>
      <w:r w:rsidR="008F7ADE">
        <w:rPr>
          <w:rFonts w:hint="eastAsia"/>
          <w:bCs/>
          <w:sz w:val="24"/>
          <w:szCs w:val="24"/>
        </w:rPr>
        <w:t>；</w:t>
      </w:r>
    </w:p>
    <w:p w14:paraId="0636797D" w14:textId="44DE45BC" w:rsidR="009E4CE1" w:rsidRPr="008F7ADE" w:rsidRDefault="009E4CE1" w:rsidP="009E4CE1">
      <w:pPr>
        <w:spacing w:line="360" w:lineRule="auto"/>
        <w:ind w:firstLineChars="200" w:firstLine="480"/>
        <w:rPr>
          <w:bCs/>
          <w:sz w:val="24"/>
          <w:szCs w:val="24"/>
        </w:rPr>
      </w:pPr>
      <w:r w:rsidRPr="008F7ADE">
        <w:rPr>
          <w:rFonts w:hint="eastAsia"/>
          <w:bCs/>
          <w:sz w:val="24"/>
          <w:szCs w:val="24"/>
        </w:rPr>
        <w:t>（</w:t>
      </w:r>
      <w:r w:rsidRPr="008F7ADE">
        <w:rPr>
          <w:rFonts w:hint="eastAsia"/>
          <w:bCs/>
          <w:sz w:val="24"/>
          <w:szCs w:val="24"/>
        </w:rPr>
        <w:t>2</w:t>
      </w:r>
      <w:r w:rsidRPr="008F7ADE">
        <w:rPr>
          <w:rFonts w:hint="eastAsia"/>
          <w:bCs/>
          <w:sz w:val="24"/>
          <w:szCs w:val="24"/>
        </w:rPr>
        <w:t>）输出电阻测量，给出</w:t>
      </w:r>
      <w:r w:rsidR="008F7ADE" w:rsidRPr="008F7ADE">
        <w:rPr>
          <w:rFonts w:hint="eastAsia"/>
          <w:bCs/>
          <w:sz w:val="24"/>
          <w:szCs w:val="24"/>
        </w:rPr>
        <w:t>测量时</w:t>
      </w:r>
      <w:r w:rsidRPr="008F7ADE">
        <w:rPr>
          <w:rFonts w:hint="eastAsia"/>
          <w:bCs/>
          <w:sz w:val="24"/>
          <w:szCs w:val="24"/>
        </w:rPr>
        <w:t>仿真电路图及结果</w:t>
      </w:r>
      <w:r w:rsidR="008F7ADE">
        <w:rPr>
          <w:rFonts w:hint="eastAsia"/>
          <w:bCs/>
          <w:sz w:val="24"/>
          <w:szCs w:val="24"/>
        </w:rPr>
        <w:t>；</w:t>
      </w:r>
    </w:p>
    <w:p w14:paraId="208FC228" w14:textId="2A05DF37" w:rsidR="009E4CE1" w:rsidRPr="008F7ADE" w:rsidRDefault="008F7ADE" w:rsidP="001E2533">
      <w:pPr>
        <w:spacing w:line="360" w:lineRule="auto"/>
        <w:ind w:firstLineChars="200" w:firstLine="480"/>
        <w:rPr>
          <w:bCs/>
          <w:sz w:val="24"/>
          <w:szCs w:val="24"/>
        </w:rPr>
      </w:pPr>
      <w:r w:rsidRPr="008F7ADE">
        <w:rPr>
          <w:rFonts w:hint="eastAsia"/>
          <w:bCs/>
          <w:sz w:val="24"/>
          <w:szCs w:val="24"/>
        </w:rPr>
        <w:t>（</w:t>
      </w:r>
      <w:r w:rsidRPr="008F7ADE">
        <w:rPr>
          <w:rFonts w:hint="eastAsia"/>
          <w:bCs/>
          <w:sz w:val="24"/>
          <w:szCs w:val="24"/>
        </w:rPr>
        <w:t>3</w:t>
      </w:r>
      <w:r w:rsidRPr="008F7ADE">
        <w:rPr>
          <w:rFonts w:hint="eastAsia"/>
          <w:bCs/>
          <w:sz w:val="24"/>
          <w:szCs w:val="24"/>
        </w:rPr>
        <w:t>）幅频特性的测量，要求给出扫描分析法和波特仪测量法两种方法测量时仿真电路图和结果。</w:t>
      </w:r>
    </w:p>
    <w:p w14:paraId="6E82B216" w14:textId="138909E5" w:rsidR="0036628D" w:rsidRDefault="009E4CE1" w:rsidP="009C6484">
      <w:pPr>
        <w:spacing w:line="360" w:lineRule="auto"/>
        <w:ind w:firstLineChars="200" w:firstLine="420"/>
        <w:rPr>
          <w:b/>
          <w:bCs/>
          <w:sz w:val="24"/>
          <w:szCs w:val="24"/>
        </w:rPr>
      </w:pPr>
      <w:r>
        <w:rPr>
          <w:rFonts w:hint="eastAsia"/>
          <w:noProof/>
        </w:rPr>
        <w:drawing>
          <wp:inline distT="0" distB="0" distL="0" distR="0" wp14:anchorId="31D8EC7C" wp14:editId="429A198D">
            <wp:extent cx="4533827" cy="2567940"/>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782" cy="2570746"/>
                    </a:xfrm>
                    <a:prstGeom prst="rect">
                      <a:avLst/>
                    </a:prstGeom>
                    <a:noFill/>
                    <a:ln>
                      <a:noFill/>
                    </a:ln>
                  </pic:spPr>
                </pic:pic>
              </a:graphicData>
            </a:graphic>
          </wp:inline>
        </w:drawing>
      </w:r>
      <w:r w:rsidR="0036628D">
        <w:rPr>
          <w:b/>
          <w:bCs/>
          <w:sz w:val="24"/>
          <w:szCs w:val="24"/>
        </w:rPr>
        <w:br/>
      </w:r>
    </w:p>
    <w:p w14:paraId="4F0E7106" w14:textId="0E7C7792" w:rsidR="00710607" w:rsidRPr="00710607" w:rsidRDefault="00710607" w:rsidP="00710607">
      <w:pPr>
        <w:spacing w:line="360" w:lineRule="auto"/>
        <w:rPr>
          <w:b/>
          <w:bCs/>
          <w:color w:val="FF0000"/>
          <w:sz w:val="24"/>
          <w:szCs w:val="24"/>
        </w:rPr>
      </w:pPr>
      <w:r w:rsidRPr="00710607">
        <w:rPr>
          <w:rFonts w:hint="eastAsia"/>
          <w:b/>
          <w:bCs/>
          <w:color w:val="FF0000"/>
          <w:sz w:val="24"/>
          <w:szCs w:val="24"/>
        </w:rPr>
        <w:t>五、共源放大器指标仿真测量，参考电路如下，该管</w:t>
      </w:r>
      <w:r w:rsidRPr="00710607">
        <w:rPr>
          <w:rFonts w:hint="eastAsia"/>
          <w:b/>
          <w:bCs/>
          <w:color w:val="FF0000"/>
          <w:sz w:val="24"/>
          <w:szCs w:val="24"/>
        </w:rPr>
        <w:t>V</w:t>
      </w:r>
      <w:r w:rsidRPr="00710607">
        <w:rPr>
          <w:rFonts w:hint="eastAsia"/>
          <w:b/>
          <w:bCs/>
          <w:color w:val="FF0000"/>
          <w:sz w:val="24"/>
          <w:szCs w:val="24"/>
          <w:vertAlign w:val="subscript"/>
        </w:rPr>
        <w:t>GS(th)</w:t>
      </w:r>
      <w:r w:rsidRPr="00710607">
        <w:rPr>
          <w:rFonts w:hint="eastAsia"/>
          <w:b/>
          <w:bCs/>
          <w:color w:val="FF0000"/>
          <w:sz w:val="24"/>
          <w:szCs w:val="24"/>
        </w:rPr>
        <w:t>=1.72V</w:t>
      </w:r>
      <w:r w:rsidRPr="00710607">
        <w:rPr>
          <w:rFonts w:hint="eastAsia"/>
          <w:b/>
          <w:bCs/>
          <w:color w:val="FF0000"/>
          <w:sz w:val="24"/>
          <w:szCs w:val="24"/>
        </w:rPr>
        <w:t>要求：</w:t>
      </w:r>
    </w:p>
    <w:p w14:paraId="7812DEA0" w14:textId="77777777" w:rsidR="00710607" w:rsidRDefault="00710607" w:rsidP="00710607">
      <w:pPr>
        <w:spacing w:line="360" w:lineRule="auto"/>
        <w:ind w:firstLineChars="200" w:firstLine="480"/>
      </w:pPr>
      <w:r>
        <w:rPr>
          <w:rFonts w:hint="eastAsia"/>
          <w:bCs/>
          <w:sz w:val="24"/>
          <w:szCs w:val="24"/>
        </w:rPr>
        <w:t>（</w:t>
      </w:r>
      <w:r>
        <w:rPr>
          <w:rFonts w:hint="eastAsia"/>
          <w:bCs/>
          <w:sz w:val="24"/>
          <w:szCs w:val="24"/>
        </w:rPr>
        <w:t>1</w:t>
      </w:r>
      <w:r>
        <w:rPr>
          <w:rFonts w:hint="eastAsia"/>
          <w:bCs/>
          <w:sz w:val="24"/>
          <w:szCs w:val="24"/>
        </w:rPr>
        <w:t>）直流静态工作点</w:t>
      </w:r>
      <w:r>
        <w:rPr>
          <w:rFonts w:hint="eastAsia"/>
          <w:bCs/>
          <w:sz w:val="24"/>
          <w:szCs w:val="24"/>
        </w:rPr>
        <w:t>MOS</w:t>
      </w:r>
      <w:r>
        <w:rPr>
          <w:rFonts w:hint="eastAsia"/>
          <w:bCs/>
          <w:sz w:val="24"/>
          <w:szCs w:val="24"/>
        </w:rPr>
        <w:t>管栅极、源极和漏极电压；</w:t>
      </w:r>
    </w:p>
    <w:p w14:paraId="06F3A31A" w14:textId="77777777" w:rsidR="00710607" w:rsidRDefault="00710607" w:rsidP="00710607">
      <w:pPr>
        <w:spacing w:line="360" w:lineRule="auto"/>
        <w:ind w:firstLineChars="200" w:firstLine="480"/>
      </w:pPr>
      <w:r>
        <w:rPr>
          <w:rFonts w:hint="eastAsia"/>
          <w:bCs/>
          <w:sz w:val="24"/>
          <w:szCs w:val="24"/>
        </w:rPr>
        <w:t>（</w:t>
      </w:r>
      <w:r>
        <w:rPr>
          <w:rFonts w:hint="eastAsia"/>
          <w:bCs/>
          <w:sz w:val="24"/>
          <w:szCs w:val="24"/>
        </w:rPr>
        <w:t>2</w:t>
      </w:r>
      <w:r>
        <w:rPr>
          <w:rFonts w:hint="eastAsia"/>
          <w:bCs/>
          <w:sz w:val="24"/>
          <w:szCs w:val="24"/>
        </w:rPr>
        <w:t>）负载为</w:t>
      </w:r>
      <w:r>
        <w:rPr>
          <w:rFonts w:hint="eastAsia"/>
          <w:bCs/>
          <w:sz w:val="24"/>
          <w:szCs w:val="24"/>
        </w:rPr>
        <w:t>10k</w:t>
      </w:r>
      <w:r>
        <w:rPr>
          <w:rFonts w:hint="eastAsia"/>
          <w:bCs/>
          <w:sz w:val="24"/>
          <w:szCs w:val="24"/>
        </w:rPr>
        <w:t>Ω时的电压和电流增益增益；</w:t>
      </w:r>
    </w:p>
    <w:p w14:paraId="4BC4E367" w14:textId="77777777" w:rsidR="00710607" w:rsidRDefault="00710607" w:rsidP="00710607">
      <w:pPr>
        <w:spacing w:line="360" w:lineRule="auto"/>
        <w:ind w:firstLineChars="200" w:firstLine="480"/>
        <w:rPr>
          <w:bCs/>
          <w:sz w:val="24"/>
          <w:szCs w:val="24"/>
        </w:rPr>
      </w:pPr>
      <w:r>
        <w:rPr>
          <w:rFonts w:hint="eastAsia"/>
          <w:bCs/>
          <w:sz w:val="24"/>
          <w:szCs w:val="24"/>
        </w:rPr>
        <w:t>（</w:t>
      </w:r>
      <w:r>
        <w:rPr>
          <w:rFonts w:hint="eastAsia"/>
          <w:bCs/>
          <w:sz w:val="24"/>
          <w:szCs w:val="24"/>
        </w:rPr>
        <w:t>3</w:t>
      </w:r>
      <w:r>
        <w:rPr>
          <w:rFonts w:hint="eastAsia"/>
          <w:bCs/>
          <w:sz w:val="24"/>
          <w:szCs w:val="24"/>
        </w:rPr>
        <w:t>）输入电阻测量，给出测量时的仿真电路图及结果；</w:t>
      </w:r>
    </w:p>
    <w:p w14:paraId="5B54C0C8" w14:textId="77777777" w:rsidR="00710607" w:rsidRDefault="00710607" w:rsidP="00710607">
      <w:pPr>
        <w:spacing w:line="360" w:lineRule="auto"/>
        <w:ind w:firstLineChars="200" w:firstLine="480"/>
        <w:rPr>
          <w:bCs/>
          <w:sz w:val="24"/>
          <w:szCs w:val="24"/>
        </w:rPr>
      </w:pPr>
      <w:r>
        <w:rPr>
          <w:rFonts w:hint="eastAsia"/>
          <w:bCs/>
          <w:sz w:val="24"/>
          <w:szCs w:val="24"/>
        </w:rPr>
        <w:t>（</w:t>
      </w:r>
      <w:r>
        <w:rPr>
          <w:rFonts w:hint="eastAsia"/>
          <w:bCs/>
          <w:sz w:val="24"/>
          <w:szCs w:val="24"/>
        </w:rPr>
        <w:t>3</w:t>
      </w:r>
      <w:r>
        <w:rPr>
          <w:rFonts w:hint="eastAsia"/>
          <w:bCs/>
          <w:sz w:val="24"/>
          <w:szCs w:val="24"/>
        </w:rPr>
        <w:t>）输出电阻测量，给出测量时仿真电路图及结果。</w:t>
      </w:r>
    </w:p>
    <w:p w14:paraId="5D7494BE" w14:textId="77777777" w:rsidR="00710607" w:rsidRDefault="00710607" w:rsidP="00710607">
      <w:pPr>
        <w:spacing w:line="360" w:lineRule="auto"/>
        <w:ind w:firstLineChars="200" w:firstLine="420"/>
        <w:jc w:val="center"/>
      </w:pPr>
      <w:r>
        <w:rPr>
          <w:noProof/>
        </w:rPr>
        <w:lastRenderedPageBreak/>
        <w:drawing>
          <wp:inline distT="0" distB="0" distL="114300" distR="114300" wp14:anchorId="66A446EC" wp14:editId="4741AAF8">
            <wp:extent cx="4591050" cy="3248025"/>
            <wp:effectExtent l="0" t="0" r="11430" b="133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4591050" cy="3248025"/>
                    </a:xfrm>
                    <a:prstGeom prst="rect">
                      <a:avLst/>
                    </a:prstGeom>
                    <a:noFill/>
                    <a:ln>
                      <a:noFill/>
                    </a:ln>
                  </pic:spPr>
                </pic:pic>
              </a:graphicData>
            </a:graphic>
          </wp:inline>
        </w:drawing>
      </w:r>
    </w:p>
    <w:p w14:paraId="70AA5E26" w14:textId="5C2320DD" w:rsidR="0036628D" w:rsidRPr="00710607" w:rsidRDefault="00710607" w:rsidP="0036628D">
      <w:pPr>
        <w:spacing w:line="360" w:lineRule="auto"/>
        <w:rPr>
          <w:b/>
          <w:bCs/>
          <w:color w:val="FF0000"/>
          <w:sz w:val="24"/>
          <w:szCs w:val="24"/>
        </w:rPr>
      </w:pPr>
      <w:r w:rsidRPr="00710607">
        <w:rPr>
          <w:rFonts w:hint="eastAsia"/>
          <w:b/>
          <w:bCs/>
          <w:color w:val="FF0000"/>
          <w:sz w:val="24"/>
          <w:szCs w:val="24"/>
        </w:rPr>
        <w:t>六、</w:t>
      </w:r>
      <w:r w:rsidR="009C6484">
        <w:rPr>
          <w:rFonts w:hint="eastAsia"/>
          <w:b/>
          <w:bCs/>
          <w:color w:val="FF0000"/>
          <w:sz w:val="24"/>
          <w:szCs w:val="24"/>
        </w:rPr>
        <w:t>如图给出的</w:t>
      </w:r>
      <w:r w:rsidR="009C6484">
        <w:rPr>
          <w:rFonts w:hint="eastAsia"/>
          <w:b/>
          <w:bCs/>
          <w:color w:val="FF0000"/>
          <w:sz w:val="24"/>
          <w:szCs w:val="24"/>
        </w:rPr>
        <w:t>测量</w:t>
      </w:r>
      <w:r w:rsidRPr="00710607">
        <w:rPr>
          <w:rFonts w:hint="eastAsia"/>
          <w:b/>
          <w:bCs/>
          <w:color w:val="FF0000"/>
          <w:sz w:val="24"/>
          <w:szCs w:val="24"/>
        </w:rPr>
        <w:t>差分放大</w:t>
      </w:r>
      <w:r w:rsidR="0016430F">
        <w:rPr>
          <w:rFonts w:hint="eastAsia"/>
          <w:b/>
          <w:bCs/>
          <w:color w:val="FF0000"/>
          <w:sz w:val="24"/>
          <w:szCs w:val="24"/>
        </w:rPr>
        <w:t>电路</w:t>
      </w:r>
      <w:r w:rsidR="009C6484">
        <w:rPr>
          <w:rFonts w:hint="eastAsia"/>
          <w:b/>
          <w:bCs/>
          <w:color w:val="FF0000"/>
          <w:sz w:val="24"/>
          <w:szCs w:val="24"/>
        </w:rPr>
        <w:t>性能</w:t>
      </w:r>
      <w:r w:rsidR="009C6484">
        <w:rPr>
          <w:rFonts w:hint="eastAsia"/>
          <w:b/>
          <w:bCs/>
          <w:color w:val="FF0000"/>
          <w:sz w:val="24"/>
          <w:szCs w:val="24"/>
        </w:rPr>
        <w:t>指标</w:t>
      </w:r>
      <w:r w:rsidR="009C6484">
        <w:rPr>
          <w:rFonts w:hint="eastAsia"/>
          <w:b/>
          <w:bCs/>
          <w:color w:val="FF0000"/>
          <w:sz w:val="24"/>
          <w:szCs w:val="24"/>
        </w:rPr>
        <w:t>模型</w:t>
      </w:r>
      <w:r w:rsidR="0016430F">
        <w:rPr>
          <w:rFonts w:hint="eastAsia"/>
          <w:b/>
          <w:bCs/>
          <w:color w:val="FF0000"/>
          <w:sz w:val="24"/>
          <w:szCs w:val="24"/>
        </w:rPr>
        <w:t>，</w:t>
      </w:r>
      <w:r w:rsidR="009C6484">
        <w:rPr>
          <w:rFonts w:hint="eastAsia"/>
          <w:b/>
          <w:bCs/>
          <w:color w:val="FF0000"/>
          <w:sz w:val="24"/>
          <w:szCs w:val="24"/>
        </w:rPr>
        <w:t>仿真和分析</w:t>
      </w:r>
      <w:r w:rsidR="0016430F">
        <w:rPr>
          <w:rFonts w:hint="eastAsia"/>
          <w:b/>
          <w:bCs/>
          <w:color w:val="FF0000"/>
          <w:sz w:val="24"/>
          <w:szCs w:val="24"/>
        </w:rPr>
        <w:t>如下：</w:t>
      </w:r>
    </w:p>
    <w:p w14:paraId="4AB0AFCD" w14:textId="086F8CFC" w:rsidR="009C6484" w:rsidRDefault="0016430F" w:rsidP="0036628D">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009C6484">
        <w:rPr>
          <w:rFonts w:hint="eastAsia"/>
          <w:sz w:val="24"/>
          <w:szCs w:val="24"/>
        </w:rPr>
        <w:t>解释图中给出的运算放大器电路的作用</w:t>
      </w:r>
    </w:p>
    <w:p w14:paraId="7FF9870E" w14:textId="0ABD5A69" w:rsidR="00710607" w:rsidRDefault="009C6484" w:rsidP="0036628D">
      <w:pPr>
        <w:spacing w:line="360" w:lineRule="auto"/>
        <w:rPr>
          <w:sz w:val="24"/>
          <w:szCs w:val="24"/>
        </w:rPr>
      </w:pPr>
      <w:r>
        <w:rPr>
          <w:rFonts w:hint="eastAsia"/>
          <w:sz w:val="24"/>
          <w:szCs w:val="24"/>
        </w:rPr>
        <w:t>（</w:t>
      </w:r>
      <w:r>
        <w:rPr>
          <w:rFonts w:hint="eastAsia"/>
          <w:sz w:val="24"/>
          <w:szCs w:val="24"/>
        </w:rPr>
        <w:t>2</w:t>
      </w:r>
      <w:r>
        <w:rPr>
          <w:rFonts w:hint="eastAsia"/>
          <w:sz w:val="24"/>
          <w:szCs w:val="24"/>
        </w:rPr>
        <w:t>）仿真放大器单端输出情况，</w:t>
      </w:r>
      <w:r w:rsidR="0016430F">
        <w:rPr>
          <w:rFonts w:hint="eastAsia"/>
          <w:sz w:val="24"/>
          <w:szCs w:val="24"/>
        </w:rPr>
        <w:t>差模</w:t>
      </w:r>
      <w:r>
        <w:rPr>
          <w:rFonts w:hint="eastAsia"/>
          <w:sz w:val="24"/>
          <w:szCs w:val="24"/>
        </w:rPr>
        <w:t>和共模</w:t>
      </w:r>
      <w:r w:rsidR="0016430F">
        <w:rPr>
          <w:rFonts w:hint="eastAsia"/>
          <w:sz w:val="24"/>
          <w:szCs w:val="24"/>
        </w:rPr>
        <w:t>增益</w:t>
      </w:r>
      <w:r>
        <w:rPr>
          <w:rFonts w:hint="eastAsia"/>
          <w:sz w:val="24"/>
          <w:szCs w:val="24"/>
        </w:rPr>
        <w:t>，并计算差分放大器的共模抑制比。</w:t>
      </w:r>
    </w:p>
    <w:p w14:paraId="0EBAC7F0" w14:textId="77777777" w:rsidR="00456909" w:rsidRDefault="0016430F" w:rsidP="009C6484">
      <w:pPr>
        <w:spacing w:line="360" w:lineRule="auto"/>
        <w:jc w:val="center"/>
        <w:rPr>
          <w:sz w:val="24"/>
          <w:szCs w:val="24"/>
        </w:rPr>
      </w:pPr>
      <w:bookmarkStart w:id="0" w:name="_GoBack"/>
      <w:r w:rsidRPr="0016430F">
        <w:rPr>
          <w:noProof/>
          <w:sz w:val="24"/>
          <w:szCs w:val="24"/>
        </w:rPr>
        <w:drawing>
          <wp:inline distT="0" distB="0" distL="0" distR="0" wp14:anchorId="233E0D06" wp14:editId="411AC28E">
            <wp:extent cx="4640546" cy="3850547"/>
            <wp:effectExtent l="0" t="0" r="825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3018" cy="3869194"/>
                    </a:xfrm>
                    <a:prstGeom prst="rect">
                      <a:avLst/>
                    </a:prstGeom>
                  </pic:spPr>
                </pic:pic>
              </a:graphicData>
            </a:graphic>
          </wp:inline>
        </w:drawing>
      </w:r>
      <w:bookmarkEnd w:id="0"/>
    </w:p>
    <w:sectPr w:rsidR="00456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14FBDA" w14:textId="77777777" w:rsidR="004D4728" w:rsidRDefault="004D4728" w:rsidP="006D492F">
      <w:r>
        <w:separator/>
      </w:r>
    </w:p>
  </w:endnote>
  <w:endnote w:type="continuationSeparator" w:id="0">
    <w:p w14:paraId="6FC110B2" w14:textId="77777777" w:rsidR="004D4728" w:rsidRDefault="004D4728" w:rsidP="006D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6132F" w14:textId="77777777" w:rsidR="004D4728" w:rsidRDefault="004D4728" w:rsidP="006D492F">
      <w:r>
        <w:separator/>
      </w:r>
    </w:p>
  </w:footnote>
  <w:footnote w:type="continuationSeparator" w:id="0">
    <w:p w14:paraId="7CA67D5A" w14:textId="77777777" w:rsidR="004D4728" w:rsidRDefault="004D4728" w:rsidP="006D49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C1DBEE1"/>
    <w:multiLevelType w:val="singleLevel"/>
    <w:tmpl w:val="BC1DBEE1"/>
    <w:lvl w:ilvl="0">
      <w:start w:val="1"/>
      <w:numFmt w:val="decimal"/>
      <w:suff w:val="nothing"/>
      <w:lvlText w:val="（%1）"/>
      <w:lvlJc w:val="left"/>
    </w:lvl>
  </w:abstractNum>
  <w:abstractNum w:abstractNumId="1" w15:restartNumberingAfterBreak="0">
    <w:nsid w:val="4BAB23E6"/>
    <w:multiLevelType w:val="hybridMultilevel"/>
    <w:tmpl w:val="3602735E"/>
    <w:lvl w:ilvl="0" w:tplc="529CB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23C"/>
    <w:rsid w:val="00041FA1"/>
    <w:rsid w:val="00054F68"/>
    <w:rsid w:val="00067E68"/>
    <w:rsid w:val="000725B7"/>
    <w:rsid w:val="000769D9"/>
    <w:rsid w:val="000A7BBA"/>
    <w:rsid w:val="00113360"/>
    <w:rsid w:val="00136F3D"/>
    <w:rsid w:val="0016430F"/>
    <w:rsid w:val="00171C89"/>
    <w:rsid w:val="00182E42"/>
    <w:rsid w:val="001E2533"/>
    <w:rsid w:val="00282AA7"/>
    <w:rsid w:val="002F466B"/>
    <w:rsid w:val="00353A92"/>
    <w:rsid w:val="0036628D"/>
    <w:rsid w:val="00385B39"/>
    <w:rsid w:val="003F0B00"/>
    <w:rsid w:val="00445954"/>
    <w:rsid w:val="00446D1C"/>
    <w:rsid w:val="00456909"/>
    <w:rsid w:val="00461186"/>
    <w:rsid w:val="00465DE2"/>
    <w:rsid w:val="004D371A"/>
    <w:rsid w:val="004D4728"/>
    <w:rsid w:val="0053560F"/>
    <w:rsid w:val="00543788"/>
    <w:rsid w:val="00587160"/>
    <w:rsid w:val="005B3312"/>
    <w:rsid w:val="005E3577"/>
    <w:rsid w:val="00691505"/>
    <w:rsid w:val="006D492F"/>
    <w:rsid w:val="00710607"/>
    <w:rsid w:val="00713EAD"/>
    <w:rsid w:val="007A6305"/>
    <w:rsid w:val="007D45D6"/>
    <w:rsid w:val="0082522A"/>
    <w:rsid w:val="00832F2B"/>
    <w:rsid w:val="008F7ADE"/>
    <w:rsid w:val="00981BEC"/>
    <w:rsid w:val="009C6484"/>
    <w:rsid w:val="009E4CE1"/>
    <w:rsid w:val="00AF2203"/>
    <w:rsid w:val="00B2613A"/>
    <w:rsid w:val="00B4334E"/>
    <w:rsid w:val="00B63637"/>
    <w:rsid w:val="00B636B7"/>
    <w:rsid w:val="00B7323C"/>
    <w:rsid w:val="00C34CA0"/>
    <w:rsid w:val="00CF186F"/>
    <w:rsid w:val="00E40A08"/>
    <w:rsid w:val="00EC4761"/>
    <w:rsid w:val="00EC6CB7"/>
    <w:rsid w:val="00ED02D5"/>
    <w:rsid w:val="00EF7B84"/>
    <w:rsid w:val="00F22776"/>
    <w:rsid w:val="00F36E8E"/>
    <w:rsid w:val="00FD2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00478"/>
  <w15:chartTrackingRefBased/>
  <w15:docId w15:val="{27D27549-8319-4A37-A192-6BA0500C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49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492F"/>
    <w:rPr>
      <w:sz w:val="18"/>
      <w:szCs w:val="18"/>
    </w:rPr>
  </w:style>
  <w:style w:type="paragraph" w:styleId="a4">
    <w:name w:val="footer"/>
    <w:basedOn w:val="a"/>
    <w:link w:val="Char0"/>
    <w:uiPriority w:val="99"/>
    <w:unhideWhenUsed/>
    <w:rsid w:val="006D492F"/>
    <w:pPr>
      <w:tabs>
        <w:tab w:val="center" w:pos="4153"/>
        <w:tab w:val="right" w:pos="8306"/>
      </w:tabs>
      <w:snapToGrid w:val="0"/>
      <w:jc w:val="left"/>
    </w:pPr>
    <w:rPr>
      <w:sz w:val="18"/>
      <w:szCs w:val="18"/>
    </w:rPr>
  </w:style>
  <w:style w:type="character" w:customStyle="1" w:styleId="Char0">
    <w:name w:val="页脚 Char"/>
    <w:basedOn w:val="a0"/>
    <w:link w:val="a4"/>
    <w:uiPriority w:val="99"/>
    <w:rsid w:val="006D492F"/>
    <w:rPr>
      <w:sz w:val="18"/>
      <w:szCs w:val="18"/>
    </w:rPr>
  </w:style>
  <w:style w:type="paragraph" w:styleId="a5">
    <w:name w:val="Normal (Web)"/>
    <w:basedOn w:val="a"/>
    <w:uiPriority w:val="99"/>
    <w:unhideWhenUsed/>
    <w:rsid w:val="004D371A"/>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65DE2"/>
    <w:pPr>
      <w:ind w:firstLineChars="200" w:firstLine="420"/>
    </w:pPr>
  </w:style>
  <w:style w:type="character" w:styleId="a7">
    <w:name w:val="Placeholder Text"/>
    <w:basedOn w:val="a0"/>
    <w:uiPriority w:val="99"/>
    <w:semiHidden/>
    <w:rsid w:val="00B26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7877">
      <w:bodyDiv w:val="1"/>
      <w:marLeft w:val="0"/>
      <w:marRight w:val="0"/>
      <w:marTop w:val="0"/>
      <w:marBottom w:val="0"/>
      <w:divBdr>
        <w:top w:val="none" w:sz="0" w:space="0" w:color="auto"/>
        <w:left w:val="none" w:sz="0" w:space="0" w:color="auto"/>
        <w:bottom w:val="none" w:sz="0" w:space="0" w:color="auto"/>
        <w:right w:val="none" w:sz="0" w:space="0" w:color="auto"/>
      </w:divBdr>
    </w:div>
    <w:div w:id="1236861539">
      <w:bodyDiv w:val="1"/>
      <w:marLeft w:val="0"/>
      <w:marRight w:val="0"/>
      <w:marTop w:val="0"/>
      <w:marBottom w:val="0"/>
      <w:divBdr>
        <w:top w:val="none" w:sz="0" w:space="0" w:color="auto"/>
        <w:left w:val="none" w:sz="0" w:space="0" w:color="auto"/>
        <w:bottom w:val="none" w:sz="0" w:space="0" w:color="auto"/>
        <w:right w:val="none" w:sz="0" w:space="0" w:color="auto"/>
      </w:divBdr>
      <w:divsChild>
        <w:div w:id="90402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4765</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dc:creator>
  <cp:keywords/>
  <dc:description/>
  <cp:lastModifiedBy>86177</cp:lastModifiedBy>
  <cp:revision>16</cp:revision>
  <dcterms:created xsi:type="dcterms:W3CDTF">2023-02-08T04:20:00Z</dcterms:created>
  <dcterms:modified xsi:type="dcterms:W3CDTF">2023-02-14T05:03:00Z</dcterms:modified>
</cp:coreProperties>
</file>