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60" w:before="0"/>
        <w:jc w:val="center"/>
      </w:pPr>
      <w:r>
        <w:rPr>
          <w:rFonts w:ascii="Arial" w:cs="Arial" w:eastAsia="Arial" w:hAnsi="Arial"/>
          <w:b/>
          <w:bCs/>
          <w:color w:val="1F3864"/>
          <w:sz w:val="52"/>
          <w:szCs w:val="52"/>
        </w:rPr>
        <w:t xml:space="preserve">DEVICE ROOT STATUS REPORT</w:t>
      </w:r>
    </w:p>
    <w:p>
      <w:pPr>
        <w:spacing w:after="40" w:before="0"/>
        <w:jc w:val="center"/>
      </w:pPr>
      <w:r>
        <w:rPr>
          <w:i/>
          <w:iCs/>
          <w:color w:val="666666"/>
          <w:sz w:val="26"/>
          <w:szCs w:val="26"/>
        </w:rPr>
        <w:t xml:space="preserve">Confidential Technical Analysis</w:t>
      </w:r>
    </w:p>
    <w:p>
      <w:pPr>
        <w:pBdr>
          <w:bottom w:val="single" w:color="2E4057" w:sz="4" w:space="1"/>
        </w:pBdr>
        <w:spacing w:after="120" w:before="120"/>
      </w:pPr>
    </w:p>
    <w:p>
      <w:pPr>
        <w:spacing w:after="40" w:before="80"/>
        <w:jc w:val="center"/>
      </w:pPr>
      <w:r>
        <w:rPr>
          <w:color w:val="444444"/>
          <w:sz w:val="22"/>
          <w:szCs w:val="22"/>
        </w:rPr>
        <w:t xml:space="preserve">Model: F9212B  |  Brand: alps  |  Hardware: ac8227l  |  Android 10 (API 27)</w:t>
      </w:r>
    </w:p>
    <w:p>
      <w:pPr>
        <w:spacing w:after="40" w:before="0"/>
        <w:jc w:val="center"/>
      </w:pPr>
      <w:r>
        <w:rPr>
          <w:color w:val="444444"/>
          <w:sz w:val="22"/>
          <w:szCs w:val="22"/>
        </w:rPr>
        <w:t xml:space="preserve">Build: full_8227L_demo  |  Kernel: 3.18.79 armv7l  |  Date: 2023-07-08</w:t>
      </w:r>
    </w:p>
    <w:p>
      <w:pPr>
        <w:spacing w:after="40" w:before="0"/>
        <w:jc w:val="center"/>
      </w:pPr>
      <w:r>
        <w:rPr>
          <w:color w:val="444444"/>
          <w:sz w:val="22"/>
          <w:szCs w:val="22"/>
        </w:rPr>
        <w:t xml:space="preserve">Serial: DMEU49T4PZTG9D6D  |  Report Date: 2026-06-07</w:t>
      </w:r>
    </w:p>
    <w:p>
      <w:pPr>
        <w:spacing w:before="120"/>
        <w:jc w:val="center"/>
      </w:pPr>
      <w:r>
        <w:rPr>
          <w:b/>
          <w:bCs/>
          <w:color w:val="CC0000"/>
          <w:sz w:val="32"/>
          <w:szCs w:val="32"/>
        </w:rPr>
        <w:t xml:space="preserve">VERDICT: ROOTED — Factory Debug Build (Native SU)</w:t>
      </w:r>
    </w:p>
    <w:p>
      <w:r>
        <w:br w:type="page"/>
      </w:r>
    </w:p>
    <w:p>
      <w:pPr>
        <w:pStyle w:val="Heading1"/>
        <w:spacing w:after="120" w:before="360"/>
      </w:pPr>
      <w:r>
        <w:rPr>
          <w:b/>
          <w:bCs/>
          <w:color w:val="1F3864"/>
          <w:sz w:val="32"/>
          <w:szCs w:val="32"/>
        </w:rPr>
        <w:t xml:space="preserve">1. Executive Summary</w:t>
      </w:r>
    </w:p>
    <w:p>
      <w:pPr>
        <w:spacing w:after="60" w:before="60"/>
      </w:pPr>
      <w:r>
        <w:rPr>
          <w:sz w:val="22"/>
          <w:szCs w:val="22"/>
        </w:rPr>
        <w:t xml:space="preserve">This device is rooted by factory design — not through user action. The manufacturer (alps/Amlogic ac8227l) shipped this tablet with a debug engineering ROM that includes a native setuid su binary, permissive SELinux, disabled dm-verity, and test-signing keys. All root indicators are baked into the firmware itself.</w:t>
      </w:r>
    </w:p>
    <w:p>
      <w:pPr>
        <w:spacing w:after="60" w:before="60"/>
      </w:pPr>
      <w:r>
        <w:rPr>
          <w:sz w:val="22"/>
          <w:szCs w:val="22"/>
        </w:rPr>
        <w:t xml:space="preserve">There is no Magisk, SuperSU, KingRoot, or any third-party root manager installed. Root access is granted natively via su 0 &lt;command&gt; syntax, accessible to any process in the shell group.</w:t>
      </w:r>
    </w:p>
    <w:p>
      <w:pPr>
        <w:spacing w:after="60" w:before="120"/>
      </w:pPr>
      <w:r>
        <w:rPr>
          <w:b/>
          <w:bCs/>
          <w:sz w:val="22"/>
          <w:szCs w:val="22"/>
        </w:rPr>
        <w:t xml:space="preserve">What this means for Aptoide:</w:t>
      </w:r>
    </w:p>
    <w:p>
      <w:pPr>
        <w:pStyle w:val="ListParagraph"/>
        <w:numPr>
          <w:ilvl w:val="0"/>
          <w:numId w:val="2"/>
        </w:numPr>
        <w:spacing w:after="40" w:before="40"/>
      </w:pPr>
      <w:r>
        <w:rPr>
          <w:sz w:val="22"/>
          <w:szCs w:val="22"/>
        </w:rPr>
        <w:t xml:space="preserve">Aptoide detects root through a multi-signal checklist (su binary, build props, SELinux state, dm-verity, package scans).</w:t>
      </w:r>
    </w:p>
    <w:p>
      <w:pPr>
        <w:pStyle w:val="ListParagraph"/>
        <w:numPr>
          <w:ilvl w:val="0"/>
          <w:numId w:val="2"/>
        </w:numPr>
        <w:spacing w:after="40" w:before="40"/>
      </w:pPr>
      <w:r>
        <w:rPr>
          <w:sz w:val="22"/>
          <w:szCs w:val="22"/>
        </w:rPr>
        <w:t xml:space="preserve">Every single signal on this device fires positive — there is nothing to hide because the root is structural, not applied.</w:t>
      </w:r>
    </w:p>
    <w:p>
      <w:pPr>
        <w:pStyle w:val="ListParagraph"/>
        <w:numPr>
          <w:ilvl w:val="0"/>
          <w:numId w:val="2"/>
        </w:numPr>
        <w:spacing w:after="40" w:before="40"/>
      </w:pPr>
      <w:r>
        <w:rPr>
          <w:sz w:val="22"/>
          <w:szCs w:val="22"/>
        </w:rPr>
        <w:t xml:space="preserve">Because there is no Magisk, there is no DenyList or MagiskHide available to spoof values to individual apps.</w:t>
      </w:r>
    </w:p>
    <w:p>
      <w:pPr>
        <w:pStyle w:val="ListParagraph"/>
        <w:numPr>
          <w:ilvl w:val="0"/>
          <w:numId w:val="2"/>
        </w:numPr>
        <w:spacing w:after="40" w:before="40"/>
      </w:pPr>
      <w:r>
        <w:rPr>
          <w:sz w:val="22"/>
          <w:szCs w:val="22"/>
        </w:rPr>
        <w:t xml:space="preserve">Aptoide uses detected root access to offer silent APK installation (no user prompt) and can install apps as system apps on rooted devices.</w:t>
      </w:r>
    </w:p>
    <w:p>
      <w:pPr>
        <w:pBdr>
          <w:bottom w:val="single" w:color="2E4057" w:sz="4" w:space="1"/>
        </w:pBdr>
        <w:spacing w:after="120" w:before="120"/>
      </w:pPr>
    </w:p>
    <w:p>
      <w:pPr>
        <w:pStyle w:val="Heading1"/>
        <w:spacing w:after="120" w:before="360"/>
      </w:pPr>
      <w:r>
        <w:rPr>
          <w:b/>
          <w:bCs/>
          <w:color w:val="1F3864"/>
          <w:sz w:val="32"/>
          <w:szCs w:val="32"/>
        </w:rPr>
        <w:t xml:space="preserve">2. Device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Model</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F9212B</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Brand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alps (generic Chinese OEM)</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Hardware Platform</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ac8227l (Amlogic)</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Android Version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10.0</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API Level</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27</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Build ID</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full_8227L_demo</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Kernel Version</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3.18.79 (uname) / 4.14.116 (/proc/version)</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Architecture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armv7l (32-bit ARM)</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Build Date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2023-07-08</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Serial Number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DMEU49T4PZTG9D6D</w:t>
            </w:r>
          </w:p>
        </w:tc>
      </w:tr>
    </w:tbl>
    <w:p>
      <w:pPr>
        <w:spacing w:after="60" w:before="60"/>
      </w:pPr>
      <w:r>
        <w:rPr>
          <w:i/>
          <w:iCs/>
          <w:color w:val="666666"/>
          <w:sz w:val="22"/>
          <w:szCs w:val="22"/>
        </w:rPr>
        <w:t xml:space="preserve">Note: The discrepancy between uname (3.18.79) and /proc/version (4.14.116) is a known issue with some MediaTek/Amlogic OEM builds where the version string in /proc/version is from the compiler toolchain environment, not the running kernel.</w:t>
      </w:r>
    </w:p>
    <w:p>
      <w:pPr>
        <w:pBdr>
          <w:bottom w:val="single" w:color="2E4057" w:sz="4" w:space="1"/>
        </w:pBdr>
        <w:spacing w:after="120" w:before="120"/>
      </w:pPr>
    </w:p>
    <w:p>
      <w:pPr>
        <w:pStyle w:val="Heading1"/>
        <w:spacing w:after="120" w:before="360"/>
      </w:pPr>
      <w:r>
        <w:rPr>
          <w:b/>
          <w:bCs/>
          <w:color w:val="1F3864"/>
          <w:sz w:val="32"/>
          <w:szCs w:val="32"/>
        </w:rPr>
        <w:t xml:space="preserve">3. Root Implementation Analysis</w:t>
      </w:r>
    </w:p>
    <w:p>
      <w:pPr>
        <w:pStyle w:val="Heading2"/>
        <w:spacing w:after="80" w:before="240"/>
      </w:pPr>
      <w:r>
        <w:rPr>
          <w:b/>
          <w:bCs/>
          <w:color w:val="2E4057"/>
          <w:sz w:val="26"/>
          <w:szCs w:val="26"/>
        </w:rPr>
        <w:t xml:space="preserve">3.1 Root Type: Factory Debug Build (Native SU)</w:t>
      </w:r>
    </w:p>
    <w:p>
      <w:pPr>
        <w:spacing w:after="60" w:before="60"/>
      </w:pPr>
      <w:r>
        <w:rPr>
          <w:sz w:val="22"/>
          <w:szCs w:val="22"/>
        </w:rPr>
        <w:t xml:space="preserve">This is NOT user-rooted. The device shipped from the factory with root access enabled. This is extremely common among low-cost Chinese tablets based on MediaTek/Amlogic SoCs, where the manufacturer never strips debug artifacts before production.</w:t>
      </w:r>
    </w:p>
    <w:p>
      <w:pPr>
        <w:pStyle w:val="Heading2"/>
        <w:spacing w:after="80" w:before="240"/>
      </w:pPr>
      <w:r>
        <w:rPr>
          <w:b/>
          <w:bCs/>
          <w:color w:val="2E4057"/>
          <w:sz w:val="26"/>
          <w:szCs w:val="26"/>
        </w:rPr>
        <w:t xml:space="preserve">3.2 The SU Binary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Path</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/system/xbin/su</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Permissions</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-rwsr-x--- (setuid root, shell group executable)</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Owner</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root:shell</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Size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16264 bytes</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SELinux Context</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u:object_r:su_exec:s0</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Build Date</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2008-12-31 12:00 (placeholder epoch date)</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Functional</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YES — su 0 &lt;command&gt; grants uid=0(root)</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Version Flag</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su --version / su -v return error (non-standard binary)</w:t>
            </w:r>
          </w:p>
        </w:tc>
      </w:tr>
      <w:tr>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20"/>
                <w:szCs w:val="20"/>
              </w:rPr>
              <w:t xml:space="preserve">Invocation Syntax</w:t>
            </w:r>
          </w:p>
        </w:tc>
        <w:tc>
          <w:tcPr>
            <w:tcW w:type="dxa" w:w="4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su 0 &lt;command&gt;  (NOT su -c &lt;command&gt;)</w:t>
            </w:r>
          </w:p>
        </w:tc>
      </w:tr>
    </w:tbl>
    <w:p>
      <w:pPr>
        <w:spacing w:after="60" w:before="60"/>
      </w:pPr>
      <w:r>
        <w:rPr>
          <w:sz w:val="22"/>
          <w:szCs w:val="22"/>
        </w:rPr>
        <w:t xml:space="preserve">The setuid bit (-rwsr-x---) means any process running as the shell group (gid 2000) can execute this binary and it will run as root. ADB shell runs as uid=2000(shell), which is in this group, so all ADB commands have a direct path to root via this binary.</w:t>
      </w:r>
    </w:p>
    <w:p>
      <w:pPr>
        <w:pStyle w:val="Heading2"/>
        <w:spacing w:after="80" w:before="240"/>
      </w:pPr>
      <w:r>
        <w:rPr>
          <w:b/>
          <w:bCs/>
          <w:color w:val="2E4057"/>
          <w:sz w:val="26"/>
          <w:szCs w:val="26"/>
        </w:rPr>
        <w:t xml:space="preserve">3.3 Build Configuration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Property</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Value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Significance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ro.debuggable</w:t>
            </w:r>
          </w:p>
        </w:tc>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Courier New" w:cs="Courier New" w:eastAsia="Courier New" w:hAnsi="Courier New"/>
                <w:sz w:val="20"/>
                <w:szCs w:val="20"/>
              </w:rPr>
              <w:t xml:space="preserve">1</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b/>
                <w:bCs/>
                <w:color w:val="CC0000"/>
                <w:sz w:val="20"/>
                <w:szCs w:val="20"/>
              </w:rPr>
              <w:t xml:space="preserve">🔴 DETECTED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ro.build.tags</w:t>
            </w:r>
          </w:p>
        </w:tc>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Courier New" w:cs="Courier New" w:eastAsia="Courier New" w:hAnsi="Courier New"/>
                <w:sz w:val="20"/>
                <w:szCs w:val="20"/>
              </w:rPr>
              <w:t xml:space="preserve">test-keys</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b/>
                <w:bCs/>
                <w:color w:val="CC0000"/>
                <w:sz w:val="20"/>
                <w:szCs w:val="20"/>
              </w:rPr>
              <w:t xml:space="preserve">🔴 DETECTED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ro.build.type</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Courier New" w:cs="Courier New" w:eastAsia="Courier New" w:hAnsi="Courier New"/>
                <w:sz w:val="20"/>
                <w:szCs w:val="20"/>
              </w:rPr>
              <w:t xml:space="preserve">user</w:t>
            </w:r>
          </w:p>
        </w:tc>
        <w:tc>
          <w:tcPr>
            <w:tcW w:type="dxa" w:w="21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b/>
                <w:bCs/>
                <w:color w:val="007700"/>
                <w:sz w:val="20"/>
                <w:szCs w:val="20"/>
              </w:rPr>
              <w:t xml:space="preserve">✅ CLEAN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ro.secure</w:t>
            </w:r>
          </w:p>
        </w:tc>
        <w:tc>
          <w:tcPr>
            <w:tcW w:type="dxa" w:w="36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Courier New" w:cs="Courier New" w:eastAsia="Courier New" w:hAnsi="Courier New"/>
                <w:sz w:val="20"/>
                <w:szCs w:val="20"/>
              </w:rPr>
              <w:t xml:space="preserve">1</w:t>
            </w:r>
          </w:p>
        </w:tc>
        <w:tc>
          <w:tcPr>
            <w:tcW w:type="dxa" w:w="21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pPr>
              <w:jc w:val="center"/>
            </w:pPr>
            <w:r>
              <w:rPr>
                <w:b/>
                <w:bCs/>
                <w:color w:val="CC6600"/>
                <w:sz w:val="20"/>
                <w:szCs w:val="20"/>
              </w:rPr>
              <w:t xml:space="preserve">⚠️ WARNING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ro.boot.selinux</w:t>
            </w:r>
          </w:p>
        </w:tc>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Courier New" w:cs="Courier New" w:eastAsia="Courier New" w:hAnsi="Courier New"/>
                <w:sz w:val="20"/>
                <w:szCs w:val="20"/>
              </w:rPr>
              <w:t xml:space="preserve">permissive</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b/>
                <w:bCs/>
                <w:color w:val="CC0000"/>
                <w:sz w:val="20"/>
                <w:szCs w:val="20"/>
              </w:rPr>
              <w:t xml:space="preserve">🔴 DETECTED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ro.boot.veritymode</w:t>
            </w:r>
          </w:p>
        </w:tc>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Courier New" w:cs="Courier New" w:eastAsia="Courier New" w:hAnsi="Courier New"/>
                <w:sz w:val="20"/>
                <w:szCs w:val="20"/>
              </w:rPr>
              <w:t xml:space="preserve">disabled</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b/>
                <w:bCs/>
                <w:color w:val="CC0000"/>
                <w:sz w:val="20"/>
                <w:szCs w:val="20"/>
              </w:rPr>
              <w:t xml:space="preserve">🔴 DETECTED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ro.boot.verifiedbootstate</w:t>
            </w:r>
          </w:p>
        </w:tc>
        <w:tc>
          <w:tcPr>
            <w:tcW w:type="dxa" w:w="36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Courier New" w:cs="Courier New" w:eastAsia="Courier New" w:hAnsi="Courier New"/>
                <w:sz w:val="20"/>
                <w:szCs w:val="20"/>
              </w:rPr>
              <w:t xml:space="preserve">green</w:t>
            </w:r>
          </w:p>
        </w:tc>
        <w:tc>
          <w:tcPr>
            <w:tcW w:type="dxa" w:w="21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pPr>
              <w:jc w:val="center"/>
            </w:pPr>
            <w:r>
              <w:rPr>
                <w:b/>
                <w:bCs/>
                <w:color w:val="CC6600"/>
                <w:sz w:val="20"/>
                <w:szCs w:val="20"/>
              </w:rPr>
              <w:t xml:space="preserve">⚠️ WARNING</w:t>
            </w:r>
          </w:p>
        </w:tc>
      </w:tr>
    </w:tbl>
    <w:p>
      <w:pPr>
        <w:spacing w:after="60" w:before="60"/>
      </w:pPr>
      <w:r>
        <w:rPr>
          <w:i/>
          <w:iCs/>
          <w:color w:val="666666"/>
          <w:sz w:val="22"/>
          <w:szCs w:val="22"/>
        </w:rPr>
        <w:t xml:space="preserve">ro.secure=1 with ro.debuggable=1 together is the classic debug build signature. ro.secure prevents adbd from auto-starting as root, but the su binary still functions. ro.boot.verifiedbootstate=green despite verity being disabled is a quirk of some Amlogic OEM implementations.</w:t>
      </w:r>
    </w:p>
    <w:p>
      <w:pPr>
        <w:pStyle w:val="Heading2"/>
        <w:spacing w:after="80" w:before="240"/>
      </w:pPr>
      <w:r>
        <w:rPr>
          <w:b/>
          <w:bCs/>
          <w:color w:val="2E4057"/>
          <w:sz w:val="26"/>
          <w:szCs w:val="26"/>
        </w:rPr>
        <w:t xml:space="preserve">3.4 SELinux Status</w:t>
      </w:r>
    </w:p>
    <w:p>
      <w:pPr>
        <w:pStyle w:val="ListParagraph"/>
        <w:numPr>
          <w:ilvl w:val="0"/>
          <w:numId w:val="2"/>
        </w:numPr>
        <w:spacing w:after="40" w:before="40"/>
      </w:pPr>
      <w:r>
        <w:rPr>
          <w:sz w:val="22"/>
          <w:szCs w:val="22"/>
        </w:rPr>
        <w:t xml:space="preserve">getenforce = Permissive</w:t>
      </w:r>
    </w:p>
    <w:p>
      <w:pPr>
        <w:pStyle w:val="ListParagraph"/>
        <w:numPr>
          <w:ilvl w:val="0"/>
          <w:numId w:val="2"/>
        </w:numPr>
        <w:spacing w:after="40" w:before="40"/>
      </w:pPr>
      <w:r>
        <w:rPr>
          <w:sz w:val="22"/>
          <w:szCs w:val="22"/>
        </w:rPr>
        <w:t xml:space="preserve">ro.boot.selinux = permissive</w:t>
      </w:r>
    </w:p>
    <w:p>
      <w:pPr>
        <w:pStyle w:val="ListParagraph"/>
        <w:numPr>
          <w:ilvl w:val="0"/>
          <w:numId w:val="2"/>
        </w:numPr>
        <w:spacing w:after="40" w:before="40"/>
      </w:pPr>
      <w:r>
        <w:rPr>
          <w:sz w:val="22"/>
          <w:szCs w:val="22"/>
        </w:rPr>
        <w:t xml:space="preserve">SELinux is permanently disabled at the kernel commandline level — it was never enforcing on this device</w:t>
      </w:r>
    </w:p>
    <w:p>
      <w:pPr>
        <w:pStyle w:val="ListParagraph"/>
        <w:numPr>
          <w:ilvl w:val="0"/>
          <w:numId w:val="2"/>
        </w:numPr>
        <w:spacing w:after="40" w:before="40"/>
      </w:pPr>
      <w:r>
        <w:rPr>
          <w:sz w:val="22"/>
          <w:szCs w:val="22"/>
        </w:rPr>
        <w:t xml:space="preserve">This means there are NO SELinux MAC policy restrictions blocking any root operations</w:t>
      </w:r>
    </w:p>
    <w:p>
      <w:pPr>
        <w:pStyle w:val="ListParagraph"/>
        <w:numPr>
          <w:ilvl w:val="0"/>
          <w:numId w:val="2"/>
        </w:numPr>
        <w:spacing w:after="40" w:before="40"/>
      </w:pPr>
      <w:r>
        <w:rPr>
          <w:sz w:val="22"/>
          <w:szCs w:val="22"/>
        </w:rPr>
        <w:t xml:space="preserve">Any process can read, write, or execute anything the DAC permissions allow — and root bypasses DAC entirely</w:t>
      </w:r>
    </w:p>
    <w:p>
      <w:pPr>
        <w:pStyle w:val="Heading2"/>
        <w:spacing w:after="80" w:before="240"/>
      </w:pPr>
      <w:r>
        <w:rPr>
          <w:b/>
          <w:bCs/>
          <w:color w:val="2E4057"/>
          <w:sz w:val="26"/>
          <w:szCs w:val="26"/>
        </w:rPr>
        <w:t xml:space="preserve">3.5 Filesystem Mount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Partition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Mount Mode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Writable via Root</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dm-verity</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/system</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ro (read-only)</w:t>
            </w:r>
          </w:p>
        </w:tc>
        <w:tc>
          <w:tcPr>
            <w:tcW w:type="dxa" w:w="2340"/>
            <w:tcBorders>
              <w:top w:val="single" w:color="CCCCCC" w:sz="1"/>
              <w:left w:val="single" w:color="CCCCCC" w:sz="1"/>
              <w:bottom w:val="single" w:color="CCCCCC" w:sz="1"/>
              <w:right w:val="single" w:color="CCCCCC" w:sz="1"/>
            </w:tcBorders>
            <w:shd w:fill="FFF0E0" w:val="clear"/>
            <w:tcMar>
              <w:top w:type="dxa" w:w="60"/>
              <w:left w:type="dxa" w:w="120"/>
              <w:bottom w:type="dxa" w:w="60"/>
              <w:right w:type="dxa" w:w="120"/>
            </w:tcMar>
          </w:tcPr>
          <w:p>
            <w:r>
              <w:rPr>
                <w:color w:val="CC6600"/>
                <w:sz w:val="20"/>
                <w:szCs w:val="20"/>
              </w:rPr>
              <w:t xml:space="preserve">YES (remount rw)</w:t>
            </w:r>
          </w:p>
        </w:tc>
        <w:tc>
          <w:tcPr>
            <w:tcW w:type="dxa" w:w="234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color w:val="CC0000"/>
                <w:sz w:val="20"/>
                <w:szCs w:val="20"/>
              </w:rPr>
              <w:t xml:space="preserve">DISABLED</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/vendor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20"/>
                <w:szCs w:val="20"/>
              </w:rPr>
              <w:t xml:space="preserve">ro (read-only)</w:t>
            </w:r>
          </w:p>
        </w:tc>
        <w:tc>
          <w:tcPr>
            <w:tcW w:type="dxa" w:w="2340"/>
            <w:tcBorders>
              <w:top w:val="single" w:color="CCCCCC" w:sz="1"/>
              <w:left w:val="single" w:color="CCCCCC" w:sz="1"/>
              <w:bottom w:val="single" w:color="CCCCCC" w:sz="1"/>
              <w:right w:val="single" w:color="CCCCCC" w:sz="1"/>
            </w:tcBorders>
            <w:shd w:fill="FFF0E0" w:val="clear"/>
            <w:tcMar>
              <w:top w:type="dxa" w:w="60"/>
              <w:left w:type="dxa" w:w="120"/>
              <w:bottom w:type="dxa" w:w="60"/>
              <w:right w:type="dxa" w:w="120"/>
            </w:tcMar>
          </w:tcPr>
          <w:p>
            <w:r>
              <w:rPr>
                <w:color w:val="CC6600"/>
                <w:sz w:val="20"/>
                <w:szCs w:val="20"/>
              </w:rPr>
              <w:t xml:space="preserve">YES (remount rw)</w:t>
            </w:r>
          </w:p>
        </w:tc>
        <w:tc>
          <w:tcPr>
            <w:tcW w:type="dxa" w:w="2340"/>
            <w:tcBorders>
              <w:top w:val="single" w:color="CCCCCC" w:sz="1"/>
              <w:left w:val="single" w:color="CCCCCC" w:sz="1"/>
              <w:bottom w:val="single" w:color="CCCCCC" w:sz="1"/>
              <w:right w:val="single" w:color="CCCCCC" w:sz="1"/>
            </w:tcBorders>
            <w:shd w:fill="FFF0F0" w:val="clear"/>
            <w:tcMar>
              <w:top w:type="dxa" w:w="60"/>
              <w:left w:type="dxa" w:w="120"/>
              <w:bottom w:type="dxa" w:w="60"/>
              <w:right w:type="dxa" w:w="120"/>
            </w:tcMar>
          </w:tcPr>
          <w:p>
            <w:r>
              <w:rPr>
                <w:color w:val="CC0000"/>
                <w:sz w:val="20"/>
                <w:szCs w:val="20"/>
              </w:rPr>
              <w:t xml:space="preserve">DISABLED</w:t>
            </w:r>
          </w:p>
        </w:tc>
      </w:tr>
    </w:tbl>
    <w:p>
      <w:pPr>
        <w:spacing w:after="60" w:before="60"/>
      </w:pPr>
      <w:r>
        <w:rPr>
          <w:sz w:val="22"/>
          <w:szCs w:val="22"/>
        </w:rPr>
        <w:t xml:space="preserve">With dm-verity disabled, remounting /system as read-write is trivial: su 0 mount -o remount,rw /system. This allows permanent modification of system files, app installation to /system/app/, and editing of build.prop.</w:t>
      </w:r>
    </w:p>
    <w:p>
      <w:pPr>
        <w:pBdr>
          <w:bottom w:val="single" w:color="2E4057" w:sz="4" w:space="1"/>
        </w:pBdr>
        <w:spacing w:after="120" w:before="120"/>
      </w:pPr>
    </w:p>
    <w:p>
      <w:pPr>
        <w:pStyle w:val="Heading1"/>
        <w:spacing w:after="120" w:before="360"/>
      </w:pPr>
      <w:r>
        <w:rPr>
          <w:b/>
          <w:bCs/>
          <w:color w:val="1F3864"/>
          <w:sz w:val="32"/>
          <w:szCs w:val="32"/>
        </w:rPr>
        <w:t xml:space="preserve">4. Root Manager Status</w:t>
      </w:r>
    </w:p>
    <w:p>
      <w:pPr>
        <w:spacing w:after="60" w:before="60"/>
      </w:pPr>
      <w:r>
        <w:rPr>
          <w:sz w:val="22"/>
          <w:szCs w:val="22"/>
        </w:rPr>
        <w:t xml:space="preserve">No third-party root manager is installed on this device. This is critically important because root management tools like Magisk provide the infrastructure to hide root from individual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Root Manager</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Status</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Result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Magisk</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Courier New" w:cs="Courier New" w:eastAsia="Courier New" w:hAnsi="Courier New"/>
                <w:sz w:val="20"/>
                <w:szCs w:val="20"/>
              </w:rPr>
              <w:t xml:space="preserve">NOT PRESENT</w:t>
            </w:r>
          </w:p>
        </w:tc>
        <w:tc>
          <w:tcPr>
            <w:tcW w:type="dxa" w:w="21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b/>
                <w:bCs/>
                <w:color w:val="007700"/>
                <w:sz w:val="20"/>
                <w:szCs w:val="20"/>
              </w:rPr>
              <w:t xml:space="preserve">✅ CLEAN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Magisk DenyList / MagiskHide</w:t>
            </w:r>
          </w:p>
        </w:tc>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Courier New" w:cs="Courier New" w:eastAsia="Courier New" w:hAnsi="Courier New"/>
                <w:sz w:val="20"/>
                <w:szCs w:val="20"/>
              </w:rPr>
              <w:t xml:space="preserve">NOT AVAILABLE</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b/>
                <w:bCs/>
                <w:color w:val="CC0000"/>
                <w:sz w:val="20"/>
                <w:szCs w:val="20"/>
              </w:rPr>
              <w:t xml:space="preserve">🔴 DETECTED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SuperSU / daemonsu</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Courier New" w:cs="Courier New" w:eastAsia="Courier New" w:hAnsi="Courier New"/>
                <w:sz w:val="20"/>
                <w:szCs w:val="20"/>
              </w:rPr>
              <w:t xml:space="preserve">NOT PRESENT</w:t>
            </w:r>
          </w:p>
        </w:tc>
        <w:tc>
          <w:tcPr>
            <w:tcW w:type="dxa" w:w="21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b/>
                <w:bCs/>
                <w:color w:val="007700"/>
                <w:sz w:val="20"/>
                <w:szCs w:val="20"/>
              </w:rPr>
              <w:t xml:space="preserve">✅ CLEAN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KingRoot / KingoRoot</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Courier New" w:cs="Courier New" w:eastAsia="Courier New" w:hAnsi="Courier New"/>
                <w:sz w:val="20"/>
                <w:szCs w:val="20"/>
              </w:rPr>
              <w:t xml:space="preserve">NOT PRESENT</w:t>
            </w:r>
          </w:p>
        </w:tc>
        <w:tc>
          <w:tcPr>
            <w:tcW w:type="dxa" w:w="21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b/>
                <w:bCs/>
                <w:color w:val="007700"/>
                <w:sz w:val="20"/>
                <w:szCs w:val="20"/>
              </w:rPr>
              <w:t xml:space="preserve">✅ CLEAN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TowelRoot / Framaroot</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Courier New" w:cs="Courier New" w:eastAsia="Courier New" w:hAnsi="Courier New"/>
                <w:sz w:val="20"/>
                <w:szCs w:val="20"/>
              </w:rPr>
              <w:t xml:space="preserve">NOT PRESENT</w:t>
            </w:r>
          </w:p>
        </w:tc>
        <w:tc>
          <w:tcPr>
            <w:tcW w:type="dxa" w:w="21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b/>
                <w:bCs/>
                <w:color w:val="007700"/>
                <w:sz w:val="20"/>
                <w:szCs w:val="20"/>
              </w:rPr>
              <w:t xml:space="preserve">✅ CLEAN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Any root manager APK</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Courier New" w:cs="Courier New" w:eastAsia="Courier New" w:hAnsi="Courier New"/>
                <w:sz w:val="20"/>
                <w:szCs w:val="20"/>
              </w:rPr>
              <w:t xml:space="preserve">NONE FOUND</w:t>
            </w:r>
          </w:p>
        </w:tc>
        <w:tc>
          <w:tcPr>
            <w:tcW w:type="dxa" w:w="21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b/>
                <w:bCs/>
                <w:color w:val="007700"/>
                <w:sz w:val="20"/>
                <w:szCs w:val="20"/>
              </w:rPr>
              <w:t xml:space="preserve">✅ CLEAN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busybox</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Courier New" w:cs="Courier New" w:eastAsia="Courier New" w:hAnsi="Courier New"/>
                <w:sz w:val="20"/>
                <w:szCs w:val="20"/>
              </w:rPr>
              <w:t xml:space="preserve">NOT PRESENT</w:t>
            </w:r>
          </w:p>
        </w:tc>
        <w:tc>
          <w:tcPr>
            <w:tcW w:type="dxa" w:w="21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b/>
                <w:bCs/>
                <w:color w:val="007700"/>
                <w:sz w:val="20"/>
                <w:szCs w:val="20"/>
              </w:rPr>
              <w:t xml:space="preserve">✅ CLEAN</w:t>
            </w:r>
          </w:p>
        </w:tc>
      </w:tr>
    </w:tbl>
    <w:p>
      <w:pPr>
        <w:spacing w:after="60" w:before="60"/>
      </w:pPr>
      <w:r>
        <w:rPr>
          <w:b/>
          <w:bCs/>
          <w:sz w:val="22"/>
          <w:szCs w:val="22"/>
        </w:rPr>
        <w:t xml:space="preserve">The absence of any root manager means:</w:t>
      </w:r>
    </w:p>
    <w:p>
      <w:pPr>
        <w:pStyle w:val="ListParagraph"/>
        <w:numPr>
          <w:ilvl w:val="0"/>
          <w:numId w:val="2"/>
        </w:numPr>
        <w:spacing w:after="40" w:before="40"/>
      </w:pPr>
      <w:r>
        <w:rPr>
          <w:sz w:val="22"/>
          <w:szCs w:val="22"/>
        </w:rPr>
        <w:t xml:space="preserve">No su request prompts — any app can call su 0 without the user being asked for permission</w:t>
      </w:r>
    </w:p>
    <w:p>
      <w:pPr>
        <w:pStyle w:val="ListParagraph"/>
        <w:numPr>
          <w:ilvl w:val="0"/>
          <w:numId w:val="2"/>
        </w:numPr>
        <w:spacing w:after="40" w:before="40"/>
      </w:pPr>
      <w:r>
        <w:rPr>
          <w:sz w:val="22"/>
          <w:szCs w:val="22"/>
        </w:rPr>
        <w:t xml:space="preserve">No root access logging — there is no audit trail of which apps have used root</w:t>
      </w:r>
    </w:p>
    <w:p>
      <w:pPr>
        <w:pStyle w:val="ListParagraph"/>
        <w:numPr>
          <w:ilvl w:val="0"/>
          <w:numId w:val="2"/>
        </w:numPr>
        <w:spacing w:after="40" w:before="40"/>
      </w:pPr>
      <w:r>
        <w:rPr>
          <w:sz w:val="22"/>
          <w:szCs w:val="22"/>
        </w:rPr>
        <w:t xml:space="preserve">No deny/allow lists — all apps in the shell group can escalate unconditionally</w:t>
      </w:r>
    </w:p>
    <w:p>
      <w:pPr>
        <w:pStyle w:val="ListParagraph"/>
        <w:numPr>
          <w:ilvl w:val="0"/>
          <w:numId w:val="2"/>
        </w:numPr>
        <w:spacing w:after="40" w:before="40"/>
      </w:pPr>
      <w:r>
        <w:rPr>
          <w:sz w:val="22"/>
          <w:szCs w:val="22"/>
        </w:rPr>
        <w:t xml:space="preserve">No bypass tools — cannot use MagiskHide/DenyList/Shamiko to hide root from Aptoide</w:t>
      </w:r>
    </w:p>
    <w:p>
      <w:pPr>
        <w:pBdr>
          <w:bottom w:val="single" w:color="2E4057" w:sz="4" w:space="1"/>
        </w:pBdr>
        <w:spacing w:after="120" w:before="120"/>
      </w:pPr>
    </w:p>
    <w:p>
      <w:pPr>
        <w:pStyle w:val="Heading1"/>
        <w:spacing w:after="120" w:before="360"/>
      </w:pPr>
      <w:r>
        <w:rPr>
          <w:b/>
          <w:bCs/>
          <w:color w:val="1F3864"/>
          <w:sz w:val="32"/>
          <w:szCs w:val="32"/>
        </w:rPr>
        <w:t xml:space="preserve">5. How Aptoide Detects Root</w:t>
      </w:r>
    </w:p>
    <w:p>
      <w:pPr>
        <w:pStyle w:val="Heading2"/>
        <w:spacing w:after="80" w:before="240"/>
      </w:pPr>
      <w:r>
        <w:rPr>
          <w:b/>
          <w:bCs/>
          <w:color w:val="2E4057"/>
          <w:sz w:val="26"/>
          <w:szCs w:val="26"/>
        </w:rPr>
        <w:t xml:space="preserve">5.1 Aptoide's Detection Architecture</w:t>
      </w:r>
    </w:p>
    <w:p>
      <w:pPr>
        <w:spacing w:after="60" w:before="60"/>
      </w:pPr>
      <w:r>
        <w:rPr>
          <w:sz w:val="22"/>
          <w:szCs w:val="22"/>
        </w:rPr>
        <w:t xml:space="preserve">Aptoide uses a layered detection approach based on the open-source RootBeer library pattern combined with its own fast-device-detector module. Detection runs at app startup and periodically during runtime. The checks fall into four categories:</w:t>
      </w:r>
    </w:p>
    <w:p>
      <w:pPr>
        <w:pStyle w:val="Heading2"/>
        <w:spacing w:after="80" w:before="240"/>
      </w:pPr>
      <w:r>
        <w:rPr>
          <w:b/>
          <w:bCs/>
          <w:color w:val="2E4057"/>
          <w:sz w:val="26"/>
          <w:szCs w:val="26"/>
        </w:rPr>
        <w:t xml:space="preserve">5.2 Layer 1: SU Binary Scan (File System)</w:t>
      </w:r>
    </w:p>
    <w:p>
      <w:pPr>
        <w:spacing w:after="60" w:before="60"/>
      </w:pPr>
      <w:r>
        <w:rPr>
          <w:sz w:val="22"/>
          <w:szCs w:val="22"/>
        </w:rPr>
        <w:t xml:space="preserve">Aptoide scans a hardcoded list of filesystem paths for the presence of an su binary. On this device, /system/xbin/su is found immediately.</w:t>
      </w:r>
    </w:p>
    <w:p>
      <w:pPr>
        <w:spacing w:after="60" w:before="60"/>
      </w:pPr>
      <w:r>
        <w:rPr>
          <w:sz w:val="22"/>
          <w:szCs w:val="22"/>
        </w:rPr>
        <w:t xml:space="preserve">Paths scanned:</w:t>
      </w:r>
    </w:p>
    <w:p>
      <w:pPr>
        <w:pStyle w:val="ListParagraph"/>
        <w:numPr>
          <w:ilvl w:val="0"/>
          <w:numId w:val="2"/>
        </w:numPr>
        <w:spacing w:after="20" w:before="20"/>
      </w:pPr>
      <w:r>
        <w:rPr>
          <w:rFonts w:ascii="Courier New" w:cs="Courier New" w:eastAsia="Courier New" w:hAnsi="Courier New"/>
          <w:b w:val="false"/>
          <w:bCs w:val="false"/>
          <w:color w:val="333333"/>
          <w:sz w:val="20"/>
          <w:szCs w:val="20"/>
        </w:rPr>
        <w:t xml:space="preserve">/system/bin/su</w:t>
      </w:r>
    </w:p>
    <w:p>
      <w:pPr>
        <w:pStyle w:val="ListParagraph"/>
        <w:numPr>
          <w:ilvl w:val="0"/>
          <w:numId w:val="2"/>
        </w:numPr>
        <w:spacing w:after="20" w:before="20"/>
      </w:pPr>
      <w:r>
        <w:rPr>
          <w:rFonts w:ascii="Courier New" w:cs="Courier New" w:eastAsia="Courier New" w:hAnsi="Courier New"/>
          <w:b/>
          <w:bCs/>
          <w:color w:val="CC0000"/>
          <w:sz w:val="20"/>
          <w:szCs w:val="20"/>
        </w:rPr>
        <w:t xml:space="preserve">/system/xbin/su</w:t>
      </w:r>
    </w:p>
    <w:p>
      <w:pPr>
        <w:pStyle w:val="ListParagraph"/>
        <w:numPr>
          <w:ilvl w:val="0"/>
          <w:numId w:val="2"/>
        </w:numPr>
        <w:spacing w:after="20" w:before="20"/>
      </w:pPr>
      <w:r>
        <w:rPr>
          <w:rFonts w:ascii="Courier New" w:cs="Courier New" w:eastAsia="Courier New" w:hAnsi="Courier New"/>
          <w:b w:val="false"/>
          <w:bCs w:val="false"/>
          <w:color w:val="333333"/>
          <w:sz w:val="20"/>
          <w:szCs w:val="20"/>
        </w:rPr>
        <w:t xml:space="preserve">/system/sbin/su</w:t>
      </w:r>
    </w:p>
    <w:p>
      <w:pPr>
        <w:pStyle w:val="ListParagraph"/>
        <w:numPr>
          <w:ilvl w:val="0"/>
          <w:numId w:val="2"/>
        </w:numPr>
        <w:spacing w:after="20" w:before="20"/>
      </w:pPr>
      <w:r>
        <w:rPr>
          <w:rFonts w:ascii="Courier New" w:cs="Courier New" w:eastAsia="Courier New" w:hAnsi="Courier New"/>
          <w:b w:val="false"/>
          <w:bCs w:val="false"/>
          <w:color w:val="333333"/>
          <w:sz w:val="20"/>
          <w:szCs w:val="20"/>
        </w:rPr>
        <w:t xml:space="preserve">/sbin/su</w:t>
      </w:r>
    </w:p>
    <w:p>
      <w:pPr>
        <w:pStyle w:val="ListParagraph"/>
        <w:numPr>
          <w:ilvl w:val="0"/>
          <w:numId w:val="2"/>
        </w:numPr>
        <w:spacing w:after="20" w:before="20"/>
      </w:pPr>
      <w:r>
        <w:rPr>
          <w:rFonts w:ascii="Courier New" w:cs="Courier New" w:eastAsia="Courier New" w:hAnsi="Courier New"/>
          <w:b w:val="false"/>
          <w:bCs w:val="false"/>
          <w:color w:val="333333"/>
          <w:sz w:val="20"/>
          <w:szCs w:val="20"/>
        </w:rPr>
        <w:t xml:space="preserve">/su/bin/su</w:t>
      </w:r>
    </w:p>
    <w:p>
      <w:pPr>
        <w:pStyle w:val="ListParagraph"/>
        <w:numPr>
          <w:ilvl w:val="0"/>
          <w:numId w:val="2"/>
        </w:numPr>
        <w:spacing w:after="20" w:before="20"/>
      </w:pPr>
      <w:r>
        <w:rPr>
          <w:rFonts w:ascii="Courier New" w:cs="Courier New" w:eastAsia="Courier New" w:hAnsi="Courier New"/>
          <w:b w:val="false"/>
          <w:bCs w:val="false"/>
          <w:color w:val="333333"/>
          <w:sz w:val="20"/>
          <w:szCs w:val="20"/>
        </w:rPr>
        <w:t xml:space="preserve">/data/local/su</w:t>
      </w:r>
    </w:p>
    <w:p>
      <w:pPr>
        <w:pStyle w:val="ListParagraph"/>
        <w:numPr>
          <w:ilvl w:val="0"/>
          <w:numId w:val="2"/>
        </w:numPr>
        <w:spacing w:after="20" w:before="20"/>
      </w:pPr>
      <w:r>
        <w:rPr>
          <w:rFonts w:ascii="Courier New" w:cs="Courier New" w:eastAsia="Courier New" w:hAnsi="Courier New"/>
          <w:b w:val="false"/>
          <w:bCs w:val="false"/>
          <w:color w:val="333333"/>
          <w:sz w:val="20"/>
          <w:szCs w:val="20"/>
        </w:rPr>
        <w:t xml:space="preserve">/data/local/bin/su</w:t>
      </w:r>
    </w:p>
    <w:p>
      <w:pPr>
        <w:pStyle w:val="ListParagraph"/>
        <w:numPr>
          <w:ilvl w:val="0"/>
          <w:numId w:val="2"/>
        </w:numPr>
        <w:spacing w:after="20" w:before="20"/>
      </w:pPr>
      <w:r>
        <w:rPr>
          <w:rFonts w:ascii="Courier New" w:cs="Courier New" w:eastAsia="Courier New" w:hAnsi="Courier New"/>
          <w:b w:val="false"/>
          <w:bCs w:val="false"/>
          <w:color w:val="333333"/>
          <w:sz w:val="20"/>
          <w:szCs w:val="20"/>
        </w:rPr>
        <w:t xml:space="preserve">/data/local/xbin/su</w:t>
      </w:r>
    </w:p>
    <w:p>
      <w:pPr>
        <w:pStyle w:val="ListParagraph"/>
        <w:numPr>
          <w:ilvl w:val="0"/>
          <w:numId w:val="2"/>
        </w:numPr>
        <w:spacing w:after="20" w:before="20"/>
      </w:pPr>
      <w:r>
        <w:rPr>
          <w:rFonts w:ascii="Courier New" w:cs="Courier New" w:eastAsia="Courier New" w:hAnsi="Courier New"/>
          <w:b w:val="false"/>
          <w:bCs w:val="false"/>
          <w:color w:val="333333"/>
          <w:sz w:val="20"/>
          <w:szCs w:val="20"/>
        </w:rPr>
        <w:t xml:space="preserve">/system/sd/xbin/su</w:t>
      </w:r>
    </w:p>
    <w:p>
      <w:pPr>
        <w:pStyle w:val="ListParagraph"/>
        <w:numPr>
          <w:ilvl w:val="0"/>
          <w:numId w:val="2"/>
        </w:numPr>
        <w:spacing w:after="20" w:before="20"/>
      </w:pPr>
      <w:r>
        <w:rPr>
          <w:rFonts w:ascii="Courier New" w:cs="Courier New" w:eastAsia="Courier New" w:hAnsi="Courier New"/>
          <w:b w:val="false"/>
          <w:bCs w:val="false"/>
          <w:color w:val="333333"/>
          <w:sz w:val="20"/>
          <w:szCs w:val="20"/>
        </w:rPr>
        <w:t xml:space="preserve">/system/bin/failsafe/su</w:t>
      </w:r>
    </w:p>
    <w:p>
      <w:pPr>
        <w:spacing w:after="60" w:before="60"/>
      </w:pPr>
      <w:r>
        <w:rPr>
          <w:b/>
          <w:bCs/>
          <w:color w:val="CC0000"/>
          <w:sz w:val="22"/>
          <w:szCs w:val="22"/>
        </w:rPr>
        <w:t xml:space="preserve">Result on this device: /system/xbin/su FOUND — DETECTED</w:t>
      </w:r>
    </w:p>
    <w:p>
      <w:pPr>
        <w:pStyle w:val="Heading2"/>
        <w:spacing w:after="80" w:before="240"/>
      </w:pPr>
      <w:r>
        <w:rPr>
          <w:b/>
          <w:bCs/>
          <w:color w:val="2E4057"/>
          <w:sz w:val="26"/>
          <w:szCs w:val="26"/>
        </w:rPr>
        <w:t xml:space="preserve">5.3 Layer 2: Build Properties Check</w:t>
      </w:r>
    </w:p>
    <w:p>
      <w:pPr>
        <w:spacing w:after="60" w:before="60"/>
      </w:pPr>
      <w:r>
        <w:rPr>
          <w:sz w:val="22"/>
          <w:szCs w:val="22"/>
        </w:rPr>
        <w:t xml:space="preserve">Aptoide reads system properties via android.os.Build and calls to getprop. It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Property Checked</w:t>
            </w:r>
          </w:p>
        </w:tc>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This Device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Detection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ro.build.tags == release-keys</w:t>
            </w:r>
          </w:p>
        </w:tc>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Courier New" w:cs="Courier New" w:eastAsia="Courier New" w:hAnsi="Courier New"/>
                <w:sz w:val="20"/>
                <w:szCs w:val="20"/>
              </w:rPr>
              <w:t xml:space="preserve">test-keys</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b/>
                <w:bCs/>
                <w:color w:val="CC0000"/>
                <w:sz w:val="20"/>
                <w:szCs w:val="20"/>
              </w:rPr>
              <w:t xml:space="preserve">🔴 DETECTED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ro.debuggable == 0</w:t>
            </w:r>
          </w:p>
        </w:tc>
        <w:tc>
          <w:tcPr>
            <w:tcW w:type="dxa" w:w="3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Courier New" w:cs="Courier New" w:eastAsia="Courier New" w:hAnsi="Courier New"/>
                <w:sz w:val="20"/>
                <w:szCs w:val="20"/>
              </w:rPr>
              <w:t xml:space="preserve">1</w:t>
            </w:r>
          </w:p>
        </w:tc>
        <w:tc>
          <w:tcPr>
            <w:tcW w:type="dxa" w:w="21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pPr>
              <w:jc w:val="center"/>
            </w:pPr>
            <w:r>
              <w:rPr>
                <w:b/>
                <w:bCs/>
                <w:color w:val="CC0000"/>
                <w:sz w:val="20"/>
                <w:szCs w:val="20"/>
              </w:rPr>
              <w:t xml:space="preserve">🔴 DETECTED</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ro.secure == 0</w:t>
            </w:r>
          </w:p>
        </w:tc>
        <w:tc>
          <w:tcPr>
            <w:tcW w:type="dxa" w:w="360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r>
              <w:rPr>
                <w:rFonts w:ascii="Courier New" w:cs="Courier New" w:eastAsia="Courier New" w:hAnsi="Courier New"/>
                <w:sz w:val="20"/>
                <w:szCs w:val="20"/>
              </w:rPr>
              <w:t xml:space="preserve">1 (misleading)</w:t>
            </w:r>
          </w:p>
        </w:tc>
        <w:tc>
          <w:tcPr>
            <w:tcW w:type="dxa" w:w="2160"/>
            <w:tcBorders>
              <w:top w:val="single" w:color="CCCCCC" w:sz="1"/>
              <w:left w:val="single" w:color="CCCCCC" w:sz="1"/>
              <w:bottom w:val="single" w:color="CCCCCC" w:sz="1"/>
              <w:right w:val="single" w:color="CCCCCC" w:sz="1"/>
            </w:tcBorders>
            <w:shd w:fill="FFFBF0" w:val="clear"/>
            <w:tcMar>
              <w:top w:type="dxa" w:w="80"/>
              <w:left w:type="dxa" w:w="120"/>
              <w:bottom w:type="dxa" w:w="80"/>
              <w:right w:type="dxa" w:w="120"/>
            </w:tcMar>
          </w:tcPr>
          <w:p>
            <w:pPr>
              <w:jc w:val="center"/>
            </w:pPr>
            <w:r>
              <w:rPr>
                <w:b/>
                <w:bCs/>
                <w:color w:val="CC6600"/>
                <w:sz w:val="20"/>
                <w:szCs w:val="20"/>
              </w:rPr>
              <w:t xml:space="preserve">⚠️ WARNING</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20"/>
                <w:szCs w:val="20"/>
              </w:rPr>
              <w:t xml:space="preserve">ro.build.type == user</w:t>
            </w:r>
          </w:p>
        </w:tc>
        <w:tc>
          <w:tcPr>
            <w:tcW w:type="dxa" w:w="360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r>
              <w:rPr>
                <w:rFonts w:ascii="Courier New" w:cs="Courier New" w:eastAsia="Courier New" w:hAnsi="Courier New"/>
                <w:sz w:val="20"/>
                <w:szCs w:val="20"/>
              </w:rPr>
              <w:t xml:space="preserve">user</w:t>
            </w:r>
          </w:p>
        </w:tc>
        <w:tc>
          <w:tcPr>
            <w:tcW w:type="dxa" w:w="2160"/>
            <w:tcBorders>
              <w:top w:val="single" w:color="CCCCCC" w:sz="1"/>
              <w:left w:val="single" w:color="CCCCCC" w:sz="1"/>
              <w:bottom w:val="single" w:color="CCCCCC" w:sz="1"/>
              <w:right w:val="single" w:color="CCCCCC" w:sz="1"/>
            </w:tcBorders>
            <w:shd w:fill="F0FFF0" w:val="clear"/>
            <w:tcMar>
              <w:top w:type="dxa" w:w="80"/>
              <w:left w:type="dxa" w:w="120"/>
              <w:bottom w:type="dxa" w:w="80"/>
              <w:right w:type="dxa" w:w="120"/>
            </w:tcMar>
          </w:tcPr>
          <w:p>
            <w:pPr>
              <w:jc w:val="center"/>
            </w:pPr>
            <w:r>
              <w:rPr>
                <w:b/>
                <w:bCs/>
                <w:color w:val="007700"/>
                <w:sz w:val="20"/>
                <w:szCs w:val="20"/>
              </w:rPr>
              <w:t xml:space="preserve">✅ CLEAN</w:t>
            </w:r>
          </w:p>
        </w:tc>
      </w:tr>
    </w:tbl>
    <w:p>
      <w:pPr>
        <w:spacing w:after="60" w:before="60"/>
      </w:pPr>
      <w:r>
        <w:rPr>
          <w:sz w:val="22"/>
          <w:szCs w:val="22"/>
        </w:rPr>
        <w:t xml:space="preserve">The test-keys check is the most reliable signal for Aptoide. A production device always has release-keys. test-keys definitively indicates either a debug/engineering build or a modified ROM.</w:t>
      </w:r>
    </w:p>
    <w:p>
      <w:pPr>
        <w:pStyle w:val="Heading2"/>
        <w:spacing w:after="80" w:before="240"/>
      </w:pPr>
      <w:r>
        <w:rPr>
          <w:b/>
          <w:bCs/>
          <w:color w:val="2E4057"/>
          <w:sz w:val="26"/>
          <w:szCs w:val="26"/>
        </w:rPr>
        <w:t xml:space="preserve">5.4 Layer 3: SELinux State Check</w:t>
      </w:r>
    </w:p>
    <w:p>
      <w:pPr>
        <w:spacing w:after="60" w:before="60"/>
      </w:pPr>
      <w:r>
        <w:rPr>
          <w:sz w:val="22"/>
          <w:szCs w:val="22"/>
        </w:rPr>
        <w:t xml:space="preserve">Aptoide reads SELinux enforcement state. Permissive mode is a strong root indicator because production Android devices always run SELinux in Enforcing mode.</w:t>
      </w:r>
    </w:p>
    <w:p>
      <w:pPr>
        <w:shd w:fill="F0F0F0" w:val="clear"/>
        <w:spacing w:after="40" w:before="40"/>
        <w:ind w:left="360"/>
      </w:pPr>
      <w:r>
        <w:rPr>
          <w:rFonts w:ascii="Courier New" w:cs="Courier New" w:eastAsia="Courier New" w:hAnsi="Courier New"/>
          <w:color w:val="333333"/>
          <w:sz w:val="18"/>
          <w:szCs w:val="18"/>
        </w:rPr>
        <w:t xml:space="preserve">getenforce  →  Permissive  (DETECTED)</w:t>
      </w:r>
    </w:p>
    <w:p>
      <w:pPr>
        <w:shd w:fill="F0F0F0" w:val="clear"/>
        <w:spacing w:after="40" w:before="40"/>
        <w:ind w:left="360"/>
      </w:pPr>
      <w:r>
        <w:rPr>
          <w:rFonts w:ascii="Courier New" w:cs="Courier New" w:eastAsia="Courier New" w:hAnsi="Courier New"/>
          <w:color w:val="333333"/>
          <w:sz w:val="18"/>
          <w:szCs w:val="18"/>
        </w:rPr>
        <w:t xml:space="preserve">ro.boot.selinux  →  permissive  (DETECTED)</w:t>
      </w:r>
    </w:p>
    <w:p>
      <w:pPr>
        <w:pStyle w:val="Heading2"/>
        <w:spacing w:after="80" w:before="240"/>
      </w:pPr>
      <w:r>
        <w:rPr>
          <w:b/>
          <w:bCs/>
          <w:color w:val="2E4057"/>
          <w:sz w:val="26"/>
          <w:szCs w:val="26"/>
        </w:rPr>
        <w:t xml:space="preserve">5.5 Layer 4: Runtime SU Execution Test</w:t>
      </w:r>
    </w:p>
    <w:p>
      <w:pPr>
        <w:spacing w:after="60" w:before="60"/>
      </w:pPr>
      <w:r>
        <w:rPr>
          <w:sz w:val="22"/>
          <w:szCs w:val="22"/>
        </w:rPr>
        <w:t xml:space="preserve">Beyond file presence, Aptoide (and RootBeer's native layer) attempts to actually execute su and checks if the resulting process runs as uid=0. This is the most definitive test and cannot be spoofed without a root manager intercepting the call.</w:t>
      </w:r>
    </w:p>
    <w:p>
      <w:pPr>
        <w:shd w:fill="F0F0F0" w:val="clear"/>
        <w:spacing w:after="40" w:before="40"/>
        <w:ind w:left="360"/>
      </w:pPr>
      <w:r>
        <w:rPr>
          <w:rFonts w:ascii="Courier New" w:cs="Courier New" w:eastAsia="Courier New" w:hAnsi="Courier New"/>
          <w:color w:val="333333"/>
          <w:sz w:val="18"/>
          <w:szCs w:val="18"/>
        </w:rPr>
        <w:t xml:space="preserve">su 0 id  →  uid=0(root) gid=0(root)  (DETECTED)</w:t>
      </w:r>
    </w:p>
    <w:p>
      <w:pPr>
        <w:pStyle w:val="Heading2"/>
        <w:spacing w:after="80" w:before="240"/>
      </w:pPr>
      <w:r>
        <w:rPr>
          <w:b/>
          <w:bCs/>
          <w:color w:val="2E4057"/>
          <w:sz w:val="26"/>
          <w:szCs w:val="26"/>
        </w:rPr>
        <w:t xml:space="preserve">5.6 Layer 5: Package Manager Scan</w:t>
      </w:r>
    </w:p>
    <w:p>
      <w:pPr>
        <w:spacing w:after="60" w:before="60"/>
      </w:pPr>
      <w:r>
        <w:rPr>
          <w:sz w:val="22"/>
          <w:szCs w:val="22"/>
        </w:rPr>
        <w:t xml:space="preserve">Aptoide uses PackageManager to scan for installed packages associated with root management. On this device, none were found — however the su binary check already conclusively establishes root, making this check redundant.</w:t>
      </w:r>
    </w:p>
    <w:p>
      <w:pPr>
        <w:pStyle w:val="Heading2"/>
        <w:spacing w:after="80" w:before="240"/>
      </w:pPr>
      <w:r>
        <w:rPr>
          <w:b/>
          <w:bCs/>
          <w:color w:val="2E4057"/>
          <w:sz w:val="26"/>
          <w:szCs w:val="26"/>
        </w:rPr>
        <w:t xml:space="preserve">5.7 Layer 6: dm-verity / Verified Boot</w:t>
      </w:r>
    </w:p>
    <w:p>
      <w:pPr>
        <w:spacing w:after="60" w:before="60"/>
      </w:pPr>
      <w:r>
        <w:rPr>
          <w:sz w:val="22"/>
          <w:szCs w:val="22"/>
        </w:rPr>
        <w:t xml:space="preserve">Aptoide checks ro.boot.veritymode and ro.boot.verifiedbootstate. This device has verity disabled — a significant signal that the boot partition has been modified or was never locked.</w:t>
      </w:r>
    </w:p>
    <w:p>
      <w:pPr>
        <w:pBdr>
          <w:bottom w:val="single" w:color="2E4057" w:sz="4" w:space="1"/>
        </w:pBdr>
        <w:spacing w:after="120" w:before="120"/>
      </w:pPr>
    </w:p>
    <w:p>
      <w:pPr>
        <w:pStyle w:val="Heading1"/>
        <w:spacing w:after="120" w:before="360"/>
      </w:pPr>
      <w:r>
        <w:rPr>
          <w:b/>
          <w:bCs/>
          <w:color w:val="1F3864"/>
          <w:sz w:val="32"/>
          <w:szCs w:val="32"/>
        </w:rPr>
        <w:t xml:space="preserve">6. What Aptoide Does With Detected Root</w:t>
      </w:r>
    </w:p>
    <w:p>
      <w:pPr>
        <w:pStyle w:val="Heading2"/>
        <w:spacing w:after="80" w:before="240"/>
      </w:pPr>
      <w:r>
        <w:rPr>
          <w:b/>
          <w:bCs/>
          <w:color w:val="2E4057"/>
          <w:sz w:val="26"/>
          <w:szCs w:val="26"/>
        </w:rPr>
        <w:t xml:space="preserve">6.1 Silent Installation</w:t>
      </w:r>
    </w:p>
    <w:p>
      <w:pPr>
        <w:spacing w:after="60" w:before="60"/>
      </w:pPr>
      <w:r>
        <w:rPr>
          <w:sz w:val="22"/>
          <w:szCs w:val="22"/>
        </w:rPr>
        <w:t xml:space="preserve">This is the primary capability Aptoide gains from root. On non-rooted devices, every APK installation requires a user confirmation dialog (the Android package installer UI). With root, Aptoide can bypass this entirely using:</w:t>
      </w:r>
    </w:p>
    <w:p>
      <w:pPr>
        <w:shd w:fill="F0F0F0" w:val="clear"/>
        <w:spacing w:after="40" w:before="40"/>
        <w:ind w:left="360"/>
      </w:pPr>
      <w:r>
        <w:rPr>
          <w:rFonts w:ascii="Courier New" w:cs="Courier New" w:eastAsia="Courier New" w:hAnsi="Courier New"/>
          <w:color w:val="333333"/>
          <w:sz w:val="18"/>
          <w:szCs w:val="18"/>
        </w:rPr>
        <w:t xml:space="preserve">su 0 pm install -r /data/local/tmp/app.apk</w:t>
      </w:r>
    </w:p>
    <w:p>
      <w:pPr>
        <w:spacing w:after="60" w:before="60"/>
      </w:pPr>
      <w:r>
        <w:rPr>
          <w:sz w:val="22"/>
          <w:szCs w:val="22"/>
        </w:rPr>
        <w:t xml:space="preserve">This installs apps with no user prompt, no user-visible notification at install time, and no opportunity to review permissions before installation. The app simply appears in the app drawer.</w:t>
      </w:r>
    </w:p>
    <w:p>
      <w:pPr>
        <w:pStyle w:val="Heading2"/>
        <w:spacing w:after="80" w:before="240"/>
      </w:pPr>
      <w:r>
        <w:rPr>
          <w:b/>
          <w:bCs/>
          <w:color w:val="2E4057"/>
          <w:sz w:val="26"/>
          <w:szCs w:val="26"/>
        </w:rPr>
        <w:t xml:space="preserve">6.2 System App Installation</w:t>
      </w:r>
    </w:p>
    <w:p>
      <w:pPr>
        <w:spacing w:after="60" w:before="60"/>
      </w:pPr>
      <w:r>
        <w:rPr>
          <w:sz w:val="22"/>
          <w:szCs w:val="22"/>
        </w:rPr>
        <w:t xml:space="preserve">With /system remountable as read-write (dm-verity disabled), Aptoide can install apps into /system/app/ or /system/priv-app/, granting them system-level privileges that survive factory reset and cannot be uninstalled by the user. This requires:</w:t>
      </w:r>
    </w:p>
    <w:p>
      <w:pPr>
        <w:shd w:fill="F0F0F0" w:val="clear"/>
        <w:spacing w:after="40" w:before="40"/>
        <w:ind w:left="360"/>
      </w:pPr>
      <w:r>
        <w:rPr>
          <w:rFonts w:ascii="Courier New" w:cs="Courier New" w:eastAsia="Courier New" w:hAnsi="Courier New"/>
          <w:color w:val="333333"/>
          <w:sz w:val="18"/>
          <w:szCs w:val="18"/>
        </w:rPr>
        <w:t xml:space="preserve">su 0 mount -o remount,rw /system</w:t>
      </w:r>
    </w:p>
    <w:p>
      <w:pPr>
        <w:shd w:fill="F0F0F0" w:val="clear"/>
        <w:spacing w:after="40" w:before="40"/>
        <w:ind w:left="360"/>
      </w:pPr>
      <w:r>
        <w:rPr>
          <w:rFonts w:ascii="Courier New" w:cs="Courier New" w:eastAsia="Courier New" w:hAnsi="Courier New"/>
          <w:color w:val="333333"/>
          <w:sz w:val="18"/>
          <w:szCs w:val="18"/>
        </w:rPr>
        <w:t xml:space="preserve">su 0 cp app.apk /system/priv-app/AppName/</w:t>
      </w:r>
    </w:p>
    <w:p>
      <w:pPr>
        <w:shd w:fill="F0F0F0" w:val="clear"/>
        <w:spacing w:after="40" w:before="40"/>
        <w:ind w:left="360"/>
      </w:pPr>
      <w:r>
        <w:rPr>
          <w:rFonts w:ascii="Courier New" w:cs="Courier New" w:eastAsia="Courier New" w:hAnsi="Courier New"/>
          <w:color w:val="333333"/>
          <w:sz w:val="18"/>
          <w:szCs w:val="18"/>
        </w:rPr>
        <w:t xml:space="preserve">su 0 chmod 644 /system/priv-app/AppName/app.apk</w:t>
      </w:r>
    </w:p>
    <w:p>
      <w:pPr>
        <w:pStyle w:val="Heading2"/>
        <w:spacing w:after="80" w:before="240"/>
      </w:pPr>
      <w:r>
        <w:rPr>
          <w:b/>
          <w:bCs/>
          <w:color w:val="2E4057"/>
          <w:sz w:val="26"/>
          <w:szCs w:val="26"/>
        </w:rPr>
        <w:t xml:space="preserve">6.3 Automatic Updates Without Prompts</w:t>
      </w:r>
    </w:p>
    <w:p>
      <w:pPr>
        <w:spacing w:after="60" w:before="60"/>
      </w:pPr>
      <w:r>
        <w:rPr>
          <w:sz w:val="22"/>
          <w:szCs w:val="22"/>
        </w:rPr>
        <w:t xml:space="preserve">Aptoide can update any app it has installed — including itself — without user interaction, by re-running the silent pm install flow. This creates a persistent auto-update capability that the user cannot block through normal Android settings.</w:t>
      </w:r>
    </w:p>
    <w:p>
      <w:pPr>
        <w:pStyle w:val="Heading2"/>
        <w:spacing w:after="80" w:before="240"/>
      </w:pPr>
      <w:r>
        <w:rPr>
          <w:b/>
          <w:bCs/>
          <w:color w:val="2E4057"/>
          <w:sz w:val="26"/>
          <w:szCs w:val="26"/>
        </w:rPr>
        <w:t xml:space="preserve">6.4 Privilege Escalation Risk</w:t>
      </w:r>
    </w:p>
    <w:p>
      <w:pPr>
        <w:spacing w:after="60" w:before="60"/>
      </w:pPr>
      <w:r>
        <w:rPr>
          <w:sz w:val="22"/>
          <w:szCs w:val="22"/>
        </w:rPr>
        <w:t xml:space="preserve">Because there is no root manager gating su access, ANY app that Aptoide installs and that is in the shell group can call su 0 without prompting the user. In practice this means malicious or poorly-written apps installed via Aptoide can silently acquire root on this device.</w:t>
      </w:r>
    </w:p>
    <w:p>
      <w:pPr>
        <w:pBdr>
          <w:bottom w:val="single" w:color="2E4057" w:sz="4" w:space="1"/>
        </w:pBdr>
        <w:spacing w:after="120" w:before="120"/>
      </w:pPr>
    </w:p>
    <w:p>
      <w:pPr>
        <w:pStyle w:val="Heading1"/>
        <w:spacing w:after="120" w:before="360"/>
      </w:pPr>
      <w:r>
        <w:rPr>
          <w:b/>
          <w:bCs/>
          <w:color w:val="1F3864"/>
          <w:sz w:val="32"/>
          <w:szCs w:val="32"/>
        </w:rPr>
        <w:t xml:space="preserve">7. Complete Root Detection Signal Map</w:t>
      </w:r>
    </w:p>
    <w:p>
      <w:pPr>
        <w:spacing w:after="60" w:before="60"/>
      </w:pPr>
      <w:r>
        <w:rPr>
          <w:sz w:val="22"/>
          <w:szCs w:val="22"/>
        </w:rPr>
        <w:t xml:space="preserve">The following is the complete list of signals that any root-detection library (RootBeer, SafetyNet, Play Integrity) will find on this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1680"/>
        <w:gridCol w:w="2160"/>
      </w:tblGrid>
      <w:tr>
        <w:trPr>
          <w:tblHeader/>
        </w:trP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Signal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Value</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Hideable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Detection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/system/xbin/su exists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9"/>
                <w:szCs w:val="19"/>
              </w:rPr>
              <w:t xml:space="preserve">-rwsr-x--- root:shell</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Only with Magisk</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9"/>
                <w:szCs w:val="19"/>
              </w:rPr>
              <w:t xml:space="preserve">🔴 DETECTED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su execution works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9"/>
                <w:szCs w:val="19"/>
              </w:rPr>
              <w:t xml:space="preserve">uid=0(root)</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Only with Magisk</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9"/>
                <w:szCs w:val="19"/>
              </w:rPr>
              <w:t xml:space="preserve">🔴 DETECTED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ro.build.tags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9"/>
                <w:szCs w:val="19"/>
              </w:rPr>
              <w:t xml:space="preserve">test-keys</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build.prop edit + remount</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9"/>
                <w:szCs w:val="19"/>
              </w:rPr>
              <w:t xml:space="preserve">🔴 DETECTED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ro.debuggable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9"/>
                <w:szCs w:val="19"/>
              </w:rPr>
              <w:t xml:space="preserve">1</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build.prop edit + remount</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9"/>
                <w:szCs w:val="19"/>
              </w:rPr>
              <w:t xml:space="preserve">🔴 DETECTED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SELinux state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9"/>
                <w:szCs w:val="19"/>
              </w:rPr>
              <w:t xml:space="preserve">Permissive</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Requires kernel recompile</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9"/>
                <w:szCs w:val="19"/>
              </w:rPr>
              <w:t xml:space="preserve">🔴 DETECTED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ro.boot.veritymode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9"/>
                <w:szCs w:val="19"/>
              </w:rPr>
              <w:t xml:space="preserve">disabled</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Requires flashing</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bCs/>
                <w:sz w:val="19"/>
                <w:szCs w:val="19"/>
              </w:rPr>
              <w:t xml:space="preserve">🔴 DETECTED</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ro.boot.verifiedbootstate</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9"/>
                <w:szCs w:val="19"/>
              </w:rPr>
              <w:t xml:space="preserve">green (anomalous)</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N/A</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19"/>
                <w:szCs w:val="19"/>
              </w:rPr>
              <w:t xml:space="preserve">⚠️ ANOMALY</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Root manager packages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9"/>
                <w:szCs w:val="19"/>
              </w:rPr>
              <w:t xml:space="preserve">None found</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N/A</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19"/>
                <w:szCs w:val="19"/>
              </w:rPr>
              <w:t xml:space="preserve">✅ CLEAN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Magisk files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9"/>
                <w:szCs w:val="19"/>
              </w:rPr>
              <w:t xml:space="preserve">Not present</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N/A</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19"/>
                <w:szCs w:val="19"/>
              </w:rPr>
              <w:t xml:space="preserve">✅ CLEAN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SuperSU/daemonsu</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9"/>
                <w:szCs w:val="19"/>
              </w:rPr>
              <w:t xml:space="preserve">Not present</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N/A</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19"/>
                <w:szCs w:val="19"/>
              </w:rPr>
              <w:t xml:space="preserve">✅ CLEAN</w:t>
            </w:r>
          </w:p>
        </w:tc>
      </w:tr>
      <w:tr>
        <w:tc>
          <w:tcPr>
            <w:tcW w:type="dxa" w:w="312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sz w:val="19"/>
                <w:szCs w:val="19"/>
              </w:rPr>
              <w:t xml:space="preserve">busybox</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sz w:val="19"/>
                <w:szCs w:val="19"/>
              </w:rPr>
              <w:t xml:space="preserve">Not present</w:t>
            </w:r>
          </w:p>
        </w:tc>
        <w:tc>
          <w:tcPr>
            <w:tcW w:type="dxa" w:w="168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i/>
                <w:iCs/>
                <w:color w:val="666666"/>
                <w:sz w:val="18"/>
                <w:szCs w:val="18"/>
              </w:rPr>
              <w:t xml:space="preserve">N/A</w:t>
            </w:r>
          </w:p>
        </w:tc>
        <w:tc>
          <w:tcPr>
            <w:tcW w:type="dxa" w:w="2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b w:val="false"/>
                <w:bCs w:val="false"/>
                <w:sz w:val="19"/>
                <w:szCs w:val="19"/>
              </w:rPr>
              <w:t xml:space="preserve">✅ CLEAN</w:t>
            </w:r>
          </w:p>
        </w:tc>
      </w:tr>
    </w:tbl>
    <w:p>
      <w:pPr>
        <w:pBdr>
          <w:bottom w:val="single" w:color="2E4057" w:sz="4" w:space="1"/>
        </w:pBdr>
        <w:spacing w:after="120" w:before="120"/>
      </w:pPr>
    </w:p>
    <w:p>
      <w:pPr>
        <w:pStyle w:val="Heading1"/>
        <w:spacing w:after="120" w:before="360"/>
      </w:pPr>
      <w:r>
        <w:rPr>
          <w:b/>
          <w:bCs/>
          <w:color w:val="1F3864"/>
          <w:sz w:val="32"/>
          <w:szCs w:val="32"/>
        </w:rPr>
        <w:t xml:space="preserve">8. Options to Suppress Root Detection</w:t>
      </w:r>
    </w:p>
    <w:p>
      <w:pPr>
        <w:pStyle w:val="Heading2"/>
        <w:spacing w:after="80" w:before="240"/>
      </w:pPr>
      <w:r>
        <w:rPr>
          <w:b/>
          <w:bCs/>
          <w:color w:val="2E4057"/>
          <w:sz w:val="26"/>
          <w:szCs w:val="26"/>
        </w:rPr>
        <w:t xml:space="preserve">8.1 Option A: Install Magisk (Recommended if Bootloader Unlocked)</w:t>
      </w:r>
    </w:p>
    <w:p>
      <w:pPr>
        <w:spacing w:after="60" w:before="60"/>
      </w:pPr>
      <w:r>
        <w:rPr>
          <w:sz w:val="22"/>
          <w:szCs w:val="22"/>
        </w:rPr>
        <w:t xml:space="preserve">Magisk is the standard tool for hiding root from individual apps. It provides DenyList (formerly MagiskHide) which intercepts root detection calls and returns clean results to specific apps.</w:t>
      </w:r>
    </w:p>
    <w:p>
      <w:pPr>
        <w:spacing w:after="60" w:before="60"/>
      </w:pPr>
      <w:r>
        <w:rPr>
          <w:sz w:val="22"/>
          <w:szCs w:val="22"/>
        </w:rPr>
        <w:t xml:space="preserve">Requirements: Bootloader must be unlocked to flash a modified boot image. This device's bootloader status is unknown — check with fastboot oem get-unlock-ability.</w:t>
      </w:r>
    </w:p>
    <w:p>
      <w:pPr>
        <w:spacing w:after="60" w:before="60"/>
      </w:pPr>
      <w:r>
        <w:rPr>
          <w:sz w:val="22"/>
          <w:szCs w:val="22"/>
        </w:rPr>
        <w:t xml:space="preserve">Limitation: Magisk DenyList does NOT hide build prop values (test-keys, ro.debuggable) without additional modules (e.g. MagiskHide Props Config).</w:t>
      </w:r>
    </w:p>
    <w:p>
      <w:pPr>
        <w:pStyle w:val="Heading2"/>
        <w:spacing w:after="80" w:before="240"/>
      </w:pPr>
      <w:r>
        <w:rPr>
          <w:b/>
          <w:bCs/>
          <w:color w:val="2E4057"/>
          <w:sz w:val="26"/>
          <w:szCs w:val="26"/>
        </w:rPr>
        <w:t xml:space="preserve">8.2 Option B: Edit build.prop (Requires /system remount)</w:t>
      </w:r>
    </w:p>
    <w:p>
      <w:pPr>
        <w:spacing w:after="60" w:before="60"/>
      </w:pPr>
      <w:r>
        <w:rPr>
          <w:sz w:val="22"/>
          <w:szCs w:val="22"/>
        </w:rPr>
        <w:t xml:space="preserve">Since dm-verity is disabled, /system can be remounted read-write and build.prop can be edited directly. Change the following values:</w:t>
      </w:r>
    </w:p>
    <w:p>
      <w:pPr>
        <w:shd w:fill="F0F0F0" w:val="clear"/>
        <w:spacing w:after="40" w:before="40"/>
        <w:ind w:left="360"/>
      </w:pPr>
      <w:r>
        <w:rPr>
          <w:rFonts w:ascii="Courier New" w:cs="Courier New" w:eastAsia="Courier New" w:hAnsi="Courier New"/>
          <w:color w:val="333333"/>
          <w:sz w:val="18"/>
          <w:szCs w:val="18"/>
        </w:rPr>
        <w:t xml:space="preserve">ro.build.tags=release-keys</w:t>
      </w:r>
    </w:p>
    <w:p>
      <w:pPr>
        <w:shd w:fill="F0F0F0" w:val="clear"/>
        <w:spacing w:after="40" w:before="40"/>
        <w:ind w:left="360"/>
      </w:pPr>
      <w:r>
        <w:rPr>
          <w:rFonts w:ascii="Courier New" w:cs="Courier New" w:eastAsia="Courier New" w:hAnsi="Courier New"/>
          <w:color w:val="333333"/>
          <w:sz w:val="18"/>
          <w:szCs w:val="18"/>
        </w:rPr>
        <w:t xml:space="preserve">ro.debuggable=0</w:t>
      </w:r>
    </w:p>
    <w:p>
      <w:pPr>
        <w:spacing w:after="60" w:before="60"/>
      </w:pPr>
      <w:r>
        <w:rPr>
          <w:sz w:val="22"/>
          <w:szCs w:val="22"/>
        </w:rPr>
        <w:t xml:space="preserve">WARNING: Changing ro.debuggable=0 will disable ADB shell access. Only do this if ADB is no longer needed.</w:t>
      </w:r>
    </w:p>
    <w:p>
      <w:pPr>
        <w:pStyle w:val="Heading2"/>
        <w:spacing w:after="80" w:before="240"/>
      </w:pPr>
      <w:r>
        <w:rPr>
          <w:b/>
          <w:bCs/>
          <w:color w:val="2E4057"/>
          <w:sz w:val="26"/>
          <w:szCs w:val="26"/>
        </w:rPr>
        <w:t xml:space="preserve">8.3 Option C: Accept the Root Detection</w:t>
      </w:r>
    </w:p>
    <w:p>
      <w:pPr>
        <w:spacing w:after="60" w:before="60"/>
      </w:pPr>
      <w:r>
        <w:rPr>
          <w:sz w:val="22"/>
          <w:szCs w:val="22"/>
        </w:rPr>
        <w:t xml:space="preserve">Aptoide's root detection is used primarily to offer the silent install feature. If the concern is that Aptoide is installing apps without prompts, the simplest mitigation is to uninstall Aptoide or disable its background service. On this device, Aptoide cannot be blocked from using root because there is no root manager to deny its su requests.</w:t>
      </w:r>
    </w:p>
    <w:p>
      <w:pPr>
        <w:pStyle w:val="Heading2"/>
        <w:spacing w:after="80" w:before="240"/>
      </w:pPr>
      <w:r>
        <w:rPr>
          <w:b/>
          <w:bCs/>
          <w:color w:val="2E4057"/>
          <w:sz w:val="26"/>
          <w:szCs w:val="26"/>
        </w:rPr>
        <w:t xml:space="preserve">8.4 What Cannot Be Hidden Without Kernel Recompile</w:t>
      </w:r>
    </w:p>
    <w:p>
      <w:pPr>
        <w:spacing w:after="60" w:before="60"/>
      </w:pPr>
      <w:r>
        <w:rPr>
          <w:sz w:val="22"/>
          <w:szCs w:val="22"/>
        </w:rPr>
        <w:t xml:space="preserve">The SELinux permissive state is set at the kernel commandline (androidboot.selinux=permissive). It cannot be changed at runtime. Hiding it requires either reflashing a kernel with the value changed, or installing Magisk which can patch the SELinux policy in memory.</w:t>
      </w:r>
    </w:p>
    <w:p>
      <w:pPr>
        <w:pBdr>
          <w:bottom w:val="single" w:color="2E4057" w:sz="4" w:space="1"/>
        </w:pBdr>
        <w:spacing w:after="120" w:before="120"/>
      </w:pPr>
    </w:p>
    <w:p>
      <w:pPr>
        <w:pStyle w:val="Heading1"/>
        <w:spacing w:after="120" w:before="360"/>
      </w:pPr>
      <w:r>
        <w:rPr>
          <w:b/>
          <w:bCs/>
          <w:color w:val="1F3864"/>
          <w:sz w:val="32"/>
          <w:szCs w:val="32"/>
        </w:rPr>
        <w:t xml:space="preserve">9. Conclusions</w:t>
      </w:r>
    </w:p>
    <w:p>
      <w:pPr>
        <w:spacing w:after="60" w:before="60"/>
      </w:pPr>
      <w:r>
        <w:rPr>
          <w:sz w:val="22"/>
          <w:szCs w:val="22"/>
        </w:rPr>
        <w:t xml:space="preserve">This device is rooted by factory design. Every root detection signal that Aptoide, SafetyNet, Play Integrity, or any other detection library checks is firing positive. The root is structural — it is part of the firmware — and cannot be hidden without significant system modification.</w:t>
      </w:r>
    </w:p>
    <w:p>
      <w:pPr>
        <w:spacing w:after="60" w:before="60"/>
      </w:pPr>
      <w:r>
        <w:rPr>
          <w:b/>
          <w:bCs/>
          <w:sz w:val="22"/>
          <w:szCs w:val="22"/>
        </w:rPr>
        <w:t xml:space="preserve">Key findings in summary:</w:t>
      </w:r>
    </w:p>
    <w:p>
      <w:pPr>
        <w:pStyle w:val="ListParagraph"/>
        <w:numPr>
          <w:ilvl w:val="0"/>
          <w:numId w:val="2"/>
        </w:numPr>
        <w:spacing w:after="40" w:before="40"/>
      </w:pPr>
      <w:r>
        <w:rPr>
          <w:sz w:val="22"/>
          <w:szCs w:val="22"/>
        </w:rPr>
        <w:t xml:space="preserve">Root type: Factory debug build — native su binary shipped by manufacturer</w:t>
      </w:r>
    </w:p>
    <w:p>
      <w:pPr>
        <w:pStyle w:val="ListParagraph"/>
        <w:numPr>
          <w:ilvl w:val="0"/>
          <w:numId w:val="2"/>
        </w:numPr>
        <w:spacing w:after="40" w:before="40"/>
      </w:pPr>
      <w:r>
        <w:rPr>
          <w:sz w:val="22"/>
          <w:szCs w:val="22"/>
        </w:rPr>
        <w:t xml:space="preserve">Root manager: None — no Magisk, SuperSU, or any access control layer</w:t>
      </w:r>
    </w:p>
    <w:p>
      <w:pPr>
        <w:pStyle w:val="ListParagraph"/>
        <w:numPr>
          <w:ilvl w:val="0"/>
          <w:numId w:val="2"/>
        </w:numPr>
        <w:spacing w:after="40" w:before="40"/>
      </w:pPr>
      <w:r>
        <w:rPr>
          <w:sz w:val="22"/>
          <w:szCs w:val="22"/>
        </w:rPr>
        <w:t xml:space="preserve">Aptoide detection: All signals positive — su binary, test-keys, SELinux permissive, verity disabled</w:t>
      </w:r>
    </w:p>
    <w:p>
      <w:pPr>
        <w:pStyle w:val="ListParagraph"/>
        <w:numPr>
          <w:ilvl w:val="0"/>
          <w:numId w:val="2"/>
        </w:numPr>
        <w:spacing w:after="40" w:before="40"/>
      </w:pPr>
      <w:r>
        <w:rPr>
          <w:sz w:val="22"/>
          <w:szCs w:val="22"/>
        </w:rPr>
        <w:t xml:space="preserve">Aptoide exploitation: Can install APKs silently, bypass user prompts, and write to /system</w:t>
      </w:r>
    </w:p>
    <w:p>
      <w:pPr>
        <w:pStyle w:val="ListParagraph"/>
        <w:numPr>
          <w:ilvl w:val="0"/>
          <w:numId w:val="2"/>
        </w:numPr>
        <w:spacing w:after="40" w:before="40"/>
      </w:pPr>
      <w:r>
        <w:rPr>
          <w:sz w:val="22"/>
          <w:szCs w:val="22"/>
        </w:rPr>
        <w:t xml:space="preserve">Risk level: HIGH — no gate on su access means any app can acquire root without user knowledge</w:t>
      </w:r>
    </w:p>
    <w:p>
      <w:pPr>
        <w:pStyle w:val="ListParagraph"/>
        <w:numPr>
          <w:ilvl w:val="0"/>
          <w:numId w:val="2"/>
        </w:numPr>
        <w:spacing w:after="40" w:before="40"/>
      </w:pPr>
      <w:r>
        <w:rPr>
          <w:sz w:val="22"/>
          <w:szCs w:val="22"/>
        </w:rPr>
        <w:t xml:space="preserve">Mitigation: Install Magisk for access control, or edit build.prop to remove test-keys/debuggable flags</w:t>
      </w:r>
    </w:p>
    <w:p>
      <w:pPr>
        <w:spacing w:before="240"/>
      </w:pPr>
    </w:p>
    <w:p>
      <w:pPr>
        <w:pBdr>
          <w:top w:val="single" w:color="CCCCCC" w:sz="4" w:space="1"/>
        </w:pBdr>
        <w:spacing w:before="120"/>
        <w:jc w:val="center"/>
      </w:pPr>
      <w:r>
        <w:rPr>
          <w:i/>
          <w:iCs/>
          <w:color w:val="999999"/>
          <w:sz w:val="18"/>
          <w:szCs w:val="18"/>
        </w:rPr>
        <w:t xml:space="preserve">End of Report  |  Generated 2026-06-07</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4057"/>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2026-06-07T05:09:50.510Z</dcterms:created>
  <dcterms:modified xsi:type="dcterms:W3CDTF">2026-06-07T05:09:50.510Z</dcterms:modified>
</cp:coreProperties>
</file>

<file path=docProps/custom.xml><?xml version="1.0" encoding="utf-8"?>
<Properties xmlns="http://schemas.openxmlformats.org/officeDocument/2006/custom-properties" xmlns:vt="http://schemas.openxmlformats.org/officeDocument/2006/docPropsVTypes"/>
</file>