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/>
          <w:i w:val="0"/>
          <w:sz w:val="28"/>
        </w:rPr>
        <w:t>Общая характеристика пакетов прикладных программ для математических расчётов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Пакеты прикладных программ (ППП) — это готовые программные комплексы для решения задач определённого класса. Вместо написания программы с нуля пользователь задаёт исходные данные, выбирает метод или команду и получает результат. Для математических расчётов такие пакеты особенно важны: они берут на себя вычисления, построение графиков и оформление отчёта.</w:t>
      </w:r>
    </w:p>
    <w:p>
      <w:pPr>
        <w:pStyle w:val="Heading1"/>
      </w:pPr>
      <w:r>
        <w:t>Цель и ключевые понятия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Цель лекции — понять, какие пакеты применяются для математических расчётов, чем они различаются и как выбрать подходящий инструмент.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Пакет прикладных программ — это набор взаимосвязанных программ и средств, предназначенных для автоматизации задач в конкретной предметной области. Математический пакет ориентирован на численные и символьные вычисления, обработку данных и визуализацию.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В типичный математический пакет входят: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вычислительное ядро — выполняет операции и алгоритмы;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интерфейс — позволяет задавать данные и команды без программирования;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библиотеки функций — содержат готовые математические методы;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средства визуализации — строят графики, диаграммы и поверхности;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средства документирования — сохраняют расчёт и пояснения в одном документе.</w:t>
      </w:r>
    </w:p>
    <w:p>
      <w:pPr>
        <w:pStyle w:val="Heading1"/>
      </w:pPr>
      <w:r>
        <w:t>Классификация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По способу работы и области применения выделяют четыре основные группы пакетов.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2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math-pack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Рисунок 1 — Классификация пакетов прикладных программ для математических расчётов.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Универсальные математические пакеты — MathCAD, MATLAB, Mathematica, Maple. Позволяют выполнять численные и символьные расчёты, строить графики и оформлять инженерные документы.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Табличные процессоры — Excel, LibreOffice Calc. Удобны для массовых расчётов по формулам, обработки таблиц, построения диаграмм и простых моделей.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Среды программирования — Python с библиотеками NumPy, SciPy, Matplotlib, а также R. Дают гибкость, воспроизводимость и возможность автоматизировать сложные расчёты.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Специализированные инженерные программы — CAD/CAE-системы и прикладные расчёты вроде «Электрика». Работают по готовым методикам для узких профессиональных задач.</w:t>
      </w:r>
    </w:p>
    <w:p>
      <w:pPr>
        <w:pStyle w:val="Heading1"/>
      </w:pPr>
      <w:r>
        <w:t>Обзор пакетов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MathCAD удобен для инженерных расчётов: формулы записываются в привычном виде, поддерживаются единицы измерения и документирование. MATLAB силён в матричных вычислениях, моделировании и обработке сигналов; его применяют в науке и технике. Табличный процессор доступен почти на любом компьютере и хорошо подходит для расчётов по формулам и диаграмм. Python выбирают, когда нужна автоматизация, повторяемые сценарии и работа с большими данными.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Пакет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Назначение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Особенности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MathCAD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Инженерные и математические расчёты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Формулы в естественной записи, единицы измерения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MATLAB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Матричные вычисления и моделирование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Toolboxes, Simulink, обработка данных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Excel / LibreOffice Calc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Табличные расчёты и диаграммы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Доступность, простые формулы, отчёты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Python (NumPy, SciPy)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Программируемые расчёты и автоматизация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Библиотеки, сценарии, воспроизводимость</w:t>
            </w:r>
          </w:p>
        </w:tc>
      </w:tr>
    </w:tbl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Таблица 1 — Сравнение пакетов для математических расчётов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Выбор зависит от задачи, требуемой точности, навыков пользователя и необходимости оформить отчёт. Для разового расчёта часто достаточно таблицы, для серии однотипных задач — сценария на Python, для сложной инженерной модели — специализированного пакета.</w:t>
      </w:r>
    </w:p>
    <w:p>
      <w:pPr>
        <w:pStyle w:val="Heading1"/>
      </w:pPr>
      <w:r>
        <w:t>Как выбрать пакет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При выборе пакета учитывают не только набор функций, но и условия работы.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тип задачи: разовый расчёт, серия однотипных задач, символьные преобразования или моделирование;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объём данных: небольшая таблица или тысячи строк, которые нужно обрабатывать регулярно;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требования к отчёту: нужны ли формулы, графики, единицы измерения и пояснения в одном документе;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навыки пользователя: готовый интерфейс удобнее, программирование даёт больше гибкости;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доступность и лицензия: установлен ли пакет, можно ли использовать бесплатную версию.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Для учебных расчётов часто достаточно табличного процессора; для инженерных задач с формулами и единицами измерения подходит MathCAD; для автоматизации и больших данных — Python.</w:t>
      </w:r>
    </w:p>
    <w:p>
      <w:pPr>
        <w:pStyle w:val="Heading1"/>
      </w:pPr>
      <w:r>
        <w:t>Примеры применения и короткий расчёт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В профессиональной деятельности пакеты применяют для расчёта электрических цепей, проводников и нагрузок, обработки результатов измерений, построения графиков и оформления пояснительных записок.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Специализированные программы берут на себя готовые методики. Например, программа «Электрик» помогает подбирать проводники и кабели по току, потере напряжения и условиям прокладки.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34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ktrik-v7-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Рисунок 2 — Интерфейс программы «Электрик» для расчёта проводников и кабелей.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Короткий пример. Требуется вычислить значения функции и их сумму для x = 1, 2, 3.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y = (x² + 3x) / (x + 1)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при x = 1: y = 2,00;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при x = 2: y = 3,33;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при x = 3: y = 4,50;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сумма значений: 9,83.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В табличном процессоре формула записывается один раз и копируется на все строки; в MathCAD или Python её можно сразу использовать для серии исходных данных. Главное — проверить единицы измерения и исходные значения.</w:t>
      </w:r>
    </w:p>
    <w:p>
      <w:pPr>
        <w:pStyle w:val="Heading1"/>
      </w:pPr>
      <w:r>
        <w:t>Типичные ошибки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неверные единицы измерения: миллиметры и метры, ватты и киловатты;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округление промежуточных результатов сильнее, чем требуется по условию;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использование готовой функции без понимания метода и области его применимости;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устаревшие исходные данные или версия программы, которая отличается от методики.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Поэтому результат расчёта всегда проверяют независимой оценкой: порядком величины, простым контрольным примером или расчётом другим способом.</w:t>
      </w:r>
    </w:p>
    <w:p>
      <w:pPr>
        <w:pStyle w:val="Heading1"/>
      </w:pPr>
      <w:r>
        <w:t>Выводы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Пакеты прикладных программ экономят время и уменьшают число ручных ошибок.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Универсальные пакеты подходят для сложных расчётов, табличные — для массовых и наглядных.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Среды программирования дают гибкость и воспроизводимость, специализированные программы — готовые методики.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Выбор пакета определяется задачей, точностью, навыками и требованиями к отчёту.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Главное — не подменять понимание расчёта нажатием кнопки: пакет ускоряет работу, но исходные данные, метод и результат проверяет человек.</w:t>
      </w:r>
    </w:p>
    <w:p>
      <w:pPr>
        <w:pStyle w:val="Heading1"/>
      </w:pPr>
      <w:r>
        <w:t>Вопросы для самопроверки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1. Чем пакет прикладных программ отличается от универсальной программы?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2. Какие четыре группы математических пакетов выделяют?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3. Для каких задач удобнее табличный процессор?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4. Почему при работе со специализированной программой нужно проверять исходные данные?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5. Как выбрать пакет для расчёта, который нужно оформить в виде отчёта?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5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Общая характеристика пакетов прикладных программ для математических расчётов</dc:title>
  <dc:subject>Лекция</dc:subject>
  <dc:creator>Электробаза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