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1F085">
      <w:pPr>
        <w:pStyle w:val="2"/>
        <w:spacing w:after="240"/>
        <w:rPr>
          <w:rFonts w:hint="default"/>
          <w:lang w:val="en-US" w:eastAsia="zh-CN"/>
        </w:rPr>
      </w:pPr>
      <w:bookmarkStart w:id="0" w:name="_Toc229413396"/>
      <w:r>
        <w:rPr>
          <w:lang w:eastAsia="zh-CN"/>
        </w:rPr>
        <w:t>第3章 大模型与知识图谱融合的智能助学</w:t>
      </w:r>
      <w:bookmarkEnd w:id="0"/>
      <w:r>
        <w:rPr>
          <w:rFonts w:hint="eastAsia"/>
          <w:lang w:val="en-US" w:eastAsia="zh-CN"/>
        </w:rPr>
        <w:t>系统设计</w:t>
      </w:r>
    </w:p>
    <w:p w14:paraId="44611899">
      <w:pPr>
        <w:pStyle w:val="3"/>
        <w:bidi w:val="0"/>
        <w:rPr>
          <w:rFonts w:hint="eastAsia"/>
          <w:lang w:val="en-US" w:eastAsia="zh-CN"/>
        </w:rPr>
      </w:pPr>
      <w:r>
        <w:rPr>
          <w:rFonts w:hint="eastAsia"/>
          <w:lang w:val="en-US" w:eastAsia="zh-CN"/>
        </w:rPr>
        <w:t>3.1引言</w:t>
      </w:r>
    </w:p>
    <w:p w14:paraId="0C2E861F">
      <w:pPr>
        <w:bidi w:val="0"/>
        <w:rPr>
          <w:rFonts w:hint="eastAsia"/>
          <w:lang w:val="en-US" w:eastAsia="zh-CN"/>
        </w:rPr>
      </w:pPr>
      <w:r>
        <w:rPr>
          <w:rFonts w:hint="eastAsia"/>
          <w:lang w:val="en-US" w:eastAsia="zh-CN"/>
        </w:rPr>
        <w:t>在实际教学应用中，编程学习平台常常存在学生个性化辅导需求与教师有限教学精力之间的矛盾。现有在线教学平台虽然能够支持作业发布、提交和批改等基本功能，但在学生疑问响应、知识点薄弱识别和班级学情分析等方面仍存在不足，难以满足程序设计课程中过程化、个性化和针对性辅导的需求。</w:t>
      </w:r>
    </w:p>
    <w:p w14:paraId="73995404">
      <w:pPr>
        <w:bidi w:val="0"/>
        <w:rPr>
          <w:rFonts w:hint="eastAsia"/>
          <w:lang w:val="en-US" w:eastAsia="zh-CN"/>
        </w:rPr>
      </w:pPr>
      <w:r>
        <w:rPr>
          <w:rFonts w:hint="eastAsia"/>
          <w:lang w:val="en-US" w:eastAsia="zh-CN"/>
        </w:rPr>
        <w:t>为此，本章围绕编程学习过程中存在的答疑不及时、错题难定位、薄弱知识点难追踪和教师学情掌握不充分等问题展开分析，并结合大模型和知识图谱，设计一种智能助学系统。通过对系统需求、总体架构和核心业务流程进行设计，探索大模型与知识图谱融合应用于学习辅导的可行方案，为后续系统实现奠定基础。</w:t>
      </w:r>
    </w:p>
    <w:p w14:paraId="14DE6E70">
      <w:pPr>
        <w:pStyle w:val="3"/>
        <w:bidi w:val="0"/>
        <w:rPr>
          <w:rFonts w:hint="eastAsia"/>
          <w:lang w:val="en-US" w:eastAsia="zh-CN"/>
        </w:rPr>
      </w:pPr>
      <w:r>
        <w:rPr>
          <w:rFonts w:hint="eastAsia"/>
          <w:lang w:val="en-US" w:eastAsia="zh-CN"/>
        </w:rPr>
        <w:t>3.2作业辅导场景问题分析</w:t>
      </w:r>
    </w:p>
    <w:p w14:paraId="1A831610">
      <w:pPr>
        <w:bidi w:val="0"/>
        <w:rPr>
          <w:rFonts w:hint="eastAsia"/>
          <w:lang w:val="en-US" w:eastAsia="zh-CN"/>
        </w:rPr>
      </w:pPr>
      <w:r>
        <w:rPr>
          <w:rFonts w:hint="eastAsia"/>
          <w:lang w:val="en-US" w:eastAsia="zh-CN"/>
        </w:rPr>
        <w:t>在程序设计课程教学中，学生的学习问题通常具有分散性和过程性特点。学生在完成作业或练习时，可能在语法理解、程序逻辑和算法思路等方面产生疑问。如果仅依赖教师答疑，不仅需要教师较多精力，也难以持续记录学生在学习过程中暴露出的具体问题。因此，如何在保证答疑及时性的同时，将学生提问转化为可分析的学习数据，是系统需要解决的首要问题。</w:t>
      </w:r>
    </w:p>
    <w:p w14:paraId="67DE102E">
      <w:pPr>
        <w:bidi w:val="0"/>
        <w:rPr>
          <w:rFonts w:hint="eastAsia"/>
          <w:lang w:val="en-US" w:eastAsia="zh-CN"/>
        </w:rPr>
      </w:pPr>
      <w:r>
        <w:rPr>
          <w:rFonts w:hint="eastAsia"/>
          <w:lang w:val="en-US" w:eastAsia="zh-CN"/>
        </w:rPr>
        <w:t>此外，传统作业平台通常以题目对错作为主要反馈依据，能够判断学生是否完成题目，却难以进一步指出错误背后对应的知识点。对于编程作业而言，学生代码提交失败可能由循环结构、数组使用、方法调用或边界条件处理等不同原因造成。如果作业题目与知识点之间缺少明确关联，系统便难以根据错题结果识别学生的薄弱环节，教师也难以了解班级整体的知识掌握情况。</w:t>
      </w:r>
    </w:p>
    <w:p w14:paraId="35B76AA1">
      <w:pPr>
        <w:bidi w:val="0"/>
        <w:rPr>
          <w:rFonts w:hint="eastAsia"/>
          <w:lang w:val="en-US" w:eastAsia="zh-CN"/>
        </w:rPr>
      </w:pPr>
      <w:r>
        <w:rPr>
          <w:rFonts w:hint="eastAsia"/>
          <w:lang w:val="en-US" w:eastAsia="zh-CN"/>
        </w:rPr>
        <w:t>针对上述问题，本文将编程作业辅导场景中的主要需求归纳为学生答疑、作业判题、薄弱知识点识别和教师学情分析四个方面。各类问题及对应解决思路如表3-1所示。</w:t>
      </w:r>
    </w:p>
    <w:p w14:paraId="1783D27D">
      <w:pPr>
        <w:pStyle w:val="12"/>
        <w:bidi w:val="0"/>
        <w:rPr>
          <w:rFonts w:hint="eastAsia" w:eastAsia="宋体"/>
          <w:lang w:val="en-US" w:eastAsia="zh-CN"/>
        </w:rPr>
      </w:pPr>
      <w:r>
        <w:rPr>
          <w:rFonts w:hint="eastAsia"/>
          <w:lang w:val="en-US" w:eastAsia="zh-CN"/>
        </w:rPr>
        <w:t xml:space="preserve">表3-1 </w:t>
      </w:r>
      <w:r>
        <w:t>编程作业辅导场景问题与解决</w:t>
      </w:r>
      <w:r>
        <w:rPr>
          <w:rFonts w:hint="eastAsia"/>
          <w:lang w:val="en-US" w:eastAsia="zh-CN"/>
        </w:rPr>
        <w:t>方案</w:t>
      </w:r>
    </w:p>
    <w:tbl>
      <w:tblPr>
        <w:tblStyle w:val="8"/>
        <w:tblW w:w="97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2"/>
        <w:gridCol w:w="4333"/>
        <w:gridCol w:w="4733"/>
      </w:tblGrid>
      <w:tr w14:paraId="01F16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62" w:type="dxa"/>
            <w:tcBorders>
              <w:top w:val="single" w:color="000000" w:sz="12" w:space="0"/>
              <w:left w:val="nil"/>
              <w:bottom w:val="single" w:color="000000" w:sz="4" w:space="0"/>
              <w:right w:val="nil"/>
              <w:tl2br w:val="nil"/>
            </w:tcBorders>
            <w:shd w:val="clear" w:color="auto" w:fill="FFFFFF"/>
            <w:vAlign w:val="center"/>
          </w:tcPr>
          <w:p w14:paraId="3725F796">
            <w:pPr>
              <w:pStyle w:val="13"/>
              <w:bidi w:val="0"/>
              <w:rPr>
                <w:rFonts w:hint="eastAsia" w:eastAsia="宋体"/>
                <w:lang w:val="en-US" w:eastAsia="zh-CN"/>
              </w:rPr>
            </w:pPr>
            <w:r>
              <w:rPr>
                <w:rFonts w:hint="eastAsia"/>
                <w:lang w:val="en-US" w:eastAsia="zh-CN"/>
              </w:rPr>
              <w:t>序号</w:t>
            </w:r>
          </w:p>
        </w:tc>
        <w:tc>
          <w:tcPr>
            <w:tcW w:w="4333" w:type="dxa"/>
            <w:tcBorders>
              <w:top w:val="single" w:color="000000" w:sz="12" w:space="0"/>
              <w:left w:val="nil"/>
              <w:bottom w:val="single" w:color="000000" w:sz="4" w:space="0"/>
              <w:right w:val="nil"/>
            </w:tcBorders>
            <w:shd w:val="clear" w:color="auto" w:fill="FFFFFF"/>
            <w:vAlign w:val="center"/>
          </w:tcPr>
          <w:p w14:paraId="1E61674F">
            <w:pPr>
              <w:pStyle w:val="13"/>
              <w:bidi w:val="0"/>
              <w:rPr>
                <w:rFonts w:hint="eastAsia"/>
              </w:rPr>
            </w:pPr>
            <w:r>
              <w:rPr>
                <w:rFonts w:hint="eastAsia"/>
                <w:lang w:val="en-US" w:eastAsia="zh-CN"/>
              </w:rPr>
              <w:t>现有问题</w:t>
            </w:r>
          </w:p>
        </w:tc>
        <w:tc>
          <w:tcPr>
            <w:tcW w:w="4733" w:type="dxa"/>
            <w:tcBorders>
              <w:top w:val="single" w:color="000000" w:sz="12" w:space="0"/>
              <w:left w:val="nil"/>
              <w:bottom w:val="single" w:color="000000" w:sz="4" w:space="0"/>
              <w:right w:val="nil"/>
            </w:tcBorders>
            <w:shd w:val="clear" w:color="auto" w:fill="FFFFFF"/>
            <w:vAlign w:val="center"/>
          </w:tcPr>
          <w:p w14:paraId="2D0BC135">
            <w:pPr>
              <w:pStyle w:val="13"/>
              <w:bidi w:val="0"/>
              <w:ind w:firstLine="0" w:firstLineChars="0"/>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解决方案</w:t>
            </w:r>
          </w:p>
        </w:tc>
      </w:tr>
      <w:tr w14:paraId="1FA8F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62" w:type="dxa"/>
            <w:tcBorders>
              <w:top w:val="single" w:color="000000" w:sz="4" w:space="0"/>
              <w:left w:val="nil"/>
              <w:bottom w:val="nil"/>
              <w:right w:val="nil"/>
            </w:tcBorders>
            <w:shd w:val="clear" w:color="auto" w:fill="FFFFFF"/>
            <w:vAlign w:val="center"/>
          </w:tcPr>
          <w:p w14:paraId="6ADFFA0B">
            <w:pPr>
              <w:pStyle w:val="13"/>
              <w:bidi w:val="0"/>
              <w:rPr>
                <w:rFonts w:hint="eastAsia"/>
              </w:rPr>
            </w:pPr>
            <w:r>
              <w:rPr>
                <w:rFonts w:hint="eastAsia"/>
                <w:lang w:val="en-US" w:eastAsia="zh-CN"/>
              </w:rPr>
              <w:t>1</w:t>
            </w:r>
          </w:p>
        </w:tc>
        <w:tc>
          <w:tcPr>
            <w:tcW w:w="4333" w:type="dxa"/>
            <w:tcBorders>
              <w:top w:val="single" w:color="000000" w:sz="4" w:space="0"/>
              <w:left w:val="nil"/>
              <w:bottom w:val="nil"/>
              <w:right w:val="nil"/>
            </w:tcBorders>
            <w:shd w:val="clear" w:color="auto" w:fill="FFFFFF"/>
            <w:vAlign w:val="center"/>
          </w:tcPr>
          <w:p w14:paraId="0908C12E">
            <w:pPr>
              <w:pStyle w:val="13"/>
              <w:bidi w:val="0"/>
              <w:rPr>
                <w:rFonts w:hint="eastAsia"/>
              </w:rPr>
            </w:pPr>
            <w:r>
              <w:rPr>
                <w:rFonts w:hint="eastAsia"/>
                <w:lang w:val="en-US" w:eastAsia="zh-CN"/>
              </w:rPr>
              <w:t>学生问题难以及时响应，学习疑问缺少追踪</w:t>
            </w:r>
          </w:p>
        </w:tc>
        <w:tc>
          <w:tcPr>
            <w:tcW w:w="4733" w:type="dxa"/>
            <w:tcBorders>
              <w:top w:val="single" w:color="000000" w:sz="4" w:space="0"/>
              <w:left w:val="nil"/>
              <w:bottom w:val="nil"/>
              <w:right w:val="nil"/>
            </w:tcBorders>
            <w:shd w:val="clear" w:color="auto" w:fill="FFFFFF"/>
            <w:vAlign w:val="center"/>
          </w:tcPr>
          <w:p w14:paraId="6041F857">
            <w:pPr>
              <w:pStyle w:val="13"/>
              <w:bidi w:val="0"/>
              <w:ind w:firstLine="0" w:firstLineChars="0"/>
              <w:rPr>
                <w:rFonts w:hint="eastAsia" w:ascii="Times New Roman" w:hAnsi="Times New Roman" w:eastAsia="宋体" w:cs="Times New Roman"/>
                <w:kern w:val="2"/>
                <w:sz w:val="21"/>
                <w:szCs w:val="21"/>
                <w:lang w:val="en-US" w:eastAsia="zh-CN" w:bidi="ar-SA"/>
              </w:rPr>
            </w:pPr>
            <w:r>
              <w:rPr>
                <w:rFonts w:hint="eastAsia"/>
                <w:lang w:val="en-US" w:eastAsia="zh-CN"/>
              </w:rPr>
              <w:t>提供大模型在线答疑，并记录提问知识点</w:t>
            </w:r>
          </w:p>
        </w:tc>
      </w:tr>
      <w:tr w14:paraId="056CA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62" w:type="dxa"/>
            <w:tcBorders>
              <w:top w:val="nil"/>
              <w:left w:val="nil"/>
              <w:bottom w:val="nil"/>
              <w:right w:val="nil"/>
            </w:tcBorders>
            <w:shd w:val="clear" w:color="auto" w:fill="FFFFFF"/>
            <w:vAlign w:val="center"/>
          </w:tcPr>
          <w:p w14:paraId="44F0DFA0">
            <w:pPr>
              <w:pStyle w:val="13"/>
              <w:bidi w:val="0"/>
              <w:rPr>
                <w:rFonts w:hint="eastAsia"/>
              </w:rPr>
            </w:pPr>
            <w:r>
              <w:rPr>
                <w:rFonts w:hint="eastAsia"/>
                <w:lang w:val="en-US" w:eastAsia="zh-CN"/>
              </w:rPr>
              <w:t>2</w:t>
            </w:r>
          </w:p>
        </w:tc>
        <w:tc>
          <w:tcPr>
            <w:tcW w:w="4333" w:type="dxa"/>
            <w:tcBorders>
              <w:top w:val="nil"/>
              <w:left w:val="nil"/>
              <w:bottom w:val="nil"/>
              <w:right w:val="nil"/>
            </w:tcBorders>
            <w:shd w:val="clear" w:color="auto" w:fill="FFFFFF"/>
            <w:vAlign w:val="center"/>
          </w:tcPr>
          <w:p w14:paraId="312FE1E5">
            <w:pPr>
              <w:pStyle w:val="13"/>
              <w:bidi w:val="0"/>
              <w:rPr>
                <w:rFonts w:hint="default"/>
                <w:lang w:val="en-US"/>
              </w:rPr>
            </w:pPr>
            <w:r>
              <w:rPr>
                <w:rFonts w:hint="eastAsia"/>
                <w:lang w:val="en-US" w:eastAsia="zh-CN"/>
              </w:rPr>
              <w:t>作业与知识点关联弱，作业反馈单一</w:t>
            </w:r>
          </w:p>
        </w:tc>
        <w:tc>
          <w:tcPr>
            <w:tcW w:w="4733" w:type="dxa"/>
            <w:tcBorders>
              <w:top w:val="nil"/>
              <w:left w:val="nil"/>
              <w:bottom w:val="nil"/>
              <w:right w:val="nil"/>
            </w:tcBorders>
            <w:shd w:val="clear" w:color="auto" w:fill="FFFFFF"/>
            <w:vAlign w:val="center"/>
          </w:tcPr>
          <w:p w14:paraId="23341482">
            <w:pPr>
              <w:pStyle w:val="13"/>
              <w:bidi w:val="0"/>
              <w:ind w:firstLine="0" w:firstLineChars="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支持发布作业时绑定知识点</w:t>
            </w:r>
            <w:r>
              <w:rPr>
                <w:rFonts w:hint="eastAsia" w:cs="Times New Roman"/>
                <w:kern w:val="2"/>
                <w:sz w:val="21"/>
                <w:szCs w:val="21"/>
                <w:lang w:val="en-US" w:eastAsia="zh-CN" w:bidi="ar-SA"/>
              </w:rPr>
              <w:t>，大模型提供更多反馈</w:t>
            </w:r>
          </w:p>
        </w:tc>
      </w:tr>
      <w:tr w14:paraId="3938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62" w:type="dxa"/>
            <w:tcBorders>
              <w:top w:val="nil"/>
              <w:left w:val="nil"/>
              <w:bottom w:val="nil"/>
              <w:right w:val="nil"/>
            </w:tcBorders>
            <w:shd w:val="clear" w:color="auto" w:fill="FFFFFF"/>
            <w:vAlign w:val="center"/>
          </w:tcPr>
          <w:p w14:paraId="76178378">
            <w:pPr>
              <w:pStyle w:val="13"/>
              <w:bidi w:val="0"/>
              <w:rPr>
                <w:rFonts w:hint="eastAsia" w:eastAsia="宋体"/>
                <w:lang w:val="en-US" w:eastAsia="zh-CN"/>
              </w:rPr>
            </w:pPr>
            <w:r>
              <w:rPr>
                <w:rFonts w:hint="eastAsia"/>
                <w:lang w:val="en-US" w:eastAsia="zh-CN"/>
              </w:rPr>
              <w:t>3</w:t>
            </w:r>
          </w:p>
        </w:tc>
        <w:tc>
          <w:tcPr>
            <w:tcW w:w="4333" w:type="dxa"/>
            <w:tcBorders>
              <w:top w:val="nil"/>
              <w:left w:val="nil"/>
              <w:bottom w:val="nil"/>
              <w:right w:val="nil"/>
            </w:tcBorders>
            <w:shd w:val="clear" w:color="auto" w:fill="FFFFFF"/>
            <w:vAlign w:val="center"/>
          </w:tcPr>
          <w:p w14:paraId="70963123">
            <w:pPr>
              <w:pStyle w:val="13"/>
              <w:bidi w:val="0"/>
              <w:rPr>
                <w:rFonts w:hint="eastAsia"/>
              </w:rPr>
            </w:pPr>
            <w:r>
              <w:rPr>
                <w:rFonts w:hint="eastAsia"/>
                <w:lang w:val="en-US" w:eastAsia="zh-CN"/>
              </w:rPr>
              <w:t>学生薄弱环节难以系统识别</w:t>
            </w:r>
          </w:p>
        </w:tc>
        <w:tc>
          <w:tcPr>
            <w:tcW w:w="4733" w:type="dxa"/>
            <w:tcBorders>
              <w:top w:val="nil"/>
              <w:left w:val="nil"/>
              <w:bottom w:val="nil"/>
              <w:right w:val="nil"/>
            </w:tcBorders>
            <w:shd w:val="clear" w:color="auto" w:fill="FFFFFF"/>
            <w:vAlign w:val="center"/>
          </w:tcPr>
          <w:p w14:paraId="3273C7D7">
            <w:pPr>
              <w:pStyle w:val="13"/>
              <w:bidi w:val="0"/>
              <w:ind w:firstLine="0" w:firstLineChars="0"/>
              <w:rPr>
                <w:rFonts w:hint="eastAsia" w:ascii="Times New Roman" w:hAnsi="Times New Roman" w:eastAsia="宋体" w:cs="Times New Roman"/>
                <w:kern w:val="2"/>
                <w:sz w:val="21"/>
                <w:szCs w:val="21"/>
                <w:lang w:val="en-US" w:eastAsia="zh-CN" w:bidi="ar-SA"/>
              </w:rPr>
            </w:pPr>
            <w:r>
              <w:rPr>
                <w:rFonts w:hint="eastAsia"/>
                <w:lang w:val="en-US" w:eastAsia="zh-CN"/>
              </w:rPr>
              <w:t>根据错题自动标记薄弱知识点</w:t>
            </w:r>
          </w:p>
        </w:tc>
      </w:tr>
      <w:tr w14:paraId="1EABA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62" w:type="dxa"/>
            <w:tcBorders>
              <w:top w:val="nil"/>
              <w:left w:val="nil"/>
              <w:bottom w:val="single" w:color="000000" w:sz="12" w:space="0"/>
              <w:right w:val="nil"/>
            </w:tcBorders>
            <w:shd w:val="clear" w:color="auto" w:fill="FFFFFF"/>
            <w:vAlign w:val="center"/>
          </w:tcPr>
          <w:p w14:paraId="28E8427F">
            <w:pPr>
              <w:pStyle w:val="13"/>
              <w:bidi w:val="0"/>
              <w:rPr>
                <w:rFonts w:hint="eastAsia" w:eastAsia="宋体"/>
                <w:lang w:val="en-US" w:eastAsia="zh-CN"/>
              </w:rPr>
            </w:pPr>
            <w:r>
              <w:rPr>
                <w:rFonts w:hint="eastAsia"/>
                <w:lang w:val="en-US" w:eastAsia="zh-CN"/>
              </w:rPr>
              <w:t>4</w:t>
            </w:r>
          </w:p>
        </w:tc>
        <w:tc>
          <w:tcPr>
            <w:tcW w:w="4333" w:type="dxa"/>
            <w:tcBorders>
              <w:top w:val="nil"/>
              <w:left w:val="nil"/>
              <w:bottom w:val="single" w:color="000000" w:sz="12" w:space="0"/>
              <w:right w:val="nil"/>
            </w:tcBorders>
            <w:shd w:val="clear" w:color="auto" w:fill="FFFFFF"/>
            <w:vAlign w:val="center"/>
          </w:tcPr>
          <w:p w14:paraId="2D48F77C">
            <w:pPr>
              <w:pStyle w:val="13"/>
              <w:bidi w:val="0"/>
              <w:rPr>
                <w:rFonts w:hint="eastAsia"/>
              </w:rPr>
            </w:pPr>
            <w:r>
              <w:rPr>
                <w:rFonts w:hint="eastAsia"/>
                <w:lang w:val="en-US" w:eastAsia="zh-CN"/>
              </w:rPr>
              <w:t>教师难以掌握学生共性问题</w:t>
            </w:r>
          </w:p>
        </w:tc>
        <w:tc>
          <w:tcPr>
            <w:tcW w:w="4733" w:type="dxa"/>
            <w:tcBorders>
              <w:top w:val="nil"/>
              <w:left w:val="nil"/>
              <w:bottom w:val="single" w:color="000000" w:sz="12" w:space="0"/>
              <w:right w:val="nil"/>
            </w:tcBorders>
            <w:shd w:val="clear" w:color="auto" w:fill="FFFFFF"/>
            <w:vAlign w:val="center"/>
          </w:tcPr>
          <w:p w14:paraId="1EABD020">
            <w:pPr>
              <w:pStyle w:val="13"/>
              <w:bidi w:val="0"/>
              <w:ind w:firstLine="0" w:firstLineChars="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提供</w:t>
            </w:r>
            <w:r>
              <w:rPr>
                <w:rFonts w:hint="eastAsia" w:cs="Times New Roman"/>
                <w:kern w:val="2"/>
                <w:sz w:val="21"/>
                <w:szCs w:val="21"/>
                <w:lang w:val="en-US" w:eastAsia="zh-CN" w:bidi="ar-SA"/>
              </w:rPr>
              <w:t>薄弱知识点</w:t>
            </w:r>
            <w:r>
              <w:rPr>
                <w:rFonts w:hint="eastAsia" w:ascii="Times New Roman" w:hAnsi="Times New Roman" w:eastAsia="宋体" w:cs="Times New Roman"/>
                <w:kern w:val="2"/>
                <w:sz w:val="21"/>
                <w:szCs w:val="21"/>
                <w:lang w:val="en-US" w:eastAsia="zh-CN" w:bidi="ar-SA"/>
              </w:rPr>
              <w:t>、提问知识点</w:t>
            </w:r>
            <w:r>
              <w:rPr>
                <w:rFonts w:hint="eastAsia" w:cs="Times New Roman"/>
                <w:kern w:val="2"/>
                <w:sz w:val="21"/>
                <w:szCs w:val="21"/>
                <w:lang w:val="en-US" w:eastAsia="zh-CN" w:bidi="ar-SA"/>
              </w:rPr>
              <w:t>和作业完成情况总览</w:t>
            </w:r>
          </w:p>
        </w:tc>
      </w:tr>
    </w:tbl>
    <w:p w14:paraId="6A9F7608">
      <w:pPr>
        <w:pStyle w:val="12"/>
        <w:bidi w:val="0"/>
        <w:rPr>
          <w:rFonts w:hint="eastAsia"/>
          <w:lang w:val="en-US" w:eastAsia="zh-CN"/>
        </w:rPr>
      </w:pPr>
    </w:p>
    <w:p w14:paraId="578E91B6">
      <w:pPr>
        <w:pStyle w:val="3"/>
        <w:bidi w:val="0"/>
        <w:rPr>
          <w:rFonts w:hint="eastAsia"/>
          <w:lang w:val="en-US" w:eastAsia="zh-CN"/>
        </w:rPr>
      </w:pPr>
      <w:r>
        <w:rPr>
          <w:rFonts w:hint="eastAsia"/>
          <w:lang w:val="en-US" w:eastAsia="zh-CN"/>
        </w:rPr>
        <w:t>3.3系统需求分析</w:t>
      </w:r>
    </w:p>
    <w:p w14:paraId="538061ED">
      <w:pPr>
        <w:bidi w:val="0"/>
        <w:rPr>
          <w:rFonts w:hint="default"/>
          <w:lang w:val="en-US" w:eastAsia="zh-CN"/>
        </w:rPr>
      </w:pPr>
      <w:r>
        <w:rPr>
          <w:rFonts w:hint="default"/>
          <w:lang w:val="en-US" w:eastAsia="zh-CN"/>
        </w:rPr>
        <w:t>根据前文对编程作业辅导场景中主要问题的分析，系统需要同时面向学生学习过程和教师教学管理过程提供支持。学生端主要关注即时答疑、作业完成、</w:t>
      </w:r>
      <w:r>
        <w:rPr>
          <w:rFonts w:hint="eastAsia"/>
          <w:lang w:val="en-US" w:eastAsia="zh-CN"/>
        </w:rPr>
        <w:t>薄弱知识点</w:t>
      </w:r>
      <w:r>
        <w:rPr>
          <w:rFonts w:hint="default"/>
          <w:lang w:val="en-US" w:eastAsia="zh-CN"/>
        </w:rPr>
        <w:t>查看和针对性训练；教师端主要关注作业发布、学生完成情况统计和知识图谱维护。因此，系统功能需求可划分为学生</w:t>
      </w:r>
      <w:r>
        <w:rPr>
          <w:rFonts w:hint="eastAsia"/>
          <w:lang w:val="en-US" w:eastAsia="zh-CN"/>
        </w:rPr>
        <w:t>答疑</w:t>
      </w:r>
      <w:r>
        <w:rPr>
          <w:rFonts w:hint="default"/>
          <w:lang w:val="en-US" w:eastAsia="zh-CN"/>
        </w:rPr>
        <w:t>、作业管理、</w:t>
      </w:r>
      <w:r>
        <w:rPr>
          <w:rFonts w:hint="eastAsia"/>
          <w:lang w:val="en-US" w:eastAsia="zh-CN"/>
        </w:rPr>
        <w:t>薄弱知识点</w:t>
      </w:r>
      <w:r>
        <w:rPr>
          <w:rFonts w:hint="default"/>
          <w:lang w:val="en-US" w:eastAsia="zh-CN"/>
        </w:rPr>
        <w:t>分析</w:t>
      </w:r>
      <w:r>
        <w:rPr>
          <w:rFonts w:hint="eastAsia"/>
          <w:lang w:val="en-US" w:eastAsia="zh-CN"/>
        </w:rPr>
        <w:t>、</w:t>
      </w:r>
      <w:r>
        <w:rPr>
          <w:rFonts w:hint="default"/>
          <w:lang w:val="en-US" w:eastAsia="zh-CN"/>
        </w:rPr>
        <w:t>教师</w:t>
      </w:r>
      <w:r>
        <w:rPr>
          <w:rFonts w:hint="eastAsia"/>
          <w:lang w:val="en-US" w:eastAsia="zh-CN"/>
        </w:rPr>
        <w:t>统计与图谱维护四</w:t>
      </w:r>
      <w:r>
        <w:rPr>
          <w:rFonts w:hint="default"/>
          <w:lang w:val="en-US" w:eastAsia="zh-CN"/>
        </w:rPr>
        <w:t>类。</w:t>
      </w:r>
    </w:p>
    <w:p w14:paraId="1A2DA531">
      <w:pPr>
        <w:bidi w:val="0"/>
        <w:rPr>
          <w:rFonts w:hint="default"/>
          <w:lang w:val="en-US" w:eastAsia="zh-CN"/>
        </w:rPr>
      </w:pPr>
      <w:r>
        <w:rPr>
          <w:rFonts w:hint="default"/>
          <w:lang w:val="en-US" w:eastAsia="zh-CN"/>
        </w:rPr>
        <w:t>（1）学生</w:t>
      </w:r>
      <w:r>
        <w:rPr>
          <w:rFonts w:hint="eastAsia"/>
          <w:lang w:val="en-US" w:eastAsia="zh-CN"/>
        </w:rPr>
        <w:t>答疑</w:t>
      </w:r>
    </w:p>
    <w:p w14:paraId="227A3AF4">
      <w:pPr>
        <w:bidi w:val="0"/>
        <w:rPr>
          <w:rFonts w:hint="default"/>
          <w:lang w:val="en-US" w:eastAsia="zh-CN"/>
        </w:rPr>
      </w:pPr>
      <w:r>
        <w:rPr>
          <w:rFonts w:hint="default"/>
          <w:lang w:val="en-US" w:eastAsia="zh-CN"/>
        </w:rPr>
        <w:t>系统应支持学生通过自然语言向大模型提出编程学习问题，并获得较为及时的解释与引导。还需要对学生提问中涉及的知识点进行记录，使学生的学习疑问能够转化为后续学情分析的数据来源。</w:t>
      </w:r>
    </w:p>
    <w:p w14:paraId="05168119">
      <w:pPr>
        <w:bidi w:val="0"/>
        <w:rPr>
          <w:rFonts w:hint="default"/>
          <w:lang w:val="en-US" w:eastAsia="zh-CN"/>
        </w:rPr>
      </w:pPr>
      <w:r>
        <w:rPr>
          <w:rFonts w:hint="default"/>
          <w:lang w:val="en-US" w:eastAsia="zh-CN"/>
        </w:rPr>
        <w:t>（2）作业管理</w:t>
      </w:r>
    </w:p>
    <w:p w14:paraId="0A98954D">
      <w:pPr>
        <w:bidi w:val="0"/>
        <w:rPr>
          <w:rFonts w:hint="eastAsia"/>
          <w:lang w:val="en-US" w:eastAsia="zh-CN"/>
        </w:rPr>
      </w:pPr>
      <w:r>
        <w:rPr>
          <w:rFonts w:hint="default"/>
          <w:lang w:val="en-US" w:eastAsia="zh-CN"/>
        </w:rPr>
        <w:t>系统应支持教师发布选择题、填空题和编程题等不同类型的作业，并在题目创建时绑定相关知识点。学生提交作业后，系统需要根据题型自动完成判题</w:t>
      </w:r>
      <w:r>
        <w:rPr>
          <w:rFonts w:hint="eastAsia"/>
          <w:lang w:val="en-US" w:eastAsia="zh-CN"/>
        </w:rPr>
        <w:t>。其中编程题应通过 Docker 沙箱运行测试用例，以保证代码执行过程的隔离性和安全性。</w:t>
      </w:r>
    </w:p>
    <w:p w14:paraId="60D4F8C7">
      <w:pPr>
        <w:bidi w:val="0"/>
        <w:rPr>
          <w:rFonts w:hint="default"/>
          <w:lang w:val="en-US" w:eastAsia="zh-CN"/>
        </w:rPr>
      </w:pPr>
      <w:r>
        <w:rPr>
          <w:rFonts w:hint="default"/>
          <w:lang w:val="en-US" w:eastAsia="zh-CN"/>
        </w:rPr>
        <w:t>（3）</w:t>
      </w:r>
      <w:r>
        <w:rPr>
          <w:rFonts w:hint="eastAsia"/>
          <w:lang w:val="en-US" w:eastAsia="zh-CN"/>
        </w:rPr>
        <w:t>薄弱知识点</w:t>
      </w:r>
      <w:r>
        <w:rPr>
          <w:rFonts w:hint="default"/>
          <w:lang w:val="en-US" w:eastAsia="zh-CN"/>
        </w:rPr>
        <w:t>分析</w:t>
      </w:r>
    </w:p>
    <w:p w14:paraId="0463A655">
      <w:pPr>
        <w:bidi w:val="0"/>
        <w:rPr>
          <w:rFonts w:hint="default"/>
          <w:lang w:val="en-US" w:eastAsia="zh-CN"/>
        </w:rPr>
      </w:pPr>
      <w:r>
        <w:rPr>
          <w:rFonts w:hint="default"/>
          <w:lang w:val="en-US" w:eastAsia="zh-CN"/>
        </w:rPr>
        <w:t>系统应根据学生作业提交结果识别其薄弱知识点。当学生提交</w:t>
      </w:r>
      <w:r>
        <w:rPr>
          <w:rFonts w:hint="eastAsia"/>
          <w:lang w:val="en-US" w:eastAsia="zh-CN"/>
        </w:rPr>
        <w:t>错误答案</w:t>
      </w:r>
      <w:r>
        <w:rPr>
          <w:rFonts w:hint="default"/>
          <w:lang w:val="en-US" w:eastAsia="zh-CN"/>
        </w:rPr>
        <w:t>时，系统将题目绑定的知识点记录为未掌握</w:t>
      </w:r>
      <w:r>
        <w:rPr>
          <w:rFonts w:hint="eastAsia"/>
          <w:lang w:val="en-US" w:eastAsia="zh-CN"/>
        </w:rPr>
        <w:t>薄弱知识点</w:t>
      </w:r>
      <w:r>
        <w:rPr>
          <w:rFonts w:hint="default"/>
          <w:lang w:val="en-US" w:eastAsia="zh-CN"/>
        </w:rPr>
        <w:t>，并结合知识图谱中的前驱知识点和相关知识点，为学生推荐后续训练内容，从而形成“发现</w:t>
      </w:r>
      <w:r>
        <w:rPr>
          <w:rFonts w:hint="eastAsia"/>
          <w:lang w:val="en-US" w:eastAsia="zh-CN"/>
        </w:rPr>
        <w:t>薄弱知识点</w:t>
      </w:r>
      <w:r>
        <w:rPr>
          <w:rFonts w:hint="default"/>
          <w:lang w:val="en-US" w:eastAsia="zh-CN"/>
        </w:rPr>
        <w:t>—</w:t>
      </w:r>
      <w:r>
        <w:rPr>
          <w:rFonts w:hint="eastAsia"/>
          <w:lang w:val="en-US" w:eastAsia="zh-CN"/>
        </w:rPr>
        <w:t>训练</w:t>
      </w:r>
      <w:r>
        <w:rPr>
          <w:rFonts w:hint="default"/>
          <w:lang w:val="en-US" w:eastAsia="zh-CN"/>
        </w:rPr>
        <w:t>知识点—完成</w:t>
      </w:r>
      <w:r>
        <w:rPr>
          <w:rFonts w:hint="eastAsia"/>
          <w:lang w:val="en-US" w:eastAsia="zh-CN"/>
        </w:rPr>
        <w:t>学习</w:t>
      </w:r>
      <w:r>
        <w:rPr>
          <w:rFonts w:hint="default"/>
          <w:lang w:val="en-US" w:eastAsia="zh-CN"/>
        </w:rPr>
        <w:t>”的闭环。</w:t>
      </w:r>
    </w:p>
    <w:p w14:paraId="4FADBE3F">
      <w:pPr>
        <w:bidi w:val="0"/>
        <w:rPr>
          <w:rFonts w:hint="default"/>
          <w:lang w:val="en-US" w:eastAsia="zh-CN"/>
        </w:rPr>
      </w:pPr>
      <w:r>
        <w:rPr>
          <w:rFonts w:hint="default"/>
          <w:lang w:val="en-US" w:eastAsia="zh-CN"/>
        </w:rPr>
        <w:t>（4）教师</w:t>
      </w:r>
      <w:r>
        <w:rPr>
          <w:rFonts w:hint="eastAsia"/>
          <w:lang w:val="en-US" w:eastAsia="zh-CN"/>
        </w:rPr>
        <w:t>统计与图谱维护</w:t>
      </w:r>
    </w:p>
    <w:p w14:paraId="0F8081F1">
      <w:pPr>
        <w:bidi w:val="0"/>
        <w:rPr>
          <w:rFonts w:hint="default"/>
          <w:lang w:val="en-US" w:eastAsia="zh-CN"/>
        </w:rPr>
      </w:pPr>
      <w:r>
        <w:rPr>
          <w:rFonts w:hint="default"/>
          <w:lang w:val="en-US" w:eastAsia="zh-CN"/>
        </w:rPr>
        <w:t>系统应为教师提供班级学情统计和知识图谱维护功能。教师</w:t>
      </w:r>
      <w:r>
        <w:rPr>
          <w:rFonts w:hint="eastAsia"/>
          <w:lang w:val="en-US" w:eastAsia="zh-CN"/>
        </w:rPr>
        <w:t>可</w:t>
      </w:r>
      <w:r>
        <w:rPr>
          <w:rFonts w:hint="default"/>
          <w:lang w:val="en-US" w:eastAsia="zh-CN"/>
        </w:rPr>
        <w:t>查看学生提问热点、</w:t>
      </w:r>
      <w:r>
        <w:rPr>
          <w:rFonts w:hint="eastAsia"/>
          <w:lang w:val="en-US" w:eastAsia="zh-CN"/>
        </w:rPr>
        <w:t>薄弱知识点</w:t>
      </w:r>
      <w:r>
        <w:rPr>
          <w:rFonts w:hint="default"/>
          <w:lang w:val="en-US" w:eastAsia="zh-CN"/>
        </w:rPr>
        <w:t>分布和作业完成情况，从而掌握班级共性问题。同时，教师还</w:t>
      </w:r>
      <w:r>
        <w:rPr>
          <w:rFonts w:hint="eastAsia"/>
          <w:lang w:val="en-US" w:eastAsia="zh-CN"/>
        </w:rPr>
        <w:t>可</w:t>
      </w:r>
      <w:r>
        <w:rPr>
          <w:rFonts w:hint="default"/>
          <w:lang w:val="en-US" w:eastAsia="zh-CN"/>
        </w:rPr>
        <w:t>对知识图谱中的知识点和关系进行维护，使系统中的知识结构能够适应课程内容调整。</w:t>
      </w:r>
    </w:p>
    <w:p w14:paraId="29A4A531">
      <w:pPr>
        <w:bidi w:val="0"/>
        <w:rPr>
          <w:rFonts w:hint="default"/>
          <w:lang w:val="en-US" w:eastAsia="zh-CN"/>
        </w:rPr>
      </w:pPr>
      <w:r>
        <w:rPr>
          <w:rFonts w:hint="default"/>
          <w:lang w:val="en-US" w:eastAsia="zh-CN"/>
        </w:rPr>
        <w:t>系统主要功能需求如表3-2所示。</w:t>
      </w:r>
    </w:p>
    <w:p w14:paraId="2FE9F8CF">
      <w:pPr>
        <w:pStyle w:val="12"/>
        <w:keepNext w:val="0"/>
        <w:keepLines w:val="0"/>
        <w:pageBreakBefore w:val="0"/>
        <w:widowControl/>
        <w:kinsoku/>
        <w:wordWrap/>
        <w:overflowPunct/>
        <w:topLinePunct w:val="0"/>
        <w:autoSpaceDE/>
        <w:autoSpaceDN/>
        <w:bidi w:val="0"/>
        <w:adjustRightInd/>
        <w:snapToGrid/>
        <w:spacing w:before="0" w:beforeLines="0"/>
        <w:textAlignment w:val="auto"/>
        <w:rPr>
          <w:rFonts w:hint="default"/>
          <w:lang w:val="en-US" w:eastAsia="zh-CN"/>
        </w:rPr>
      </w:pPr>
      <w:r>
        <w:rPr>
          <w:rFonts w:hint="eastAsia"/>
          <w:lang w:val="en-US" w:eastAsia="zh-CN"/>
        </w:rPr>
        <w:t>表3-2 系统功能需求</w:t>
      </w:r>
    </w:p>
    <w:tbl>
      <w:tblPr>
        <w:tblStyle w:val="8"/>
        <w:tblW w:w="9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11"/>
        <w:gridCol w:w="6693"/>
      </w:tblGrid>
      <w:tr w14:paraId="3EE9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tblHeader/>
          <w:jc w:val="center"/>
        </w:trPr>
        <w:tc>
          <w:tcPr>
            <w:tcW w:w="2611" w:type="dxa"/>
            <w:tcBorders>
              <w:top w:val="single" w:color="000000" w:sz="12" w:space="0"/>
              <w:left w:val="nil"/>
              <w:bottom w:val="single" w:color="000000" w:sz="4" w:space="0"/>
              <w:right w:val="nil"/>
            </w:tcBorders>
            <w:shd w:val="clear" w:color="auto" w:fill="FFFFFF"/>
            <w:vAlign w:val="top"/>
          </w:tcPr>
          <w:p w14:paraId="6DDB417D">
            <w:pPr>
              <w:pStyle w:val="13"/>
              <w:bidi w:val="0"/>
              <w:snapToGrid w:val="0"/>
              <w:spacing w:line="240" w:lineRule="auto"/>
              <w:ind w:left="0" w:leftChars="0" w:right="0" w:rightChars="0" w:firstLine="0" w:firstLineChars="0"/>
              <w:jc w:val="center"/>
              <w:rPr>
                <w:rFonts w:hint="default"/>
                <w:b/>
              </w:rPr>
            </w:pPr>
            <w:r>
              <w:rPr>
                <w:rFonts w:hint="default"/>
                <w:b/>
                <w:lang w:val="en-US" w:eastAsia="zh-CN"/>
              </w:rPr>
              <w:t>功能需求</w:t>
            </w:r>
          </w:p>
        </w:tc>
        <w:tc>
          <w:tcPr>
            <w:tcW w:w="6693" w:type="dxa"/>
            <w:tcBorders>
              <w:top w:val="single" w:color="000000" w:sz="12" w:space="0"/>
              <w:left w:val="nil"/>
              <w:bottom w:val="single" w:color="000000" w:sz="4" w:space="0"/>
              <w:right w:val="nil"/>
            </w:tcBorders>
            <w:shd w:val="clear" w:color="auto" w:fill="FFFFFF"/>
            <w:vAlign w:val="top"/>
          </w:tcPr>
          <w:p w14:paraId="2A2F2B31">
            <w:pPr>
              <w:pStyle w:val="13"/>
              <w:bidi w:val="0"/>
              <w:snapToGrid w:val="0"/>
              <w:spacing w:line="240" w:lineRule="auto"/>
              <w:ind w:left="0" w:leftChars="0" w:right="0" w:rightChars="0" w:firstLine="0" w:firstLineChars="0"/>
              <w:jc w:val="center"/>
              <w:rPr>
                <w:rFonts w:hint="default"/>
                <w:b/>
              </w:rPr>
            </w:pPr>
            <w:r>
              <w:rPr>
                <w:rFonts w:hint="default"/>
                <w:b/>
                <w:lang w:val="en-US" w:eastAsia="zh-CN"/>
              </w:rPr>
              <w:t>需求说明</w:t>
            </w:r>
          </w:p>
        </w:tc>
      </w:tr>
      <w:tr w14:paraId="08DD9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single" w:color="000000" w:sz="4" w:space="0"/>
              <w:left w:val="nil"/>
              <w:bottom w:val="nil"/>
              <w:right w:val="nil"/>
            </w:tcBorders>
            <w:shd w:val="clear" w:color="auto" w:fill="FFFFFF"/>
            <w:vAlign w:val="top"/>
          </w:tcPr>
          <w:p w14:paraId="04E10850">
            <w:pPr>
              <w:pStyle w:val="13"/>
              <w:bidi w:val="0"/>
              <w:snapToGrid w:val="0"/>
              <w:spacing w:line="240" w:lineRule="auto"/>
              <w:ind w:left="0" w:leftChars="0" w:right="0" w:rightChars="0" w:firstLine="0" w:firstLineChars="0"/>
              <w:jc w:val="center"/>
              <w:rPr>
                <w:rFonts w:hint="eastAsia"/>
              </w:rPr>
            </w:pPr>
            <w:r>
              <w:rPr>
                <w:rFonts w:hint="eastAsia"/>
                <w:lang w:val="en-US" w:eastAsia="zh-CN"/>
              </w:rPr>
              <w:t>大模型答疑与记录</w:t>
            </w:r>
          </w:p>
        </w:tc>
        <w:tc>
          <w:tcPr>
            <w:tcW w:w="6693" w:type="dxa"/>
            <w:tcBorders>
              <w:top w:val="single" w:color="000000" w:sz="4" w:space="0"/>
              <w:left w:val="nil"/>
              <w:bottom w:val="nil"/>
              <w:right w:val="nil"/>
            </w:tcBorders>
            <w:shd w:val="clear" w:color="auto" w:fill="FFFFFF"/>
            <w:vAlign w:val="top"/>
          </w:tcPr>
          <w:p w14:paraId="614FF27D">
            <w:pPr>
              <w:pStyle w:val="13"/>
              <w:bidi w:val="0"/>
              <w:snapToGrid w:val="0"/>
              <w:spacing w:line="240" w:lineRule="auto"/>
              <w:ind w:left="0" w:leftChars="0" w:right="0" w:rightChars="0" w:firstLine="0" w:firstLineChars="0"/>
              <w:jc w:val="center"/>
              <w:rPr>
                <w:rFonts w:hint="eastAsia"/>
              </w:rPr>
            </w:pPr>
            <w:r>
              <w:rPr>
                <w:rFonts w:hint="eastAsia"/>
                <w:lang w:val="en-US" w:eastAsia="zh-CN"/>
              </w:rPr>
              <w:t>支持学生输入问题，由大模型生成解答，并记录提问的知识点</w:t>
            </w:r>
          </w:p>
        </w:tc>
      </w:tr>
      <w:tr w14:paraId="2B3A0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54D0213B">
            <w:pPr>
              <w:pStyle w:val="13"/>
              <w:bidi w:val="0"/>
              <w:snapToGrid w:val="0"/>
              <w:spacing w:line="240" w:lineRule="auto"/>
              <w:ind w:left="0" w:leftChars="0" w:right="0" w:rightChars="0" w:firstLine="0" w:firstLineChars="0"/>
              <w:jc w:val="center"/>
              <w:rPr>
                <w:rFonts w:hint="default"/>
              </w:rPr>
            </w:pPr>
            <w:r>
              <w:rPr>
                <w:rFonts w:hint="default"/>
                <w:lang w:val="en-US" w:eastAsia="zh-CN"/>
              </w:rPr>
              <w:t>作业发布与管理</w:t>
            </w:r>
          </w:p>
        </w:tc>
        <w:tc>
          <w:tcPr>
            <w:tcW w:w="6693" w:type="dxa"/>
            <w:tcBorders>
              <w:top w:val="nil"/>
              <w:left w:val="nil"/>
              <w:bottom w:val="nil"/>
              <w:right w:val="nil"/>
            </w:tcBorders>
            <w:shd w:val="clear" w:color="auto" w:fill="FFFFFF"/>
            <w:vAlign w:val="top"/>
          </w:tcPr>
          <w:p w14:paraId="11F23232">
            <w:pPr>
              <w:pStyle w:val="13"/>
              <w:bidi w:val="0"/>
              <w:snapToGrid w:val="0"/>
              <w:spacing w:line="240" w:lineRule="auto"/>
              <w:ind w:left="0" w:leftChars="0" w:right="0" w:rightChars="0" w:firstLine="0" w:firstLineChars="0"/>
              <w:jc w:val="center"/>
              <w:rPr>
                <w:rFonts w:hint="default"/>
              </w:rPr>
            </w:pPr>
            <w:r>
              <w:rPr>
                <w:rFonts w:hint="default"/>
                <w:lang w:val="en-US" w:eastAsia="zh-CN"/>
              </w:rPr>
              <w:t>支持教师创建作业、设置题目、选择发布对象和查看完成情况</w:t>
            </w:r>
          </w:p>
        </w:tc>
      </w:tr>
      <w:tr w14:paraId="0EBD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1D8C59DF">
            <w:pPr>
              <w:pStyle w:val="13"/>
              <w:bidi w:val="0"/>
              <w:snapToGrid w:val="0"/>
              <w:spacing w:line="240" w:lineRule="auto"/>
              <w:ind w:left="0" w:leftChars="0" w:right="0" w:rightChars="0" w:firstLine="0" w:firstLineChars="0"/>
              <w:jc w:val="center"/>
              <w:rPr>
                <w:rFonts w:hint="default"/>
              </w:rPr>
            </w:pPr>
            <w:r>
              <w:rPr>
                <w:rFonts w:hint="default"/>
                <w:lang w:val="en-US" w:eastAsia="zh-CN"/>
              </w:rPr>
              <w:t>题目知识点绑定</w:t>
            </w:r>
          </w:p>
        </w:tc>
        <w:tc>
          <w:tcPr>
            <w:tcW w:w="6693" w:type="dxa"/>
            <w:tcBorders>
              <w:top w:val="nil"/>
              <w:left w:val="nil"/>
              <w:bottom w:val="nil"/>
              <w:right w:val="nil"/>
            </w:tcBorders>
            <w:shd w:val="clear" w:color="auto" w:fill="FFFFFF"/>
            <w:vAlign w:val="top"/>
          </w:tcPr>
          <w:p w14:paraId="746549C7">
            <w:pPr>
              <w:pStyle w:val="13"/>
              <w:bidi w:val="0"/>
              <w:snapToGrid w:val="0"/>
              <w:spacing w:line="240" w:lineRule="auto"/>
              <w:ind w:left="0" w:leftChars="0" w:right="0" w:rightChars="0" w:firstLine="0" w:firstLineChars="0"/>
              <w:jc w:val="center"/>
              <w:rPr>
                <w:rFonts w:hint="default"/>
              </w:rPr>
            </w:pPr>
            <w:r>
              <w:rPr>
                <w:rFonts w:hint="default"/>
                <w:lang w:val="en-US" w:eastAsia="zh-CN"/>
              </w:rPr>
              <w:t>支持教师为题目绑定知识点，为</w:t>
            </w:r>
            <w:r>
              <w:rPr>
                <w:rFonts w:hint="eastAsia"/>
                <w:lang w:val="en-US" w:eastAsia="zh-CN"/>
              </w:rPr>
              <w:t>薄弱知识点</w:t>
            </w:r>
            <w:r>
              <w:rPr>
                <w:rFonts w:hint="default"/>
                <w:lang w:val="en-US" w:eastAsia="zh-CN"/>
              </w:rPr>
              <w:t>识别提供依据</w:t>
            </w:r>
          </w:p>
        </w:tc>
      </w:tr>
      <w:tr w14:paraId="6C45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68FEC55C">
            <w:pPr>
              <w:pStyle w:val="13"/>
              <w:bidi w:val="0"/>
              <w:snapToGrid w:val="0"/>
              <w:spacing w:line="240" w:lineRule="auto"/>
              <w:ind w:left="0" w:leftChars="0" w:right="0" w:rightChars="0" w:firstLine="0" w:firstLineChars="0"/>
              <w:jc w:val="center"/>
              <w:rPr>
                <w:rFonts w:hint="eastAsia"/>
              </w:rPr>
            </w:pPr>
            <w:r>
              <w:rPr>
                <w:rFonts w:hint="eastAsia"/>
                <w:lang w:val="en-US" w:eastAsia="zh-CN"/>
              </w:rPr>
              <w:t>自动判题</w:t>
            </w:r>
          </w:p>
        </w:tc>
        <w:tc>
          <w:tcPr>
            <w:tcW w:w="6693" w:type="dxa"/>
            <w:tcBorders>
              <w:top w:val="nil"/>
              <w:left w:val="nil"/>
              <w:bottom w:val="nil"/>
              <w:right w:val="nil"/>
            </w:tcBorders>
            <w:shd w:val="clear" w:color="auto" w:fill="FFFFFF"/>
            <w:vAlign w:val="top"/>
          </w:tcPr>
          <w:p w14:paraId="11EA17C2">
            <w:pPr>
              <w:pStyle w:val="13"/>
              <w:bidi w:val="0"/>
              <w:snapToGrid w:val="0"/>
              <w:spacing w:line="240" w:lineRule="auto"/>
              <w:ind w:left="0" w:leftChars="0" w:right="0" w:rightChars="0" w:firstLine="0" w:firstLineChars="0"/>
              <w:jc w:val="center"/>
              <w:rPr>
                <w:rFonts w:hint="default"/>
              </w:rPr>
            </w:pPr>
            <w:r>
              <w:rPr>
                <w:rFonts w:hint="default"/>
                <w:lang w:val="en-US" w:eastAsia="zh-CN"/>
              </w:rPr>
              <w:t>支持选择题、填空题和 Java 编程题的自动判题</w:t>
            </w:r>
          </w:p>
        </w:tc>
      </w:tr>
      <w:tr w14:paraId="6ADE8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61D1432C">
            <w:pPr>
              <w:pStyle w:val="13"/>
              <w:bidi w:val="0"/>
              <w:snapToGrid w:val="0"/>
              <w:spacing w:line="240" w:lineRule="auto"/>
              <w:ind w:left="0" w:leftChars="0" w:right="0" w:rightChars="0" w:firstLine="0" w:firstLineChars="0"/>
              <w:jc w:val="center"/>
              <w:rPr>
                <w:rFonts w:hint="eastAsia"/>
              </w:rPr>
            </w:pPr>
            <w:r>
              <w:rPr>
                <w:rFonts w:hint="eastAsia"/>
                <w:lang w:val="en-US" w:eastAsia="zh-CN"/>
              </w:rPr>
              <w:t>薄弱知识点识别</w:t>
            </w:r>
          </w:p>
        </w:tc>
        <w:tc>
          <w:tcPr>
            <w:tcW w:w="6693" w:type="dxa"/>
            <w:tcBorders>
              <w:top w:val="nil"/>
              <w:left w:val="nil"/>
              <w:bottom w:val="nil"/>
              <w:right w:val="nil"/>
            </w:tcBorders>
            <w:shd w:val="clear" w:color="auto" w:fill="FFFFFF"/>
            <w:vAlign w:val="top"/>
          </w:tcPr>
          <w:p w14:paraId="004966CA">
            <w:pPr>
              <w:pStyle w:val="13"/>
              <w:bidi w:val="0"/>
              <w:snapToGrid w:val="0"/>
              <w:spacing w:line="240" w:lineRule="auto"/>
              <w:ind w:left="0" w:leftChars="0" w:right="0" w:rightChars="0" w:firstLine="0" w:firstLineChars="0"/>
              <w:jc w:val="center"/>
              <w:rPr>
                <w:rFonts w:hint="default"/>
              </w:rPr>
            </w:pPr>
            <w:r>
              <w:rPr>
                <w:rFonts w:hint="default"/>
                <w:lang w:val="en-US" w:eastAsia="zh-CN"/>
              </w:rPr>
              <w:t>根据错题结果将题目绑定知识点记录为学生</w:t>
            </w:r>
            <w:r>
              <w:rPr>
                <w:rFonts w:hint="eastAsia"/>
                <w:lang w:val="en-US" w:eastAsia="zh-CN"/>
              </w:rPr>
              <w:t>薄弱知识点</w:t>
            </w:r>
          </w:p>
        </w:tc>
      </w:tr>
      <w:tr w14:paraId="3CC14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5FAF81C1">
            <w:pPr>
              <w:pStyle w:val="13"/>
              <w:bidi w:val="0"/>
              <w:snapToGrid w:val="0"/>
              <w:spacing w:line="240" w:lineRule="auto"/>
              <w:ind w:left="0" w:leftChars="0" w:right="0" w:rightChars="0" w:firstLine="0" w:firstLineChars="0"/>
              <w:jc w:val="center"/>
              <w:rPr>
                <w:rFonts w:hint="default"/>
              </w:rPr>
            </w:pPr>
            <w:r>
              <w:rPr>
                <w:rFonts w:hint="default"/>
                <w:lang w:val="en-US" w:eastAsia="zh-CN"/>
              </w:rPr>
              <w:t>针对性训练推荐</w:t>
            </w:r>
          </w:p>
        </w:tc>
        <w:tc>
          <w:tcPr>
            <w:tcW w:w="6693" w:type="dxa"/>
            <w:tcBorders>
              <w:top w:val="nil"/>
              <w:left w:val="nil"/>
              <w:bottom w:val="nil"/>
              <w:right w:val="nil"/>
            </w:tcBorders>
            <w:shd w:val="clear" w:color="auto" w:fill="FFFFFF"/>
            <w:vAlign w:val="top"/>
          </w:tcPr>
          <w:p w14:paraId="771CE128">
            <w:pPr>
              <w:pStyle w:val="13"/>
              <w:bidi w:val="0"/>
              <w:snapToGrid w:val="0"/>
              <w:spacing w:line="240" w:lineRule="auto"/>
              <w:ind w:left="0" w:leftChars="0" w:right="0" w:rightChars="0" w:firstLine="0" w:firstLineChars="0"/>
              <w:jc w:val="center"/>
              <w:rPr>
                <w:rFonts w:hint="default"/>
              </w:rPr>
            </w:pPr>
            <w:r>
              <w:rPr>
                <w:rFonts w:hint="default"/>
                <w:lang w:val="en-US" w:eastAsia="zh-CN"/>
              </w:rPr>
              <w:t>基于知识图谱为学生推荐</w:t>
            </w:r>
            <w:r>
              <w:rPr>
                <w:rFonts w:hint="eastAsia"/>
                <w:lang w:val="en-US" w:eastAsia="zh-CN"/>
              </w:rPr>
              <w:t>薄弱知识点</w:t>
            </w:r>
            <w:r>
              <w:rPr>
                <w:rFonts w:hint="default"/>
                <w:lang w:val="en-US" w:eastAsia="zh-CN"/>
              </w:rPr>
              <w:t>相关知识和训练内容</w:t>
            </w:r>
          </w:p>
        </w:tc>
      </w:tr>
      <w:tr w14:paraId="3A7DA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exact"/>
          <w:jc w:val="center"/>
        </w:trPr>
        <w:tc>
          <w:tcPr>
            <w:tcW w:w="2611" w:type="dxa"/>
            <w:tcBorders>
              <w:top w:val="nil"/>
              <w:left w:val="nil"/>
              <w:bottom w:val="nil"/>
              <w:right w:val="nil"/>
            </w:tcBorders>
            <w:shd w:val="clear" w:color="auto" w:fill="FFFFFF"/>
            <w:vAlign w:val="top"/>
          </w:tcPr>
          <w:p w14:paraId="015E80DB">
            <w:pPr>
              <w:pStyle w:val="13"/>
              <w:bidi w:val="0"/>
              <w:snapToGrid w:val="0"/>
              <w:spacing w:line="240" w:lineRule="auto"/>
              <w:ind w:left="0" w:leftChars="0" w:right="0" w:rightChars="0" w:firstLine="0" w:firstLineChars="0"/>
              <w:jc w:val="center"/>
              <w:rPr>
                <w:rFonts w:hint="default"/>
              </w:rPr>
            </w:pPr>
            <w:r>
              <w:rPr>
                <w:rFonts w:hint="default"/>
                <w:lang w:val="en-US" w:eastAsia="zh-CN"/>
              </w:rPr>
              <w:t>教师学情统计</w:t>
            </w:r>
          </w:p>
        </w:tc>
        <w:tc>
          <w:tcPr>
            <w:tcW w:w="6693" w:type="dxa"/>
            <w:tcBorders>
              <w:top w:val="nil"/>
              <w:left w:val="nil"/>
              <w:bottom w:val="nil"/>
              <w:right w:val="nil"/>
            </w:tcBorders>
            <w:shd w:val="clear" w:color="auto" w:fill="FFFFFF"/>
            <w:vAlign w:val="top"/>
          </w:tcPr>
          <w:p w14:paraId="57C9A451">
            <w:pPr>
              <w:pStyle w:val="13"/>
              <w:bidi w:val="0"/>
              <w:snapToGrid w:val="0"/>
              <w:spacing w:line="240" w:lineRule="auto"/>
              <w:ind w:left="0" w:leftChars="0" w:right="0" w:rightChars="0" w:firstLine="0" w:firstLineChars="0"/>
              <w:jc w:val="center"/>
              <w:rPr>
                <w:rFonts w:hint="default"/>
              </w:rPr>
            </w:pPr>
            <w:r>
              <w:rPr>
                <w:rFonts w:hint="default"/>
                <w:lang w:val="en-US" w:eastAsia="zh-CN"/>
              </w:rPr>
              <w:t>汇总学生提问热点、</w:t>
            </w:r>
            <w:r>
              <w:rPr>
                <w:rFonts w:hint="eastAsia"/>
                <w:lang w:val="en-US" w:eastAsia="zh-CN"/>
              </w:rPr>
              <w:t>薄弱知识点</w:t>
            </w:r>
            <w:r>
              <w:rPr>
                <w:rFonts w:hint="default"/>
                <w:lang w:val="en-US" w:eastAsia="zh-CN"/>
              </w:rPr>
              <w:t>分布和作业完成情况</w:t>
            </w:r>
          </w:p>
        </w:tc>
      </w:tr>
      <w:tr w14:paraId="0B7E5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exact"/>
          <w:jc w:val="center"/>
        </w:trPr>
        <w:tc>
          <w:tcPr>
            <w:tcW w:w="2611" w:type="dxa"/>
            <w:tcBorders>
              <w:top w:val="nil"/>
              <w:left w:val="nil"/>
              <w:bottom w:val="single" w:color="000000" w:sz="12" w:space="0"/>
              <w:right w:val="nil"/>
            </w:tcBorders>
            <w:shd w:val="clear" w:color="auto" w:fill="FFFFFF"/>
            <w:vAlign w:val="top"/>
          </w:tcPr>
          <w:p w14:paraId="7018D41B">
            <w:pPr>
              <w:pStyle w:val="13"/>
              <w:bidi w:val="0"/>
              <w:snapToGrid w:val="0"/>
              <w:spacing w:line="240" w:lineRule="auto"/>
              <w:ind w:left="0" w:leftChars="0" w:right="0" w:rightChars="0" w:firstLine="0" w:firstLineChars="0"/>
              <w:jc w:val="center"/>
              <w:rPr>
                <w:rFonts w:hint="default"/>
              </w:rPr>
            </w:pPr>
            <w:r>
              <w:rPr>
                <w:rFonts w:hint="default"/>
                <w:lang w:val="en-US" w:eastAsia="zh-CN"/>
              </w:rPr>
              <w:t>知识图谱维护</w:t>
            </w:r>
          </w:p>
        </w:tc>
        <w:tc>
          <w:tcPr>
            <w:tcW w:w="6693" w:type="dxa"/>
            <w:tcBorders>
              <w:top w:val="nil"/>
              <w:left w:val="nil"/>
              <w:bottom w:val="single" w:color="000000" w:sz="12" w:space="0"/>
              <w:right w:val="nil"/>
            </w:tcBorders>
            <w:shd w:val="clear" w:color="auto" w:fill="FFFFFF"/>
            <w:vAlign w:val="top"/>
          </w:tcPr>
          <w:p w14:paraId="37ED6A45">
            <w:pPr>
              <w:pStyle w:val="13"/>
              <w:bidi w:val="0"/>
              <w:snapToGrid w:val="0"/>
              <w:spacing w:line="240" w:lineRule="auto"/>
              <w:ind w:left="0" w:leftChars="0" w:right="0" w:rightChars="0" w:firstLine="0" w:firstLineChars="0"/>
              <w:jc w:val="center"/>
              <w:rPr>
                <w:rFonts w:hint="default"/>
              </w:rPr>
            </w:pPr>
            <w:r>
              <w:rPr>
                <w:rFonts w:hint="default"/>
                <w:lang w:val="en-US" w:eastAsia="zh-CN"/>
              </w:rPr>
              <w:t>支持教师对知识点</w:t>
            </w:r>
            <w:r>
              <w:rPr>
                <w:rFonts w:hint="eastAsia"/>
                <w:lang w:val="en-US" w:eastAsia="zh-CN"/>
              </w:rPr>
              <w:t>结点</w:t>
            </w:r>
            <w:r>
              <w:rPr>
                <w:rFonts w:hint="default"/>
                <w:lang w:val="en-US" w:eastAsia="zh-CN"/>
              </w:rPr>
              <w:t>和关系进行新增、编辑和删除</w:t>
            </w:r>
          </w:p>
        </w:tc>
      </w:tr>
    </w:tbl>
    <w:p w14:paraId="24B9E8F2">
      <w:pPr>
        <w:bidi w:val="0"/>
        <w:rPr>
          <w:rFonts w:hint="default"/>
          <w:lang w:val="en-US" w:eastAsia="zh-CN"/>
        </w:rPr>
      </w:pPr>
      <w:r>
        <w:rPr>
          <w:rFonts w:hint="eastAsia"/>
          <w:lang w:val="en-US" w:eastAsia="zh-CN"/>
        </w:rPr>
        <w:t>此外，系统还有易用性、性能、安全性等非功能需求，如表3-3所示。</w:t>
      </w:r>
    </w:p>
    <w:p w14:paraId="3A50D917">
      <w:pPr>
        <w:pStyle w:val="12"/>
        <w:bidi w:val="0"/>
        <w:rPr>
          <w:rFonts w:hint="default"/>
          <w:lang w:val="en-US" w:eastAsia="zh-CN"/>
        </w:rPr>
      </w:pPr>
      <w:r>
        <w:rPr>
          <w:rFonts w:hint="eastAsia"/>
          <w:lang w:val="en-US" w:eastAsia="zh-CN"/>
        </w:rPr>
        <w:t xml:space="preserve">表3-3 </w:t>
      </w:r>
      <w:r>
        <w:t>系统非功能需求</w:t>
      </w:r>
    </w:p>
    <w:tbl>
      <w:tblPr>
        <w:tblStyle w:val="8"/>
        <w:tblW w:w="93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41"/>
        <w:gridCol w:w="8119"/>
      </w:tblGrid>
      <w:tr w14:paraId="074DE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24" w:hRule="atLeast"/>
          <w:jc w:val="center"/>
        </w:trPr>
        <w:tc>
          <w:tcPr>
            <w:tcW w:w="1241" w:type="dxa"/>
            <w:tcBorders>
              <w:top w:val="single" w:color="000000" w:sz="12" w:space="0"/>
              <w:left w:val="nil"/>
              <w:bottom w:val="single" w:color="000000" w:sz="4" w:space="0"/>
              <w:right w:val="nil"/>
              <w:tl2br w:val="nil"/>
            </w:tcBorders>
            <w:shd w:val="clear" w:color="auto" w:fill="FFFFFF"/>
            <w:vAlign w:val="center"/>
          </w:tcPr>
          <w:p w14:paraId="144444D2">
            <w:pPr>
              <w:pStyle w:val="13"/>
              <w:bidi w:val="0"/>
              <w:rPr>
                <w:rFonts w:hint="eastAsia"/>
              </w:rPr>
            </w:pPr>
            <w:r>
              <w:rPr>
                <w:rFonts w:hint="eastAsia"/>
                <w:lang w:val="en-US" w:eastAsia="zh-CN"/>
              </w:rPr>
              <w:t>需求类型</w:t>
            </w:r>
          </w:p>
        </w:tc>
        <w:tc>
          <w:tcPr>
            <w:tcW w:w="8119" w:type="dxa"/>
            <w:tcBorders>
              <w:top w:val="single" w:color="000000" w:sz="12" w:space="0"/>
              <w:left w:val="nil"/>
              <w:bottom w:val="single" w:color="000000" w:sz="4" w:space="0"/>
              <w:right w:val="nil"/>
            </w:tcBorders>
            <w:shd w:val="clear" w:color="auto" w:fill="FFFFFF"/>
            <w:vAlign w:val="center"/>
          </w:tcPr>
          <w:p w14:paraId="63723A0B">
            <w:pPr>
              <w:pStyle w:val="13"/>
              <w:bidi w:val="0"/>
              <w:rPr>
                <w:rFonts w:hint="eastAsia"/>
              </w:rPr>
            </w:pPr>
            <w:r>
              <w:rPr>
                <w:rFonts w:hint="eastAsia"/>
                <w:lang w:val="en-US" w:eastAsia="zh-CN"/>
              </w:rPr>
              <w:t>具体说明</w:t>
            </w:r>
          </w:p>
        </w:tc>
      </w:tr>
      <w:tr w14:paraId="47364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24" w:hRule="atLeast"/>
          <w:jc w:val="center"/>
        </w:trPr>
        <w:tc>
          <w:tcPr>
            <w:tcW w:w="1241" w:type="dxa"/>
            <w:tcBorders>
              <w:top w:val="single" w:color="000000" w:sz="4" w:space="0"/>
              <w:left w:val="nil"/>
              <w:bottom w:val="nil"/>
              <w:right w:val="nil"/>
            </w:tcBorders>
            <w:shd w:val="clear" w:color="auto" w:fill="FFFFFF"/>
            <w:vAlign w:val="center"/>
          </w:tcPr>
          <w:p w14:paraId="4EA52BC7">
            <w:pPr>
              <w:pStyle w:val="13"/>
              <w:bidi w:val="0"/>
              <w:rPr>
                <w:rFonts w:hint="eastAsia"/>
              </w:rPr>
            </w:pPr>
            <w:r>
              <w:rPr>
                <w:rFonts w:hint="eastAsia"/>
                <w:lang w:val="en-US" w:eastAsia="zh-CN"/>
              </w:rPr>
              <w:t>易用性</w:t>
            </w:r>
          </w:p>
        </w:tc>
        <w:tc>
          <w:tcPr>
            <w:tcW w:w="8119" w:type="dxa"/>
            <w:tcBorders>
              <w:top w:val="single" w:color="000000" w:sz="4" w:space="0"/>
              <w:left w:val="nil"/>
              <w:bottom w:val="nil"/>
              <w:right w:val="nil"/>
            </w:tcBorders>
            <w:shd w:val="clear" w:color="auto" w:fill="FFFFFF"/>
            <w:vAlign w:val="center"/>
          </w:tcPr>
          <w:p w14:paraId="64310D73">
            <w:pPr>
              <w:pStyle w:val="13"/>
              <w:bidi w:val="0"/>
              <w:rPr>
                <w:rFonts w:hint="eastAsia"/>
              </w:rPr>
            </w:pPr>
            <w:r>
              <w:rPr>
                <w:rFonts w:hint="eastAsia"/>
                <w:lang w:val="en-US" w:eastAsia="zh-CN"/>
              </w:rPr>
              <w:t>系统界面应简洁清晰，教师和学生能够快速找到常用功能。</w:t>
            </w:r>
          </w:p>
        </w:tc>
      </w:tr>
      <w:tr w14:paraId="41A0B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24" w:hRule="atLeast"/>
          <w:jc w:val="center"/>
        </w:trPr>
        <w:tc>
          <w:tcPr>
            <w:tcW w:w="1241" w:type="dxa"/>
            <w:tcBorders>
              <w:top w:val="nil"/>
              <w:left w:val="nil"/>
              <w:bottom w:val="nil"/>
              <w:right w:val="nil"/>
            </w:tcBorders>
            <w:shd w:val="clear" w:color="auto" w:fill="FFFFFF"/>
            <w:vAlign w:val="center"/>
          </w:tcPr>
          <w:p w14:paraId="1EE16537">
            <w:pPr>
              <w:pStyle w:val="13"/>
              <w:bidi w:val="0"/>
              <w:rPr>
                <w:rFonts w:hint="eastAsia"/>
              </w:rPr>
            </w:pPr>
            <w:r>
              <w:rPr>
                <w:rFonts w:hint="eastAsia"/>
                <w:lang w:val="en-US" w:eastAsia="zh-CN"/>
              </w:rPr>
              <w:t>性能</w:t>
            </w:r>
          </w:p>
        </w:tc>
        <w:tc>
          <w:tcPr>
            <w:tcW w:w="8119" w:type="dxa"/>
            <w:tcBorders>
              <w:top w:val="nil"/>
              <w:left w:val="nil"/>
              <w:bottom w:val="nil"/>
              <w:right w:val="nil"/>
            </w:tcBorders>
            <w:shd w:val="clear" w:color="auto" w:fill="FFFFFF"/>
            <w:vAlign w:val="center"/>
          </w:tcPr>
          <w:p w14:paraId="456EAA67">
            <w:pPr>
              <w:pStyle w:val="13"/>
              <w:bidi w:val="0"/>
              <w:rPr>
                <w:rFonts w:hint="eastAsia"/>
              </w:rPr>
            </w:pPr>
            <w:r>
              <w:rPr>
                <w:rFonts w:hint="eastAsia"/>
                <w:lang w:val="en-US" w:eastAsia="zh-CN"/>
              </w:rPr>
              <w:t>页面操作应保持较快响应，大模型答疑和代码运行等耗时操作应提供加载提示。</w:t>
            </w:r>
          </w:p>
        </w:tc>
      </w:tr>
      <w:tr w14:paraId="65DDA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24" w:hRule="atLeast"/>
          <w:jc w:val="center"/>
        </w:trPr>
        <w:tc>
          <w:tcPr>
            <w:tcW w:w="1241" w:type="dxa"/>
            <w:tcBorders>
              <w:top w:val="nil"/>
              <w:left w:val="nil"/>
              <w:bottom w:val="nil"/>
              <w:right w:val="nil"/>
            </w:tcBorders>
            <w:shd w:val="clear" w:color="auto" w:fill="FFFFFF"/>
            <w:vAlign w:val="center"/>
          </w:tcPr>
          <w:p w14:paraId="66AC81F5">
            <w:pPr>
              <w:pStyle w:val="13"/>
              <w:bidi w:val="0"/>
              <w:rPr>
                <w:rFonts w:hint="eastAsia"/>
              </w:rPr>
            </w:pPr>
            <w:r>
              <w:rPr>
                <w:rFonts w:hint="eastAsia"/>
                <w:lang w:val="en-US" w:eastAsia="zh-CN"/>
              </w:rPr>
              <w:t>安全性</w:t>
            </w:r>
          </w:p>
        </w:tc>
        <w:tc>
          <w:tcPr>
            <w:tcW w:w="8119" w:type="dxa"/>
            <w:tcBorders>
              <w:top w:val="nil"/>
              <w:left w:val="nil"/>
              <w:bottom w:val="nil"/>
              <w:right w:val="nil"/>
            </w:tcBorders>
            <w:shd w:val="clear" w:color="auto" w:fill="FFFFFF"/>
            <w:vAlign w:val="center"/>
          </w:tcPr>
          <w:p w14:paraId="7176E630">
            <w:pPr>
              <w:pStyle w:val="13"/>
              <w:bidi w:val="0"/>
              <w:rPr>
                <w:rFonts w:hint="eastAsia"/>
              </w:rPr>
            </w:pPr>
            <w:r>
              <w:rPr>
                <w:rFonts w:hint="eastAsia"/>
                <w:lang w:val="en-US" w:eastAsia="zh-CN"/>
              </w:rPr>
              <w:t>系统应区分教师和学生权限，同时应避免同一浏览器中不同角色登录态相互覆盖。</w:t>
            </w:r>
          </w:p>
        </w:tc>
      </w:tr>
      <w:tr w14:paraId="6CE9F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24" w:hRule="atLeast"/>
          <w:jc w:val="center"/>
        </w:trPr>
        <w:tc>
          <w:tcPr>
            <w:tcW w:w="1241" w:type="dxa"/>
            <w:tcBorders>
              <w:top w:val="nil"/>
              <w:left w:val="nil"/>
              <w:bottom w:val="nil"/>
              <w:right w:val="nil"/>
            </w:tcBorders>
            <w:shd w:val="clear" w:color="auto" w:fill="FFFFFF"/>
            <w:vAlign w:val="center"/>
          </w:tcPr>
          <w:p w14:paraId="5E110701">
            <w:pPr>
              <w:pStyle w:val="13"/>
              <w:bidi w:val="0"/>
              <w:rPr>
                <w:rFonts w:hint="eastAsia"/>
              </w:rPr>
            </w:pPr>
            <w:r>
              <w:rPr>
                <w:rFonts w:hint="eastAsia"/>
                <w:lang w:val="en-US" w:eastAsia="zh-CN"/>
              </w:rPr>
              <w:t>可靠性</w:t>
            </w:r>
          </w:p>
        </w:tc>
        <w:tc>
          <w:tcPr>
            <w:tcW w:w="8119" w:type="dxa"/>
            <w:tcBorders>
              <w:top w:val="nil"/>
              <w:left w:val="nil"/>
              <w:bottom w:val="nil"/>
              <w:right w:val="nil"/>
            </w:tcBorders>
            <w:shd w:val="clear" w:color="auto" w:fill="FFFFFF"/>
            <w:vAlign w:val="center"/>
          </w:tcPr>
          <w:p w14:paraId="29958AA0">
            <w:pPr>
              <w:pStyle w:val="13"/>
              <w:bidi w:val="0"/>
              <w:rPr>
                <w:rFonts w:hint="eastAsia"/>
              </w:rPr>
            </w:pPr>
            <w:r>
              <w:rPr>
                <w:rFonts w:hint="eastAsia"/>
                <w:lang w:val="en-US" w:eastAsia="zh-CN"/>
              </w:rPr>
              <w:t>系统应保存作业提交、判题结果、薄弱知识点等数据，并对异常情况进行提示。</w:t>
            </w:r>
          </w:p>
        </w:tc>
      </w:tr>
      <w:tr w14:paraId="5D41B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jc w:val="center"/>
        </w:trPr>
        <w:tc>
          <w:tcPr>
            <w:tcW w:w="1241" w:type="dxa"/>
            <w:tcBorders>
              <w:top w:val="nil"/>
              <w:left w:val="nil"/>
              <w:bottom w:val="nil"/>
              <w:right w:val="nil"/>
            </w:tcBorders>
            <w:shd w:val="clear" w:color="auto" w:fill="FFFFFF"/>
            <w:vAlign w:val="center"/>
          </w:tcPr>
          <w:p w14:paraId="7AB34EEF">
            <w:pPr>
              <w:pStyle w:val="13"/>
              <w:bidi w:val="0"/>
              <w:rPr>
                <w:rFonts w:hint="eastAsia"/>
              </w:rPr>
            </w:pPr>
            <w:r>
              <w:rPr>
                <w:rFonts w:hint="eastAsia"/>
                <w:lang w:val="en-US" w:eastAsia="zh-CN"/>
              </w:rPr>
              <w:t>可维护性</w:t>
            </w:r>
          </w:p>
        </w:tc>
        <w:tc>
          <w:tcPr>
            <w:tcW w:w="8119" w:type="dxa"/>
            <w:tcBorders>
              <w:top w:val="nil"/>
              <w:left w:val="nil"/>
              <w:bottom w:val="nil"/>
              <w:right w:val="nil"/>
            </w:tcBorders>
            <w:shd w:val="clear" w:color="auto" w:fill="FFFFFF"/>
            <w:vAlign w:val="center"/>
          </w:tcPr>
          <w:p w14:paraId="4BDB98A2">
            <w:pPr>
              <w:pStyle w:val="13"/>
              <w:bidi w:val="0"/>
              <w:rPr>
                <w:rFonts w:hint="eastAsia"/>
              </w:rPr>
            </w:pPr>
            <w:r>
              <w:rPr>
                <w:rFonts w:hint="eastAsia"/>
                <w:lang w:val="en-US" w:eastAsia="zh-CN"/>
              </w:rPr>
              <w:t>系统应采用模块化设计，各功能模块相对独立，便于后续修改、调试和维护。</w:t>
            </w:r>
          </w:p>
        </w:tc>
      </w:tr>
      <w:tr w14:paraId="12680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jc w:val="center"/>
        </w:trPr>
        <w:tc>
          <w:tcPr>
            <w:tcW w:w="1241" w:type="dxa"/>
            <w:tcBorders>
              <w:top w:val="nil"/>
              <w:left w:val="nil"/>
              <w:bottom w:val="single" w:color="000000" w:sz="12" w:space="0"/>
              <w:right w:val="nil"/>
            </w:tcBorders>
            <w:shd w:val="clear" w:color="auto" w:fill="FFFFFF"/>
            <w:vAlign w:val="center"/>
          </w:tcPr>
          <w:p w14:paraId="1BFE1155">
            <w:pPr>
              <w:pStyle w:val="13"/>
              <w:bidi w:val="0"/>
              <w:rPr>
                <w:rFonts w:hint="eastAsia"/>
              </w:rPr>
            </w:pPr>
            <w:r>
              <w:rPr>
                <w:rFonts w:hint="eastAsia"/>
                <w:lang w:val="en-US" w:eastAsia="zh-CN"/>
              </w:rPr>
              <w:t>可扩展性</w:t>
            </w:r>
          </w:p>
        </w:tc>
        <w:tc>
          <w:tcPr>
            <w:tcW w:w="8119" w:type="dxa"/>
            <w:tcBorders>
              <w:top w:val="nil"/>
              <w:left w:val="nil"/>
              <w:bottom w:val="single" w:color="000000" w:sz="12" w:space="0"/>
              <w:right w:val="nil"/>
            </w:tcBorders>
            <w:shd w:val="clear" w:color="auto" w:fill="FFFFFF"/>
            <w:vAlign w:val="center"/>
          </w:tcPr>
          <w:p w14:paraId="64B83152">
            <w:pPr>
              <w:pStyle w:val="13"/>
              <w:bidi w:val="0"/>
              <w:rPr>
                <w:rFonts w:hint="eastAsia"/>
              </w:rPr>
            </w:pPr>
            <w:r>
              <w:rPr>
                <w:rFonts w:hint="eastAsia"/>
                <w:lang w:val="en-US" w:eastAsia="zh-CN"/>
              </w:rPr>
              <w:t>系统应支持知识点、关系、题型、判题方式和大模型调用方式的后续扩展。</w:t>
            </w:r>
          </w:p>
        </w:tc>
      </w:tr>
    </w:tbl>
    <w:p w14:paraId="3E3EF485">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综上，系统需要在学生端形成即时答疑、作业提交、</w:t>
      </w:r>
      <w:r>
        <w:rPr>
          <w:rFonts w:hint="eastAsia"/>
          <w:lang w:val="en-US" w:eastAsia="zh-CN"/>
        </w:rPr>
        <w:t>薄弱知识点</w:t>
      </w:r>
      <w:r>
        <w:rPr>
          <w:rFonts w:hint="default"/>
          <w:lang w:val="en-US" w:eastAsia="zh-CN"/>
        </w:rPr>
        <w:t>查看和针对性训练的学习闭环，在教师端形成作业管理、学情统计和知识图谱维护的教学支持闭环。基于上述需求，后续章节将进一步对系统总体架构和核心业务流程进行设计。</w:t>
      </w:r>
    </w:p>
    <w:p w14:paraId="060AA94E">
      <w:pPr>
        <w:pStyle w:val="3"/>
        <w:bidi w:val="0"/>
        <w:rPr>
          <w:rFonts w:hint="eastAsia"/>
          <w:lang w:val="en-US" w:eastAsia="zh-CN"/>
        </w:rPr>
      </w:pPr>
      <w:r>
        <w:rPr>
          <w:rFonts w:hint="eastAsia"/>
          <w:lang w:val="en-US" w:eastAsia="zh-CN"/>
        </w:rPr>
        <w:t>3.4系统总体架构设计</w:t>
      </w:r>
    </w:p>
    <w:p w14:paraId="3DC7E02A">
      <w:pPr>
        <w:bidi w:val="0"/>
        <w:rPr>
          <w:rFonts w:hint="default"/>
          <w:lang w:val="en-US" w:eastAsia="zh-CN"/>
        </w:rPr>
      </w:pPr>
      <w:r>
        <w:rPr>
          <w:rFonts w:hint="default"/>
          <w:lang w:val="en-US" w:eastAsia="zh-CN"/>
        </w:rPr>
        <w:t>系统整体由用户交互层、业务服务层、数据存储层和外部服务层组成，其总体架构如图3-</w:t>
      </w:r>
      <w:r>
        <w:rPr>
          <w:rFonts w:hint="eastAsia"/>
          <w:lang w:val="en-US" w:eastAsia="zh-CN"/>
        </w:rPr>
        <w:t>1</w:t>
      </w:r>
      <w:r>
        <w:rPr>
          <w:rFonts w:hint="default"/>
          <w:lang w:val="en-US" w:eastAsia="zh-CN"/>
        </w:rPr>
        <w:t>所示。</w:t>
      </w:r>
    </w:p>
    <w:p w14:paraId="214608AB">
      <w:pPr>
        <w:pStyle w:val="12"/>
        <w:keepNext w:val="0"/>
        <w:keepLines w:val="0"/>
        <w:pageBreakBefore w:val="0"/>
        <w:widowControl/>
        <w:kinsoku/>
        <w:wordWrap/>
        <w:overflowPunct/>
        <w:topLinePunct w:val="0"/>
        <w:autoSpaceDE/>
        <w:autoSpaceDN/>
        <w:bidi w:val="0"/>
        <w:adjustRightInd/>
        <w:snapToGrid/>
        <w:spacing w:before="0" w:beforeLines="0"/>
        <w:textAlignment w:val="auto"/>
        <w:rPr>
          <w:rFonts w:hint="default"/>
          <w:lang w:val="en-US" w:eastAsia="zh-CN"/>
        </w:rPr>
      </w:pPr>
      <w:r>
        <w:rPr>
          <w:rFonts w:hint="default"/>
          <w:lang w:val="en-US" w:eastAsia="zh-CN"/>
        </w:rPr>
        <w:drawing>
          <wp:inline distT="0" distB="0" distL="114300" distR="114300">
            <wp:extent cx="5242560" cy="3350895"/>
            <wp:effectExtent l="0" t="0" r="2540" b="1905"/>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42560" cy="3350895"/>
                    </a:xfrm>
                    <a:prstGeom prst="rect">
                      <a:avLst/>
                    </a:prstGeom>
                  </pic:spPr>
                </pic:pic>
              </a:graphicData>
            </a:graphic>
          </wp:inline>
        </w:drawing>
      </w:r>
    </w:p>
    <w:p w14:paraId="02D503D2">
      <w:pPr>
        <w:pStyle w:val="12"/>
        <w:bidi w:val="0"/>
        <w:rPr>
          <w:rFonts w:hint="eastAsia"/>
          <w:lang w:val="en-US" w:eastAsia="zh-CN"/>
        </w:rPr>
      </w:pPr>
      <w:r>
        <w:rPr>
          <w:rFonts w:hint="eastAsia"/>
          <w:lang w:val="en-US" w:eastAsia="zh-CN"/>
        </w:rPr>
        <w:t>图3-1 系统总体架构图</w:t>
      </w:r>
    </w:p>
    <w:p w14:paraId="52A8FD25">
      <w:pPr>
        <w:bidi w:val="0"/>
        <w:rPr>
          <w:rFonts w:hint="default"/>
          <w:lang w:val="en-US" w:eastAsia="zh-CN"/>
        </w:rPr>
      </w:pPr>
      <w:r>
        <w:rPr>
          <w:rFonts w:hint="eastAsia"/>
          <w:lang w:val="en-US" w:eastAsia="zh-CN"/>
        </w:rPr>
        <w:t>（1）</w:t>
      </w:r>
      <w:r>
        <w:rPr>
          <w:rFonts w:hint="default"/>
          <w:lang w:val="en-US" w:eastAsia="zh-CN"/>
        </w:rPr>
        <w:t>用户交互层</w:t>
      </w:r>
    </w:p>
    <w:p w14:paraId="2C2E415C">
      <w:pPr>
        <w:bidi w:val="0"/>
        <w:rPr>
          <w:rFonts w:hint="default"/>
          <w:lang w:val="en-US" w:eastAsia="zh-CN"/>
        </w:rPr>
      </w:pPr>
      <w:r>
        <w:rPr>
          <w:rFonts w:hint="default"/>
          <w:lang w:val="en-US" w:eastAsia="zh-CN"/>
        </w:rPr>
        <w:t>面向学生和教师两类用户。学生端提供</w:t>
      </w:r>
      <w:r>
        <w:rPr>
          <w:rFonts w:hint="eastAsia"/>
          <w:lang w:val="en-US" w:eastAsia="zh-CN"/>
        </w:rPr>
        <w:t>答疑</w:t>
      </w:r>
      <w:r>
        <w:rPr>
          <w:rFonts w:hint="default"/>
          <w:lang w:val="en-US" w:eastAsia="zh-CN"/>
        </w:rPr>
        <w:t>、作业提交、</w:t>
      </w:r>
      <w:r>
        <w:rPr>
          <w:rFonts w:hint="eastAsia"/>
          <w:lang w:val="en-US" w:eastAsia="zh-CN"/>
        </w:rPr>
        <w:t>薄弱知识点</w:t>
      </w:r>
      <w:r>
        <w:rPr>
          <w:rFonts w:hint="default"/>
          <w:lang w:val="en-US" w:eastAsia="zh-CN"/>
        </w:rPr>
        <w:t>查看和针对性训练等功能</w:t>
      </w:r>
      <w:r>
        <w:rPr>
          <w:rFonts w:hint="eastAsia"/>
          <w:lang w:val="en-US" w:eastAsia="zh-CN"/>
        </w:rPr>
        <w:t>。</w:t>
      </w:r>
      <w:r>
        <w:rPr>
          <w:rFonts w:hint="default"/>
          <w:lang w:val="en-US" w:eastAsia="zh-CN"/>
        </w:rPr>
        <w:t>教师端提供作业</w:t>
      </w:r>
      <w:r>
        <w:rPr>
          <w:rFonts w:hint="eastAsia"/>
          <w:lang w:val="en-US" w:eastAsia="zh-CN"/>
        </w:rPr>
        <w:t>管理</w:t>
      </w:r>
      <w:r>
        <w:rPr>
          <w:rFonts w:hint="default"/>
          <w:lang w:val="en-US" w:eastAsia="zh-CN"/>
        </w:rPr>
        <w:t>、学情统计和知识图谱维护等功能。通过区分不同角色的使用场景，系统能够分别满足学生个性化学习和教师教学管理的需求。</w:t>
      </w:r>
    </w:p>
    <w:p w14:paraId="04193B71">
      <w:pPr>
        <w:bidi w:val="0"/>
        <w:rPr>
          <w:rFonts w:hint="default"/>
          <w:lang w:val="en-US" w:eastAsia="zh-CN"/>
        </w:rPr>
      </w:pPr>
      <w:r>
        <w:rPr>
          <w:rFonts w:hint="eastAsia"/>
          <w:lang w:val="en-US" w:eastAsia="zh-CN"/>
        </w:rPr>
        <w:t>（2）</w:t>
      </w:r>
      <w:r>
        <w:rPr>
          <w:rFonts w:hint="default"/>
          <w:lang w:val="en-US" w:eastAsia="zh-CN"/>
        </w:rPr>
        <w:t>业务服务层</w:t>
      </w:r>
    </w:p>
    <w:p w14:paraId="00285FD3">
      <w:pPr>
        <w:bidi w:val="0"/>
        <w:rPr>
          <w:rFonts w:hint="default"/>
          <w:lang w:val="en-US" w:eastAsia="zh-CN"/>
        </w:rPr>
      </w:pPr>
      <w:r>
        <w:rPr>
          <w:rFonts w:hint="default"/>
          <w:lang w:val="en-US" w:eastAsia="zh-CN"/>
        </w:rPr>
        <w:t>是系统的核心处理部分，主要负责用户认证、问答处理、作业管理、自动判题、</w:t>
      </w:r>
      <w:r>
        <w:rPr>
          <w:rFonts w:hint="eastAsia"/>
          <w:lang w:val="en-US" w:eastAsia="zh-CN"/>
        </w:rPr>
        <w:t>薄弱知识点</w:t>
      </w:r>
      <w:r>
        <w:rPr>
          <w:rFonts w:hint="default"/>
          <w:lang w:val="en-US" w:eastAsia="zh-CN"/>
        </w:rPr>
        <w:t>更新和图谱维护等任务。系统设置</w:t>
      </w:r>
      <w:r>
        <w:rPr>
          <w:rFonts w:hint="eastAsia"/>
          <w:lang w:val="en-US" w:eastAsia="zh-CN"/>
        </w:rPr>
        <w:t>了</w:t>
      </w:r>
      <w:r>
        <w:rPr>
          <w:rFonts w:hint="default"/>
          <w:lang w:val="en-US" w:eastAsia="zh-CN"/>
        </w:rPr>
        <w:t>身份认证与权限控制机制</w:t>
      </w:r>
      <w:bookmarkStart w:id="1" w:name="_GoBack"/>
      <w:bookmarkEnd w:id="1"/>
      <w:r>
        <w:rPr>
          <w:rFonts w:hint="default"/>
          <w:lang w:val="en-US" w:eastAsia="zh-CN"/>
        </w:rPr>
        <w:t>，用于识别学生和教师角色，并控制不同角色可访问的页面和接口。其中，</w:t>
      </w:r>
      <w:r>
        <w:rPr>
          <w:rFonts w:hint="eastAsia"/>
          <w:lang w:val="en-US" w:eastAsia="zh-CN"/>
        </w:rPr>
        <w:t>答疑</w:t>
      </w:r>
      <w:r>
        <w:rPr>
          <w:rFonts w:hint="default"/>
          <w:lang w:val="en-US" w:eastAsia="zh-CN"/>
        </w:rPr>
        <w:t>模块用于接收学生提问并调用大模型生成回答</w:t>
      </w:r>
      <w:r>
        <w:rPr>
          <w:rFonts w:hint="eastAsia"/>
          <w:lang w:val="en-US" w:eastAsia="zh-CN"/>
        </w:rPr>
        <w:t>。</w:t>
      </w:r>
      <w:r>
        <w:rPr>
          <w:rFonts w:hint="default"/>
          <w:lang w:val="en-US" w:eastAsia="zh-CN"/>
        </w:rPr>
        <w:t>作业模块用于管理题目、提交记录和判题结果</w:t>
      </w:r>
      <w:r>
        <w:rPr>
          <w:rFonts w:hint="eastAsia"/>
          <w:lang w:val="en-US" w:eastAsia="zh-CN"/>
        </w:rPr>
        <w:t>。薄弱知识点</w:t>
      </w:r>
      <w:r>
        <w:rPr>
          <w:rFonts w:hint="default"/>
          <w:lang w:val="en-US" w:eastAsia="zh-CN"/>
        </w:rPr>
        <w:t>模块根据学生错题对应的知识点更新学习状态</w:t>
      </w:r>
      <w:r>
        <w:rPr>
          <w:rFonts w:hint="eastAsia"/>
          <w:lang w:val="en-US" w:eastAsia="zh-CN"/>
        </w:rPr>
        <w:t>。知识图谱维护模块负责维护知识点结点及其关系，为答疑知识点记录、薄弱知识点推荐和作业知识点绑定提供基础数据支持。</w:t>
      </w:r>
    </w:p>
    <w:p w14:paraId="5BC4AD54">
      <w:pPr>
        <w:bidi w:val="0"/>
        <w:rPr>
          <w:rFonts w:hint="default"/>
          <w:lang w:val="en-US" w:eastAsia="zh-CN"/>
        </w:rPr>
      </w:pPr>
      <w:r>
        <w:rPr>
          <w:rFonts w:hint="eastAsia"/>
          <w:lang w:val="en-US" w:eastAsia="zh-CN"/>
        </w:rPr>
        <w:t>（3）</w:t>
      </w:r>
      <w:r>
        <w:rPr>
          <w:rFonts w:hint="default"/>
          <w:lang w:val="en-US" w:eastAsia="zh-CN"/>
        </w:rPr>
        <w:t>外部服务层</w:t>
      </w:r>
    </w:p>
    <w:p w14:paraId="4A2077FA">
      <w:pPr>
        <w:bidi w:val="0"/>
        <w:rPr>
          <w:rFonts w:hint="default"/>
          <w:lang w:val="en-US" w:eastAsia="zh-CN"/>
        </w:rPr>
      </w:pPr>
      <w:r>
        <w:rPr>
          <w:rFonts w:hint="default"/>
          <w:lang w:val="en-US" w:eastAsia="zh-CN"/>
        </w:rPr>
        <w:t>主要包括大模型服务和 Docker 沙箱环境。大模型服务用于完成学生问题回答、作业辅导和知识点描述生成等任务；Docker 沙箱用于隔离执行学生提交的 Java 代码，并通过限制网络、内存、CPU 和运行时间提高代码判题过程的安全性。系统通过业务服务层统一调用外部服务，从而降低不同模块之间的耦合度。</w:t>
      </w:r>
    </w:p>
    <w:p w14:paraId="4C78E548">
      <w:pPr>
        <w:bidi w:val="0"/>
        <w:rPr>
          <w:rFonts w:hint="default"/>
          <w:lang w:val="en-US" w:eastAsia="zh-CN"/>
        </w:rPr>
      </w:pPr>
      <w:r>
        <w:rPr>
          <w:rFonts w:hint="eastAsia"/>
          <w:lang w:val="en-US" w:eastAsia="zh-CN"/>
        </w:rPr>
        <w:t>（4）</w:t>
      </w:r>
      <w:r>
        <w:rPr>
          <w:rFonts w:hint="default"/>
          <w:lang w:val="en-US" w:eastAsia="zh-CN"/>
        </w:rPr>
        <w:t>数据存储层</w:t>
      </w:r>
    </w:p>
    <w:p w14:paraId="4B74D313">
      <w:pPr>
        <w:bidi w:val="0"/>
        <w:rPr>
          <w:rFonts w:hint="default"/>
          <w:lang w:val="en-US" w:eastAsia="zh-CN"/>
        </w:rPr>
      </w:pPr>
      <w:r>
        <w:rPr>
          <w:rFonts w:hint="default"/>
          <w:lang w:val="en-US" w:eastAsia="zh-CN"/>
        </w:rPr>
        <w:t>采用 MySQL 与 Neo4j 相结合的方式。MySQL 主要保存用户信息、作业信息、提交记录、</w:t>
      </w:r>
      <w:r>
        <w:rPr>
          <w:rFonts w:hint="eastAsia"/>
          <w:lang w:val="en-US" w:eastAsia="zh-CN"/>
        </w:rPr>
        <w:t>薄弱知识点</w:t>
      </w:r>
      <w:r>
        <w:rPr>
          <w:rFonts w:hint="default"/>
          <w:lang w:val="en-US" w:eastAsia="zh-CN"/>
        </w:rPr>
        <w:t>状态和题目知识点绑定等结构化业务数据</w:t>
      </w:r>
      <w:r>
        <w:rPr>
          <w:rFonts w:hint="eastAsia"/>
          <w:lang w:val="en-US" w:eastAsia="zh-CN"/>
        </w:rPr>
        <w:t>。</w:t>
      </w:r>
      <w:r>
        <w:rPr>
          <w:rFonts w:hint="default"/>
          <w:lang w:val="en-US" w:eastAsia="zh-CN"/>
        </w:rPr>
        <w:t>Neo4j 用于存储知识图谱，包括知识点</w:t>
      </w:r>
      <w:r>
        <w:rPr>
          <w:rFonts w:hint="eastAsia"/>
          <w:lang w:val="en-US" w:eastAsia="zh-CN"/>
        </w:rPr>
        <w:t>结点与知识点依赖</w:t>
      </w:r>
      <w:r>
        <w:rPr>
          <w:rFonts w:hint="default"/>
          <w:lang w:val="en-US" w:eastAsia="zh-CN"/>
        </w:rPr>
        <w:t>关系。通过关系型数据库与图数据库的配合，系统既能保证业务数据的稳定存储，又能支持知识结构的关联查询和可视化展示。</w:t>
      </w:r>
    </w:p>
    <w:p w14:paraId="5DC90325">
      <w:pPr>
        <w:bidi w:val="0"/>
        <w:rPr>
          <w:rFonts w:hint="default"/>
          <w:lang w:val="en-US" w:eastAsia="zh-CN"/>
        </w:rPr>
      </w:pPr>
      <w:r>
        <w:rPr>
          <w:rFonts w:hint="default"/>
          <w:lang w:val="en-US" w:eastAsia="zh-CN"/>
        </w:rPr>
        <w:t>通过上述架构设计，系统将学生学习过程中的提问、作业提交、错题知识点和教师图谱维护连接起来，使学习行为能够转化为可记录、可分析和可反馈的数据，为后续功能实现提供了基础。</w:t>
      </w:r>
    </w:p>
    <w:p w14:paraId="70AC633C">
      <w:pPr>
        <w:pStyle w:val="3"/>
        <w:bidi w:val="0"/>
        <w:rPr>
          <w:rFonts w:hint="default"/>
          <w:lang w:val="en-US" w:eastAsia="zh-CN"/>
        </w:rPr>
      </w:pPr>
      <w:r>
        <w:rPr>
          <w:rFonts w:hint="default"/>
          <w:lang w:val="en-US" w:eastAsia="zh-CN"/>
        </w:rPr>
        <w:t>3.5 Java课程知识图谱构建设计</w:t>
      </w:r>
    </w:p>
    <w:p w14:paraId="21C87C92">
      <w:pPr>
        <w:rPr>
          <w:rFonts w:hint="default"/>
          <w:lang w:val="en-US" w:eastAsia="zh-CN"/>
        </w:rPr>
      </w:pPr>
      <w:r>
        <w:rPr>
          <w:rFonts w:hint="default"/>
          <w:lang w:val="en-US" w:eastAsia="zh-CN"/>
        </w:rPr>
        <w:t>知识图谱是系统实现知识点绑定、薄弱知识点识别和针对性训练推荐的基础。为了使学生的提问、作业错题和训练过程能够统一映射到课程知识点层面，构建了面向 Java 程序设计课程的知识图谱。该图谱以 Java 课程知识点作为结点，以知识点之间的先修依赖关系作为边，用于描述课程知识内容之间的结构化联系。</w:t>
      </w:r>
    </w:p>
    <w:p w14:paraId="1A34A5EC">
      <w:pPr>
        <w:pStyle w:val="4"/>
        <w:bidi w:val="0"/>
        <w:rPr>
          <w:rFonts w:hint="default"/>
          <w:lang w:val="en-US" w:eastAsia="zh-CN"/>
        </w:rPr>
      </w:pPr>
      <w:r>
        <w:rPr>
          <w:rFonts w:hint="default"/>
          <w:lang w:val="en-US" w:eastAsia="zh-CN"/>
        </w:rPr>
        <w:t>3.5.1 知识图谱结构</w:t>
      </w:r>
    </w:p>
    <w:p w14:paraId="2A644D5B">
      <w:pPr>
        <w:bidi w:val="0"/>
        <w:rPr>
          <w:rFonts w:hint="default"/>
          <w:lang w:val="en-US" w:eastAsia="zh-CN"/>
        </w:rPr>
      </w:pPr>
      <w:r>
        <w:rPr>
          <w:rFonts w:hint="default"/>
          <w:lang w:val="en-US" w:eastAsia="zh-CN"/>
        </w:rPr>
        <w:t>知识图谱采用属性图模型进行表示。图谱中的结点表示 Java 程序设计课程中的具体知识点，每个知识点结点主要包括知识点名称、知识点描述和所属章节三个属性。其中，知识点名称用于标识具体学习内容</w:t>
      </w:r>
      <w:r>
        <w:rPr>
          <w:rFonts w:hint="eastAsia"/>
          <w:lang w:val="en-US" w:eastAsia="zh-CN"/>
        </w:rPr>
        <w:t>。</w:t>
      </w:r>
      <w:r>
        <w:rPr>
          <w:rFonts w:hint="default"/>
          <w:lang w:val="en-US" w:eastAsia="zh-CN"/>
        </w:rPr>
        <w:t>知识点描述用于说明该知识点的基本含义、学习重点和常见应用场景</w:t>
      </w:r>
      <w:r>
        <w:rPr>
          <w:rFonts w:hint="eastAsia"/>
          <w:lang w:val="en-US" w:eastAsia="zh-CN"/>
        </w:rPr>
        <w:t>。</w:t>
      </w:r>
      <w:r>
        <w:rPr>
          <w:rFonts w:hint="default"/>
          <w:lang w:val="en-US" w:eastAsia="zh-CN"/>
        </w:rPr>
        <w:t>所属章节用于建立知识点与教材章节之间的对应关系，便于教师按章节维护知识内容，也便于学生结合教材进行复习。</w:t>
      </w:r>
    </w:p>
    <w:p w14:paraId="3FD21698">
      <w:pPr>
        <w:bidi w:val="0"/>
        <w:rPr>
          <w:rFonts w:hint="default"/>
          <w:lang w:val="en-US" w:eastAsia="zh-CN"/>
        </w:rPr>
      </w:pPr>
      <w:r>
        <w:rPr>
          <w:rFonts w:hint="default"/>
          <w:lang w:val="en-US" w:eastAsia="zh-CN"/>
        </w:rPr>
        <w:t>知识图谱中的关系类型设置为 DEPENDS_ON，用于表示知识点之间的先修依赖关系。若知识点 A 的学习需要以知识点 B 为基础，则在图谱中建立 A DEPENDS_ON B 的关系。通过该关系，系统可以在学生出现某一薄弱知识点时，进一步查询其前置知识点，帮助学生从基础知识开始补足学习短板。</w:t>
      </w:r>
    </w:p>
    <w:p w14:paraId="6824190C">
      <w:pPr>
        <w:pStyle w:val="12"/>
        <w:bidi w:val="0"/>
        <w:rPr>
          <w:rFonts w:hint="default"/>
          <w:lang w:val="en-US" w:eastAsia="zh-CN"/>
        </w:rPr>
      </w:pPr>
      <w:r>
        <w:rPr>
          <w:rFonts w:hint="default"/>
          <w:lang w:val="en-US" w:eastAsia="zh-CN"/>
        </w:rPr>
        <w:t>表3-x 知识图谱结点属性设计</w:t>
      </w:r>
    </w:p>
    <w:tbl>
      <w:tblPr>
        <w:tblW w:w="95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976"/>
        <w:gridCol w:w="4591"/>
      </w:tblGrid>
      <w:tr w14:paraId="23C52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ign w:val="center"/>
          </w:tcPr>
          <w:p w14:paraId="7C27E26C">
            <w:pPr>
              <w:pStyle w:val="13"/>
              <w:bidi w:val="0"/>
              <w:rPr>
                <w:rFonts w:hint="eastAsia"/>
              </w:rPr>
            </w:pPr>
            <w:r>
              <w:rPr>
                <w:rFonts w:hint="eastAsia"/>
                <w:lang w:val="en-US" w:eastAsia="zh-CN"/>
              </w:rPr>
              <w:t>属性名称</w:t>
            </w:r>
          </w:p>
        </w:tc>
        <w:tc>
          <w:tcPr>
            <w:tcW w:w="4591" w:type="dxa"/>
            <w:tcBorders>
              <w:top w:val="single" w:color="000000" w:sz="12" w:space="0"/>
              <w:left w:val="nil"/>
              <w:bottom w:val="single" w:color="000000" w:sz="4" w:space="0"/>
              <w:right w:val="nil"/>
            </w:tcBorders>
            <w:shd w:val="clear" w:color="auto" w:fill="FFFFFF"/>
            <w:noWrap/>
            <w:vAlign w:val="center"/>
          </w:tcPr>
          <w:p w14:paraId="27201F2C">
            <w:pPr>
              <w:pStyle w:val="13"/>
              <w:bidi w:val="0"/>
              <w:rPr>
                <w:rFonts w:hint="eastAsia"/>
              </w:rPr>
            </w:pPr>
            <w:r>
              <w:rPr>
                <w:rFonts w:hint="eastAsia"/>
                <w:lang w:val="en-US" w:eastAsia="zh-CN"/>
              </w:rPr>
              <w:t>含义</w:t>
            </w:r>
          </w:p>
        </w:tc>
      </w:tr>
      <w:tr w14:paraId="19C23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000000" w:sz="4" w:space="0"/>
              <w:left w:val="nil"/>
              <w:bottom w:val="nil"/>
              <w:right w:val="nil"/>
            </w:tcBorders>
            <w:shd w:val="clear" w:color="auto" w:fill="FFFFFF"/>
            <w:noWrap/>
            <w:vAlign w:val="center"/>
          </w:tcPr>
          <w:p w14:paraId="0470A613">
            <w:pPr>
              <w:pStyle w:val="13"/>
              <w:bidi w:val="0"/>
              <w:rPr>
                <w:rFonts w:hint="eastAsia"/>
              </w:rPr>
            </w:pPr>
            <w:r>
              <w:rPr>
                <w:rFonts w:hint="eastAsia"/>
                <w:lang w:val="en-US" w:eastAsia="zh-CN"/>
              </w:rPr>
              <w:t>name</w:t>
            </w:r>
          </w:p>
        </w:tc>
        <w:tc>
          <w:tcPr>
            <w:tcW w:w="4591" w:type="dxa"/>
            <w:tcBorders>
              <w:top w:val="single" w:color="000000" w:sz="4" w:space="0"/>
              <w:left w:val="nil"/>
              <w:bottom w:val="nil"/>
              <w:right w:val="nil"/>
            </w:tcBorders>
            <w:shd w:val="clear" w:color="auto" w:fill="FFFFFF"/>
            <w:noWrap/>
            <w:vAlign w:val="center"/>
          </w:tcPr>
          <w:p w14:paraId="442760D0">
            <w:pPr>
              <w:pStyle w:val="13"/>
              <w:bidi w:val="0"/>
              <w:rPr>
                <w:rFonts w:hint="eastAsia"/>
              </w:rPr>
            </w:pPr>
            <w:r>
              <w:rPr>
                <w:rFonts w:hint="eastAsia"/>
                <w:lang w:val="en-US" w:eastAsia="zh-CN"/>
              </w:rPr>
              <w:t>知识点名称</w:t>
            </w:r>
          </w:p>
        </w:tc>
      </w:tr>
      <w:tr w14:paraId="056C3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ign w:val="center"/>
          </w:tcPr>
          <w:p w14:paraId="210AF86E">
            <w:pPr>
              <w:pStyle w:val="13"/>
              <w:bidi w:val="0"/>
              <w:rPr>
                <w:rFonts w:hint="eastAsia"/>
              </w:rPr>
            </w:pPr>
            <w:r>
              <w:rPr>
                <w:rFonts w:hint="eastAsia"/>
                <w:lang w:val="en-US" w:eastAsia="zh-CN"/>
              </w:rPr>
              <w:t>description</w:t>
            </w:r>
          </w:p>
        </w:tc>
        <w:tc>
          <w:tcPr>
            <w:tcW w:w="4591" w:type="dxa"/>
            <w:tcBorders>
              <w:top w:val="nil"/>
              <w:left w:val="nil"/>
              <w:bottom w:val="nil"/>
              <w:right w:val="nil"/>
            </w:tcBorders>
            <w:shd w:val="clear" w:color="auto" w:fill="FFFFFF"/>
            <w:noWrap/>
            <w:vAlign w:val="center"/>
          </w:tcPr>
          <w:p w14:paraId="7E9DF6CC">
            <w:pPr>
              <w:pStyle w:val="13"/>
              <w:bidi w:val="0"/>
              <w:rPr>
                <w:rFonts w:hint="eastAsia"/>
              </w:rPr>
            </w:pPr>
            <w:r>
              <w:rPr>
                <w:rFonts w:hint="eastAsia"/>
                <w:lang w:val="en-US" w:eastAsia="zh-CN"/>
              </w:rPr>
              <w:t>知识点描述</w:t>
            </w:r>
          </w:p>
        </w:tc>
      </w:tr>
      <w:tr w14:paraId="2BD6C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976" w:type="dxa"/>
            <w:tcBorders>
              <w:top w:val="nil"/>
              <w:left w:val="nil"/>
              <w:bottom w:val="single" w:color="000000" w:sz="12" w:space="0"/>
              <w:right w:val="nil"/>
            </w:tcBorders>
            <w:shd w:val="clear" w:color="auto" w:fill="FFFFFF"/>
            <w:noWrap/>
            <w:vAlign w:val="center"/>
          </w:tcPr>
          <w:p w14:paraId="6CD58121">
            <w:pPr>
              <w:pStyle w:val="13"/>
              <w:bidi w:val="0"/>
              <w:rPr>
                <w:rFonts w:hint="eastAsia"/>
              </w:rPr>
            </w:pPr>
            <w:r>
              <w:rPr>
                <w:rFonts w:hint="eastAsia"/>
                <w:lang w:val="en-US" w:eastAsia="zh-CN"/>
              </w:rPr>
              <w:t>chapter</w:t>
            </w:r>
          </w:p>
        </w:tc>
        <w:tc>
          <w:tcPr>
            <w:tcW w:w="4591" w:type="dxa"/>
            <w:tcBorders>
              <w:top w:val="nil"/>
              <w:left w:val="nil"/>
              <w:bottom w:val="single" w:color="000000" w:sz="12" w:space="0"/>
              <w:right w:val="nil"/>
            </w:tcBorders>
            <w:shd w:val="clear" w:color="auto" w:fill="FFFFFF"/>
            <w:noWrap/>
            <w:vAlign w:val="center"/>
          </w:tcPr>
          <w:p w14:paraId="13013F53">
            <w:pPr>
              <w:pStyle w:val="13"/>
              <w:bidi w:val="0"/>
              <w:rPr>
                <w:rFonts w:hint="eastAsia"/>
              </w:rPr>
            </w:pPr>
            <w:r>
              <w:rPr>
                <w:rFonts w:hint="eastAsia"/>
                <w:lang w:val="en-US" w:eastAsia="zh-CN"/>
              </w:rPr>
              <w:t>所属章节</w:t>
            </w:r>
          </w:p>
        </w:tc>
      </w:tr>
    </w:tbl>
    <w:p w14:paraId="404271F7">
      <w:pPr>
        <w:pStyle w:val="4"/>
        <w:bidi w:val="0"/>
        <w:rPr>
          <w:rFonts w:hint="default"/>
          <w:lang w:val="en-US" w:eastAsia="zh-CN"/>
        </w:rPr>
      </w:pPr>
      <w:r>
        <w:rPr>
          <w:rFonts w:hint="default"/>
          <w:lang w:val="en-US" w:eastAsia="zh-CN"/>
        </w:rPr>
        <w:t>3.5.2 知识图谱构建流程</w:t>
      </w:r>
    </w:p>
    <w:p w14:paraId="5ACA7014">
      <w:pPr>
        <w:rPr>
          <w:rFonts w:hint="default"/>
          <w:lang w:val="en-US" w:eastAsia="zh-CN"/>
        </w:rPr>
      </w:pPr>
      <w:r>
        <w:rPr>
          <w:rFonts w:hint="default"/>
          <w:lang w:val="en-US" w:eastAsia="zh-CN"/>
        </w:rPr>
        <w:t>Java 课程知识图谱的构建过程主要包括资料整理、候选知识点抽取、依赖关系生成、人工校正和图谱导入五个步骤。具体流程如图3-x所示。</w:t>
      </w:r>
    </w:p>
    <w:p w14:paraId="2B8E1A3F">
      <w:pPr>
        <w:pStyle w:val="12"/>
        <w:bidi w:val="0"/>
        <w:rPr>
          <w:rFonts w:hint="default"/>
          <w:lang w:val="en-US" w:eastAsia="zh-CN"/>
        </w:rPr>
      </w:pPr>
      <w:r>
        <w:rPr>
          <w:rFonts w:hint="default"/>
          <w:lang w:val="en-US" w:eastAsia="zh-CN"/>
        </w:rPr>
        <w:drawing>
          <wp:inline distT="0" distB="0" distL="114300" distR="114300">
            <wp:extent cx="5939790" cy="416560"/>
            <wp:effectExtent l="0" t="0" r="3810" b="2540"/>
            <wp:docPr id="1" name="图片 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5"/>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9790" cy="416560"/>
                    </a:xfrm>
                    <a:prstGeom prst="rect">
                      <a:avLst/>
                    </a:prstGeom>
                  </pic:spPr>
                </pic:pic>
              </a:graphicData>
            </a:graphic>
          </wp:inline>
        </w:drawing>
      </w:r>
    </w:p>
    <w:p w14:paraId="42AD9B7D">
      <w:pPr>
        <w:pStyle w:val="12"/>
        <w:keepNext w:val="0"/>
        <w:keepLines w:val="0"/>
        <w:pageBreakBefore w:val="0"/>
        <w:widowControl/>
        <w:kinsoku/>
        <w:wordWrap/>
        <w:overflowPunct/>
        <w:topLinePunct w:val="0"/>
        <w:autoSpaceDE/>
        <w:autoSpaceDN/>
        <w:bidi w:val="0"/>
        <w:adjustRightInd/>
        <w:snapToGrid/>
        <w:spacing w:before="0" w:beforeLines="0"/>
        <w:textAlignment w:val="auto"/>
        <w:rPr>
          <w:rFonts w:hint="eastAsia"/>
          <w:lang w:val="en-US" w:eastAsia="zh-CN"/>
        </w:rPr>
      </w:pPr>
      <w:r>
        <w:rPr>
          <w:rFonts w:hint="eastAsia"/>
          <w:lang w:val="en-US" w:eastAsia="zh-CN"/>
        </w:rPr>
        <w:t>图3-n 知识图谱构建流程图</w:t>
      </w:r>
    </w:p>
    <w:p w14:paraId="3291CBC3">
      <w:pPr>
        <w:rPr>
          <w:rFonts w:hint="default"/>
          <w:lang w:val="en-US" w:eastAsia="zh-CN"/>
        </w:rPr>
      </w:pPr>
      <w:r>
        <w:rPr>
          <w:rFonts w:hint="default"/>
          <w:lang w:val="en-US" w:eastAsia="zh-CN"/>
        </w:rPr>
        <w:t>首先，选取公开 Java 教程资料作为初始语料，并按照章节或主题将教程内容划分为多个片段。由于原始教程资料内容较长，直接输入大语言模型容易受到上下文长度限制，因此本文采用分批处理方式，将不同主题的教程内容分别输入大语言模型，由模型总结其中涉及的 Java 知识点，并形成初始候选知识点集合。</w:t>
      </w:r>
    </w:p>
    <w:p w14:paraId="098B3200">
      <w:pPr>
        <w:rPr>
          <w:rFonts w:hint="default"/>
          <w:lang w:val="en-US" w:eastAsia="zh-CN"/>
        </w:rPr>
      </w:pPr>
      <w:r>
        <w:rPr>
          <w:rFonts w:hint="default"/>
          <w:lang w:val="en-US" w:eastAsia="zh-CN"/>
        </w:rPr>
        <w:t>其次，对候选知识点进行整理和合并。对于名称相近、含义重复或粒度过细的知识点进行归并，保留与课程教学目标和作业辅导场景密切相关的知识点，形成较为稳定的知识点列表。该步骤能够减少知识点冗余，使图谱规模更适合后续展示、维护和推荐。</w:t>
      </w:r>
    </w:p>
    <w:p w14:paraId="064187D9">
      <w:pPr>
        <w:rPr>
          <w:rFonts w:hint="default"/>
          <w:lang w:val="en-US" w:eastAsia="zh-CN"/>
        </w:rPr>
      </w:pPr>
      <w:r>
        <w:rPr>
          <w:rFonts w:hint="default"/>
          <w:lang w:val="en-US" w:eastAsia="zh-CN"/>
        </w:rPr>
        <w:t>然后，将整理后的候选知识点再次输入大语言模型，要求模型根据 Java 学习顺序和知识点之间的先修关系，判断不同知识点之间是否存在依赖关系，并生成 DEPENDS_ON 关系。该步骤用于形成知识图谱的初始边集合。例如，数组遍历需要以循环结构为基础，因此可以建立“数组遍历 DEPENDS_ON 循环结构”的关系。</w:t>
      </w:r>
    </w:p>
    <w:p w14:paraId="6D76513C">
      <w:pPr>
        <w:rPr>
          <w:rFonts w:hint="default"/>
          <w:lang w:val="en-US" w:eastAsia="zh-CN"/>
        </w:rPr>
      </w:pPr>
      <w:r>
        <w:rPr>
          <w:rFonts w:hint="default"/>
          <w:lang w:val="en-US" w:eastAsia="zh-CN"/>
        </w:rPr>
        <w:t>在大语言模型生成初始图谱后，结合教材目录、课程教学内容和考核范围对知识点和依赖关系进行人工校正。对于不属于本课程考核范围的知识点进行删除；对于教材中明确出现的知识点，补充其所属章节信息；对于依赖方向不准确或不符合教学顺序的关系进行调整。通过人工校正，可以降低大语言模型生成结果中可能存在的冗余、遗漏和关系方向错误问题，使知识图谱更加符合课程实际。</w:t>
      </w:r>
    </w:p>
    <w:p w14:paraId="70B6FE42">
      <w:pPr>
        <w:rPr>
          <w:rFonts w:hint="default"/>
          <w:lang w:val="en-US" w:eastAsia="zh-CN"/>
        </w:rPr>
      </w:pPr>
      <w:r>
        <w:rPr>
          <w:rFonts w:hint="default"/>
          <w:lang w:val="en-US" w:eastAsia="zh-CN"/>
        </w:rPr>
        <w:t>最后，将校正后的知识点结点及其 DEPENDS_ON 关系导入 Neo4j 图数据库。Neo4j 用于保存图谱结构并支持关系查询和可视化展示。与此同时，系统在 MySQL 中维护 knowledge_nodes 表，保存知识点结点的引用信息，使作业题目、薄弱知识点和聊天咨询记录能够与 Neo4j 中的知识点对应起来。</w:t>
      </w:r>
    </w:p>
    <w:p w14:paraId="5FB1C916">
      <w:pPr>
        <w:pStyle w:val="4"/>
        <w:bidi w:val="0"/>
        <w:rPr>
          <w:rFonts w:hint="default"/>
          <w:lang w:val="en-US" w:eastAsia="zh-CN"/>
        </w:rPr>
      </w:pPr>
      <w:r>
        <w:rPr>
          <w:rFonts w:hint="default"/>
          <w:lang w:val="en-US" w:eastAsia="zh-CN"/>
        </w:rPr>
        <w:t>3.5.3 知识图谱在系统中的应用</w:t>
      </w:r>
    </w:p>
    <w:p w14:paraId="20BD6D03">
      <w:pPr>
        <w:rPr>
          <w:rFonts w:hint="default"/>
          <w:lang w:val="en-US" w:eastAsia="zh-CN"/>
        </w:rPr>
      </w:pPr>
      <w:r>
        <w:rPr>
          <w:rFonts w:hint="default"/>
          <w:lang w:val="en-US" w:eastAsia="zh-CN"/>
        </w:rPr>
        <w:t>构建完成后的 Java 课程知识图谱并不是孤立的数据资源，而是被系统多个核心模块共同使用。首先，在作业发布过程中，教师可以为题目绑定知识图谱中的知识点，使题目与课程知识结构建立联系。当学生提交错误答案时，系统根据题目绑定的知识点更新学生薄弱知识点记录。</w:t>
      </w:r>
    </w:p>
    <w:p w14:paraId="71F50445">
      <w:pPr>
        <w:rPr>
          <w:rFonts w:hint="default"/>
          <w:lang w:val="en-US" w:eastAsia="zh-CN"/>
        </w:rPr>
      </w:pPr>
      <w:r>
        <w:rPr>
          <w:rFonts w:hint="default"/>
          <w:lang w:val="en-US" w:eastAsia="zh-CN"/>
        </w:rPr>
        <w:t>其次，在薄弱知识点推荐过程中，系统以学生的薄弱知识点为起点，查询图谱中与其存在 DEPENDS_ON 关系的前置知识点，生成复习路径。通过这种方式，系统不仅能够指出学生当前出错的知识点，还能够进一步提示其可能需要补充的基础知识。</w:t>
      </w:r>
    </w:p>
    <w:p w14:paraId="25064EC8">
      <w:pPr>
        <w:rPr>
          <w:rFonts w:hint="default"/>
          <w:lang w:val="en-US" w:eastAsia="zh-CN"/>
        </w:rPr>
      </w:pPr>
      <w:r>
        <w:rPr>
          <w:rFonts w:hint="default"/>
          <w:lang w:val="en-US" w:eastAsia="zh-CN"/>
        </w:rPr>
        <w:t>再次，在针对性训练过程中，系统可以读取知识点结点的描述和依赖关系，并将其作为大语言模型生成训练题和判题反馈的上下文信息。这样可以使训练内容更加贴近当前知识点，避免生成与学生薄弱点无关的练习。</w:t>
      </w:r>
    </w:p>
    <w:p w14:paraId="2A1D56B7">
      <w:pPr>
        <w:rPr>
          <w:rFonts w:hint="default"/>
          <w:lang w:val="en-US" w:eastAsia="zh-CN"/>
        </w:rPr>
      </w:pPr>
      <w:r>
        <w:rPr>
          <w:rFonts w:hint="default"/>
          <w:lang w:val="en-US" w:eastAsia="zh-CN"/>
        </w:rPr>
        <w:t>此外，教师端图谱维护功能也基于该知识图谱实现。教师可以通过图谱页面查看课程知识结构，并根据教学内容调整知识点结点、描述、章节和依赖关系，使图谱能够随课程内容变化而持续维护。</w:t>
      </w:r>
    </w:p>
    <w:p w14:paraId="6BCC0564">
      <w:pPr>
        <w:rPr>
          <w:rFonts w:hint="default"/>
          <w:lang w:val="en-US" w:eastAsia="zh-CN"/>
        </w:rPr>
      </w:pPr>
      <w:r>
        <w:rPr>
          <w:rFonts w:hint="default"/>
          <w:lang w:val="en-US" w:eastAsia="zh-CN"/>
        </w:rPr>
        <w:t>综上，Java 课程知识图谱在系统中承担了知识结构组织、题目知识点绑定、薄弱点推荐和训练上下文构造等作用，是连接作业数据、学生学习状态和个性化辅导功能的重要基础。</w:t>
      </w:r>
    </w:p>
    <w:p w14:paraId="7D96FE83">
      <w:pPr>
        <w:pStyle w:val="3"/>
        <w:bidi w:val="0"/>
        <w:rPr>
          <w:rFonts w:hint="eastAsia"/>
          <w:lang w:val="en-US" w:eastAsia="zh-CN"/>
        </w:rPr>
      </w:pPr>
      <w:r>
        <w:rPr>
          <w:rFonts w:hint="eastAsia"/>
          <w:lang w:val="en-US" w:eastAsia="zh-CN"/>
        </w:rPr>
        <w:t>3.5核心业务模块设计</w:t>
      </w:r>
    </w:p>
    <w:p w14:paraId="29EE0056">
      <w:pPr>
        <w:bidi w:val="0"/>
        <w:rPr>
          <w:rFonts w:hint="default"/>
          <w:lang w:val="en-US" w:eastAsia="zh-CN"/>
        </w:rPr>
      </w:pPr>
      <w:r>
        <w:rPr>
          <w:rFonts w:hint="default"/>
          <w:lang w:val="en-US" w:eastAsia="zh-CN"/>
        </w:rPr>
        <w:t>在总体架构设计的基础上，系统进一步围绕学生学习行为采集、知识点状态更新和个性化反馈生成等关键环节，对核心业务模块进行设计。各模块共同构成从学生提问与作业提交到知识点记录与</w:t>
      </w:r>
      <w:r>
        <w:rPr>
          <w:rFonts w:hint="eastAsia"/>
          <w:lang w:val="en-US" w:eastAsia="zh-CN"/>
        </w:rPr>
        <w:t>薄弱知识点</w:t>
      </w:r>
      <w:r>
        <w:rPr>
          <w:rFonts w:hint="default"/>
          <w:lang w:val="en-US" w:eastAsia="zh-CN"/>
        </w:rPr>
        <w:t>识别，再到针对性训练与教师学情分析的业务闭环。</w:t>
      </w:r>
    </w:p>
    <w:p w14:paraId="1341A42F">
      <w:pPr>
        <w:bidi w:val="0"/>
        <w:rPr>
          <w:rFonts w:hint="default"/>
          <w:lang w:val="en-US" w:eastAsia="zh-CN"/>
        </w:rPr>
      </w:pPr>
      <w:r>
        <w:rPr>
          <w:rFonts w:hint="default"/>
          <w:lang w:val="en-US" w:eastAsia="zh-CN"/>
        </w:rPr>
        <w:t>其中，大模型答疑模块用于采集学生在学习过程中的即时疑问，并将提问内容转化为知识点</w:t>
      </w:r>
      <w:r>
        <w:rPr>
          <w:rFonts w:hint="eastAsia"/>
          <w:lang w:val="en-US" w:eastAsia="zh-CN"/>
        </w:rPr>
        <w:t>提问</w:t>
      </w:r>
      <w:r>
        <w:rPr>
          <w:rFonts w:hint="default"/>
          <w:lang w:val="en-US" w:eastAsia="zh-CN"/>
        </w:rPr>
        <w:t>记录</w:t>
      </w:r>
      <w:r>
        <w:rPr>
          <w:rFonts w:hint="eastAsia"/>
          <w:lang w:val="en-US" w:eastAsia="zh-CN"/>
        </w:rPr>
        <w:t>。</w:t>
      </w:r>
      <w:r>
        <w:rPr>
          <w:rFonts w:hint="default"/>
          <w:lang w:val="en-US" w:eastAsia="zh-CN"/>
        </w:rPr>
        <w:t>作业发布与自动判题模块用于获取学生在作业场景中的实际作答结果</w:t>
      </w:r>
      <w:r>
        <w:rPr>
          <w:rFonts w:hint="eastAsia"/>
          <w:lang w:val="en-US" w:eastAsia="zh-CN"/>
        </w:rPr>
        <w:t>。薄弱知识点</w:t>
      </w:r>
      <w:r>
        <w:rPr>
          <w:rFonts w:hint="default"/>
          <w:lang w:val="en-US" w:eastAsia="zh-CN"/>
        </w:rPr>
        <w:t>识别与针对性训练模块用于根据错题结果更新学生知识点状态，并结合知识图谱生成推荐学习路径</w:t>
      </w:r>
      <w:r>
        <w:rPr>
          <w:rFonts w:hint="eastAsia"/>
          <w:lang w:val="en-US" w:eastAsia="zh-CN"/>
        </w:rPr>
        <w:t>。</w:t>
      </w:r>
      <w:r>
        <w:rPr>
          <w:rFonts w:hint="default"/>
          <w:lang w:val="en-US" w:eastAsia="zh-CN"/>
        </w:rPr>
        <w:t>教师学情统计模块用于聚合学生学习数据，辅助教师掌握班级共性问题</w:t>
      </w:r>
      <w:r>
        <w:rPr>
          <w:rFonts w:hint="eastAsia"/>
          <w:lang w:val="en-US" w:eastAsia="zh-CN"/>
        </w:rPr>
        <w:t>。</w:t>
      </w:r>
      <w:r>
        <w:rPr>
          <w:rFonts w:hint="default"/>
          <w:lang w:val="en-US" w:eastAsia="zh-CN"/>
        </w:rPr>
        <w:t>知识图谱维护模块则为知识点绑定、依赖查询和训练推荐提供统一的知识结构基础。</w:t>
      </w:r>
    </w:p>
    <w:p w14:paraId="388D5096">
      <w:pPr>
        <w:pStyle w:val="4"/>
        <w:bidi w:val="0"/>
        <w:rPr>
          <w:rFonts w:hint="eastAsia"/>
          <w:lang w:val="en-US" w:eastAsia="zh-CN"/>
        </w:rPr>
      </w:pPr>
      <w:r>
        <w:rPr>
          <w:rFonts w:hint="eastAsia"/>
          <w:lang w:val="en-US" w:eastAsia="zh-CN"/>
        </w:rPr>
        <w:t>3.5.1大模型答疑与知识点记录模块</w:t>
      </w:r>
    </w:p>
    <w:p w14:paraId="61014657">
      <w:pPr>
        <w:bidi w:val="0"/>
        <w:rPr>
          <w:rFonts w:hint="default"/>
          <w:lang w:val="en-US" w:eastAsia="zh-CN"/>
        </w:rPr>
      </w:pPr>
      <w:r>
        <w:rPr>
          <w:rFonts w:hint="eastAsia"/>
          <w:lang w:val="en-US" w:eastAsia="zh-CN"/>
        </w:rPr>
        <w:t>（1）模块功能设计</w:t>
      </w:r>
    </w:p>
    <w:p w14:paraId="735CA3D3">
      <w:pPr>
        <w:bidi w:val="0"/>
        <w:rPr>
          <w:rFonts w:hint="eastAsia"/>
          <w:lang w:val="en-US" w:eastAsia="zh-CN"/>
        </w:rPr>
      </w:pPr>
      <w:r>
        <w:rPr>
          <w:rFonts w:hint="eastAsia"/>
          <w:lang w:val="en-US" w:eastAsia="zh-CN"/>
        </w:rPr>
        <w:t>本</w:t>
      </w:r>
      <w:r>
        <w:t>模块主要面向学生在 Java 编程学习过程中的即时答疑需求，用于实现学生提问、</w:t>
      </w:r>
      <w:r>
        <w:rPr>
          <w:rFonts w:hint="eastAsia"/>
          <w:lang w:val="en-US" w:eastAsia="zh-CN"/>
        </w:rPr>
        <w:t>大模型</w:t>
      </w:r>
      <w:r>
        <w:t>辅导回答、历史会话管理以及问答知识点记录等功能。</w:t>
      </w:r>
      <w:r>
        <w:rPr>
          <w:rFonts w:hint="eastAsia"/>
          <w:lang w:val="en-US" w:eastAsia="zh-CN"/>
        </w:rPr>
        <w:t>主要包含以下功能：</w:t>
      </w:r>
    </w:p>
    <w:p w14:paraId="6F091E76">
      <w:pPr>
        <w:bidi w:val="0"/>
        <w:rPr>
          <w:rFonts w:ascii="宋体" w:hAnsi="宋体" w:eastAsia="宋体" w:cs="宋体"/>
          <w:sz w:val="24"/>
          <w:szCs w:val="24"/>
        </w:rPr>
      </w:pPr>
      <w:r>
        <w:rPr>
          <w:rFonts w:ascii="宋体" w:hAnsi="宋体" w:eastAsia="宋体" w:cs="宋体"/>
          <w:sz w:val="24"/>
          <w:szCs w:val="24"/>
        </w:rPr>
        <w:t>会话管理功能：学生可创建新的答疑会话，并支持查看、重命名和删除历史会话。通过会话维度组织答疑记录，</w:t>
      </w:r>
      <w:r>
        <w:rPr>
          <w:rFonts w:hint="eastAsia" w:ascii="宋体" w:hAnsi="宋体" w:cs="宋体"/>
          <w:sz w:val="24"/>
          <w:szCs w:val="24"/>
          <w:lang w:eastAsia="zh-CN"/>
        </w:rPr>
        <w:t>可</w:t>
      </w:r>
      <w:r>
        <w:rPr>
          <w:rFonts w:ascii="宋体" w:hAnsi="宋体" w:eastAsia="宋体" w:cs="宋体"/>
          <w:sz w:val="24"/>
          <w:szCs w:val="24"/>
        </w:rPr>
        <w:t>保持学生学习问题的上下文连续性，也便于后续按照会话追踪学习疑问。</w:t>
      </w:r>
    </w:p>
    <w:p w14:paraId="266D5891">
      <w:pPr>
        <w:bidi w:val="0"/>
        <w:rPr>
          <w:rFonts w:hint="default"/>
          <w:lang w:val="en-US" w:eastAsia="zh-CN"/>
        </w:rPr>
      </w:pPr>
      <w:r>
        <w:rPr>
          <w:rFonts w:hint="eastAsia"/>
          <w:lang w:val="en-US" w:eastAsia="zh-CN"/>
        </w:rPr>
        <w:t>大模型</w:t>
      </w:r>
      <w:r>
        <w:rPr>
          <w:rFonts w:hint="default"/>
          <w:lang w:val="en-US" w:eastAsia="zh-CN"/>
        </w:rPr>
        <w:t>答疑功能</w:t>
      </w:r>
      <w:r>
        <w:rPr>
          <w:rFonts w:hint="eastAsia"/>
          <w:lang w:val="en-US" w:eastAsia="zh-CN"/>
        </w:rPr>
        <w:t>：</w:t>
      </w:r>
      <w:r>
        <w:rPr>
          <w:rFonts w:hint="default"/>
          <w:lang w:val="en-US" w:eastAsia="zh-CN"/>
        </w:rPr>
        <w:t>学生在聊天页面输入问题后，前端将问题提交至后端流式接口。后端首先保存学生问题，然后调用大语言模型生成回答，并通过流式响应逐步返回生成结果。采用流式响应方式</w:t>
      </w:r>
      <w:r>
        <w:rPr>
          <w:rFonts w:hint="eastAsia"/>
          <w:lang w:val="en-US" w:eastAsia="zh-CN"/>
        </w:rPr>
        <w:t>可</w:t>
      </w:r>
      <w:r>
        <w:rPr>
          <w:rFonts w:hint="default"/>
          <w:lang w:val="en-US" w:eastAsia="zh-CN"/>
        </w:rPr>
        <w:t>减少学生等待完整回答的时间，提高答疑过程的实时性。</w:t>
      </w:r>
    </w:p>
    <w:p w14:paraId="6074A5C2">
      <w:pPr>
        <w:bidi w:val="0"/>
        <w:rPr>
          <w:rFonts w:hint="default"/>
          <w:lang w:val="en-US" w:eastAsia="zh-CN"/>
        </w:rPr>
      </w:pPr>
      <w:r>
        <w:rPr>
          <w:rFonts w:hint="default"/>
          <w:lang w:val="en-US" w:eastAsia="zh-CN"/>
        </w:rPr>
        <w:t>知识点自动记录功能</w:t>
      </w:r>
      <w:r>
        <w:rPr>
          <w:rFonts w:hint="eastAsia"/>
          <w:lang w:val="en-US" w:eastAsia="zh-CN"/>
        </w:rPr>
        <w:t>：大模型</w:t>
      </w:r>
      <w:r>
        <w:rPr>
          <w:rFonts w:hint="default"/>
          <w:lang w:val="en-US" w:eastAsia="zh-CN"/>
        </w:rPr>
        <w:t>生成完成后，系统在后台对本轮</w:t>
      </w:r>
      <w:r>
        <w:rPr>
          <w:rFonts w:hint="eastAsia"/>
          <w:lang w:val="en-US" w:eastAsia="zh-CN"/>
        </w:rPr>
        <w:t>回答</w:t>
      </w:r>
      <w:r>
        <w:rPr>
          <w:rFonts w:hint="default"/>
          <w:lang w:val="en-US" w:eastAsia="zh-CN"/>
        </w:rPr>
        <w:t>进行分析，抽取其中涉及的知识点</w:t>
      </w:r>
      <w:r>
        <w:rPr>
          <w:rFonts w:hint="eastAsia"/>
          <w:lang w:val="en-US" w:eastAsia="zh-CN"/>
        </w:rPr>
        <w:t>，随后</w:t>
      </w:r>
      <w:r>
        <w:rPr>
          <w:rFonts w:hint="default"/>
          <w:lang w:val="en-US" w:eastAsia="zh-CN"/>
        </w:rPr>
        <w:t xml:space="preserve">将学生和知识点之间的关系写入 </w:t>
      </w:r>
      <w:r>
        <w:rPr>
          <w:rFonts w:hint="eastAsia"/>
          <w:lang w:val="en-US" w:eastAsia="zh-CN"/>
        </w:rPr>
        <w:t>MySQL</w:t>
      </w:r>
      <w:r>
        <w:rPr>
          <w:rFonts w:hint="default"/>
          <w:lang w:val="en-US" w:eastAsia="zh-CN"/>
        </w:rPr>
        <w:t xml:space="preserve"> 表，形成学生的提问知识点记录。该设计将即时答疑与知识点记录解耦，避免知识点抽取过程影响前端回答速度</w:t>
      </w:r>
      <w:r>
        <w:rPr>
          <w:rFonts w:hint="eastAsia"/>
          <w:lang w:val="en-US" w:eastAsia="zh-CN"/>
        </w:rPr>
        <w:t>。</w:t>
      </w:r>
      <w:r>
        <w:rPr>
          <w:rFonts w:hint="default"/>
          <w:lang w:val="en-US" w:eastAsia="zh-CN"/>
        </w:rPr>
        <w:t>同时能够把非结构化的问答内容转化为结构化学习数据，为学生最近咨询记录和教师端提问热点统计提供依据。</w:t>
      </w:r>
    </w:p>
    <w:p w14:paraId="7F710306">
      <w:pPr>
        <w:bidi w:val="0"/>
        <w:rPr>
          <w:rFonts w:hint="default"/>
          <w:lang w:val="en-US" w:eastAsia="zh-CN"/>
        </w:rPr>
      </w:pPr>
      <w:r>
        <w:rPr>
          <w:rFonts w:hint="default"/>
          <w:lang w:val="en-US" w:eastAsia="zh-CN"/>
        </w:rPr>
        <w:t>记录展示功能</w:t>
      </w:r>
      <w:r>
        <w:rPr>
          <w:rFonts w:hint="eastAsia"/>
          <w:lang w:val="en-US" w:eastAsia="zh-CN"/>
        </w:rPr>
        <w:t>：学生与教师均可查看系统记录的最近提问知识点</w:t>
      </w:r>
      <w:r>
        <w:rPr>
          <w:rFonts w:hint="default"/>
          <w:lang w:val="en-US" w:eastAsia="zh-CN"/>
        </w:rPr>
        <w:t>。</w:t>
      </w:r>
    </w:p>
    <w:p w14:paraId="6DC22B63">
      <w:pPr>
        <w:bidi w:val="0"/>
        <w:rPr>
          <w:rFonts w:hint="default"/>
          <w:lang w:val="en-US" w:eastAsia="zh-CN"/>
        </w:rPr>
      </w:pPr>
      <w:r>
        <w:rPr>
          <w:rFonts w:hint="default"/>
          <w:lang w:val="en-US" w:eastAsia="zh-CN"/>
        </w:rPr>
        <w:t>（2）</w:t>
      </w:r>
      <w:r>
        <w:rPr>
          <w:rFonts w:hint="eastAsia"/>
          <w:lang w:val="en-US" w:eastAsia="zh-CN"/>
        </w:rPr>
        <w:t>操作</w:t>
      </w:r>
      <w:r>
        <w:rPr>
          <w:rFonts w:hint="default"/>
          <w:lang w:val="en-US" w:eastAsia="zh-CN"/>
        </w:rPr>
        <w:t>流程</w:t>
      </w:r>
      <w:r>
        <w:rPr>
          <w:rFonts w:hint="eastAsia"/>
          <w:lang w:val="en-US" w:eastAsia="zh-CN"/>
        </w:rPr>
        <w:t>设计</w:t>
      </w:r>
    </w:p>
    <w:p w14:paraId="5C5A53F9">
      <w:pPr>
        <w:bidi w:val="0"/>
        <w:rPr>
          <w:rFonts w:hint="default"/>
          <w:lang w:val="en-US" w:eastAsia="zh-CN"/>
        </w:rPr>
      </w:pPr>
      <w:r>
        <w:rPr>
          <w:rFonts w:hint="default"/>
          <w:lang w:val="en-US" w:eastAsia="zh-CN"/>
        </w:rPr>
        <w:t>学生登录系统后进入聊天页面，前端首先请求会话列表接口，获取当前学生已有的历史会话。</w:t>
      </w:r>
      <w:r>
        <w:rPr>
          <w:rFonts w:hint="eastAsia"/>
          <w:lang w:val="en-US" w:eastAsia="zh-CN"/>
        </w:rPr>
        <w:t>若</w:t>
      </w:r>
      <w:r>
        <w:rPr>
          <w:rFonts w:hint="default"/>
          <w:lang w:val="en-US" w:eastAsia="zh-CN"/>
        </w:rPr>
        <w:t>尚未创建过会话，系统</w:t>
      </w:r>
      <w:r>
        <w:rPr>
          <w:rFonts w:hint="eastAsia"/>
          <w:lang w:val="en-US" w:eastAsia="zh-CN"/>
        </w:rPr>
        <w:t>将</w:t>
      </w:r>
      <w:r>
        <w:rPr>
          <w:rFonts w:hint="default"/>
          <w:lang w:val="en-US" w:eastAsia="zh-CN"/>
        </w:rPr>
        <w:t>自动创建一个新会话。当学生输入问题并点击发送后，前端调用流式答疑接口提交问题。后端接收到请求后，首先校验当前用户是否拥有该会话的访问权限，然后将学生问题保存到 chat_messages 表中。随后，系统将当前问题和历史上下文组织为提示信息，调用大模型生成回答。回答完成后，后端将回复保存到 chat_messages 表中，并向前端发送 assistant_done 事件，表示本轮答疑结束。</w:t>
      </w:r>
    </w:p>
    <w:p w14:paraId="211808AC">
      <w:pPr>
        <w:bidi w:val="0"/>
        <w:rPr>
          <w:rFonts w:hint="eastAsia"/>
          <w:lang w:val="en-US" w:eastAsia="zh-CN"/>
        </w:rPr>
      </w:pPr>
      <w:r>
        <w:rPr>
          <w:rFonts w:hint="default"/>
          <w:lang w:val="en-US" w:eastAsia="zh-CN"/>
        </w:rPr>
        <w:t>在学生端答疑流程结束后，系统继续执行后台知识点抽取任务</w:t>
      </w:r>
      <w:r>
        <w:rPr>
          <w:rFonts w:hint="eastAsia"/>
          <w:lang w:val="en-US" w:eastAsia="zh-CN"/>
        </w:rPr>
        <w:t>，并</w:t>
      </w:r>
      <w:r>
        <w:rPr>
          <w:rFonts w:hint="default"/>
          <w:lang w:val="en-US" w:eastAsia="zh-CN"/>
        </w:rPr>
        <w:t>读取已有的 knowledge_nodes 数据，将抽取结果与知识点进行匹配。</w:t>
      </w:r>
      <w:r>
        <w:rPr>
          <w:rFonts w:hint="eastAsia"/>
          <w:lang w:val="en-US" w:eastAsia="zh-CN"/>
        </w:rPr>
        <w:t>随后，</w:t>
      </w:r>
      <w:r>
        <w:rPr>
          <w:rFonts w:hint="default"/>
          <w:lang w:val="en-US" w:eastAsia="zh-CN"/>
        </w:rPr>
        <w:t>将学生编号、会话编号、用户消息编号、</w:t>
      </w:r>
      <w:r>
        <w:rPr>
          <w:rFonts w:hint="eastAsia"/>
          <w:lang w:val="en-US" w:eastAsia="zh-CN"/>
        </w:rPr>
        <w:t>大模型回复</w:t>
      </w:r>
      <w:r>
        <w:rPr>
          <w:rFonts w:hint="default"/>
          <w:lang w:val="en-US" w:eastAsia="zh-CN"/>
        </w:rPr>
        <w:t>消息编号和知识点编号写入 chat_knowledge_events 表。</w:t>
      </w:r>
      <w:r>
        <w:rPr>
          <w:rFonts w:hint="eastAsia"/>
          <w:lang w:val="en-US" w:eastAsia="zh-CN"/>
        </w:rPr>
        <w:t>流程如图3-2所示。</w:t>
      </w:r>
    </w:p>
    <w:p w14:paraId="711E6413">
      <w:pPr>
        <w:pStyle w:val="12"/>
        <w:bidi w:val="0"/>
        <w:rPr>
          <w:rFonts w:hint="default"/>
          <w:lang w:val="en-US" w:eastAsia="zh-CN"/>
        </w:rPr>
      </w:pPr>
      <w:r>
        <w:rPr>
          <w:rFonts w:hint="default"/>
          <w:lang w:val="en-US" w:eastAsia="zh-CN"/>
        </w:rPr>
        <w:drawing>
          <wp:inline distT="0" distB="0" distL="114300" distR="114300">
            <wp:extent cx="5935980" cy="399415"/>
            <wp:effectExtent l="0" t="0" r="7620" b="6985"/>
            <wp:docPr id="5" name="图片 5"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935980" cy="399415"/>
                    </a:xfrm>
                    <a:prstGeom prst="rect">
                      <a:avLst/>
                    </a:prstGeom>
                  </pic:spPr>
                </pic:pic>
              </a:graphicData>
            </a:graphic>
          </wp:inline>
        </w:drawing>
      </w:r>
    </w:p>
    <w:p w14:paraId="48183D21">
      <w:pPr>
        <w:pStyle w:val="12"/>
        <w:bidi w:val="0"/>
        <w:rPr>
          <w:rFonts w:hint="eastAsia"/>
          <w:lang w:val="en-US" w:eastAsia="zh-CN"/>
        </w:rPr>
      </w:pPr>
      <w:r>
        <w:rPr>
          <w:rFonts w:hint="eastAsia"/>
          <w:lang w:val="en-US" w:eastAsia="zh-CN"/>
        </w:rPr>
        <w:t>图3-2 大模型答疑与知识点记录流程图</w:t>
      </w:r>
    </w:p>
    <w:p w14:paraId="0FCA4339">
      <w:pPr>
        <w:bidi w:val="0"/>
        <w:rPr>
          <w:rFonts w:hint="default"/>
          <w:lang w:val="en-US" w:eastAsia="zh-CN"/>
        </w:rPr>
      </w:pPr>
      <w:r>
        <w:rPr>
          <w:rFonts w:hint="default"/>
          <w:lang w:val="en-US" w:eastAsia="zh-CN"/>
        </w:rPr>
        <w:t>（3）接口与</w:t>
      </w:r>
      <w:r>
        <w:rPr>
          <w:rFonts w:hint="eastAsia"/>
          <w:lang w:val="en-US" w:eastAsia="zh-CN"/>
        </w:rPr>
        <w:t>数据表</w:t>
      </w:r>
      <w:r>
        <w:rPr>
          <w:rFonts w:hint="default"/>
          <w:lang w:val="en-US" w:eastAsia="zh-CN"/>
        </w:rPr>
        <w:t>设计</w:t>
      </w:r>
    </w:p>
    <w:p w14:paraId="38E274A7">
      <w:pPr>
        <w:bidi w:val="0"/>
        <w:rPr>
          <w:rFonts w:hint="default"/>
          <w:lang w:val="en-US" w:eastAsia="zh-CN"/>
        </w:rPr>
      </w:pPr>
      <w:r>
        <w:rPr>
          <w:rFonts w:hint="default"/>
          <w:lang w:val="en-US" w:eastAsia="zh-CN"/>
        </w:rPr>
        <w:t>为支持学生端答疑、历史会话管理、知识点记录展示和教师端统计分析，设计了会话管理接口、消息读取接口、流式答疑接口和咨询统计接口。主要接口设计如表</w:t>
      </w:r>
      <w:r>
        <w:rPr>
          <w:rFonts w:hint="eastAsia"/>
          <w:lang w:val="en-US" w:eastAsia="zh-CN"/>
        </w:rPr>
        <w:t>3-4</w:t>
      </w:r>
      <w:r>
        <w:rPr>
          <w:rFonts w:hint="default"/>
          <w:lang w:val="en-US" w:eastAsia="zh-CN"/>
        </w:rPr>
        <w:t>所示。</w:t>
      </w:r>
    </w:p>
    <w:p w14:paraId="66EDB159">
      <w:pPr>
        <w:bidi w:val="0"/>
        <w:rPr>
          <w:rFonts w:hint="default"/>
          <w:lang w:val="en-US" w:eastAsia="zh-CN"/>
        </w:rPr>
      </w:pPr>
    </w:p>
    <w:p w14:paraId="77AF96E5">
      <w:pPr>
        <w:pStyle w:val="12"/>
        <w:keepNext w:val="0"/>
        <w:keepLines w:val="0"/>
        <w:pageBreakBefore w:val="0"/>
        <w:widowControl/>
        <w:kinsoku/>
        <w:wordWrap/>
        <w:overflowPunct/>
        <w:topLinePunct w:val="0"/>
        <w:autoSpaceDE/>
        <w:autoSpaceDN/>
        <w:bidi w:val="0"/>
        <w:adjustRightInd/>
        <w:snapToGrid/>
        <w:spacing w:before="0" w:beforeLines="0"/>
        <w:textAlignment w:val="auto"/>
        <w:rPr>
          <w:rFonts w:hint="eastAsia"/>
          <w:lang w:val="en-US" w:eastAsia="zh-CN"/>
        </w:rPr>
      </w:pPr>
      <w:r>
        <w:rPr>
          <w:rFonts w:hint="eastAsia"/>
          <w:lang w:val="en-US" w:eastAsia="zh-CN"/>
        </w:rPr>
        <w:t>表3-4 大模型答疑与知识点记录模块主要接口</w:t>
      </w:r>
    </w:p>
    <w:tbl>
      <w:tblPr>
        <w:tblStyle w:val="8"/>
        <w:tblW w:w="95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53"/>
        <w:gridCol w:w="4214"/>
      </w:tblGrid>
      <w:tr w14:paraId="08120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0" w:hRule="atLeast"/>
          <w:jc w:val="center"/>
        </w:trPr>
        <w:tc>
          <w:tcPr>
            <w:tcW w:w="5353"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78F385">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接口</w:t>
            </w:r>
          </w:p>
        </w:tc>
        <w:tc>
          <w:tcPr>
            <w:tcW w:w="421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4772BA0">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功能说明</w:t>
            </w:r>
          </w:p>
        </w:tc>
      </w:tr>
      <w:tr w14:paraId="71E21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8C10DB1">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w:t>
            </w:r>
          </w:p>
        </w:tc>
        <w:tc>
          <w:tcPr>
            <w:tcW w:w="421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9E9A040">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获取当前学生的会话列表</w:t>
            </w:r>
          </w:p>
        </w:tc>
      </w:tr>
      <w:tr w14:paraId="514F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79325C72">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0FC45606">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创建新的聊天会话</w:t>
            </w:r>
          </w:p>
        </w:tc>
      </w:tr>
      <w:tr w14:paraId="1D656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546EB594">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/api/chat/sessions/{session_id}</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74F40875">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修改会话标题</w:t>
            </w:r>
          </w:p>
        </w:tc>
      </w:tr>
      <w:tr w14:paraId="15944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123BCDD8">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/api/chat/sessions/{session_id}</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55FD0AE2">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删除指定会话及相关记录</w:t>
            </w:r>
          </w:p>
        </w:tc>
      </w:tr>
      <w:tr w14:paraId="55405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26491A57">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/api/chat/sessions/{session_id}/messages</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313FA411">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获取指定会话下的历史消息</w:t>
            </w:r>
          </w:p>
        </w:tc>
      </w:tr>
      <w:tr w14:paraId="3D252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25D4965C">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/api/chat/sessions/{session_id}/messages/stream</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33D53AA3">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提交学生问题并流式返回大模型</w:t>
            </w:r>
            <w:r>
              <w:rPr>
                <w:b w:val="0"/>
                <w:color w:val="000000"/>
                <w:lang w:val="en-US" w:eastAsia="zh-CN"/>
              </w:rPr>
              <w:t>回答</w:t>
            </w:r>
          </w:p>
        </w:tc>
      </w:tr>
      <w:tr w14:paraId="0604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6D3B094D">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/api/chat/consultations/recent</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7A19F8FF">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获取学生最近提问知识点记录</w:t>
            </w:r>
          </w:p>
        </w:tc>
      </w:tr>
      <w:tr w14:paraId="67A3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nil"/>
              <w:right w:val="nil"/>
            </w:tcBorders>
            <w:shd w:val="clear" w:color="auto" w:fill="FFFFFF"/>
            <w:noWrap w:val="0"/>
            <w:tcMar>
              <w:top w:w="-1" w:type="dxa"/>
              <w:left w:w="-1" w:type="dxa"/>
              <w:bottom w:w="-1" w:type="dxa"/>
              <w:right w:w="-1" w:type="dxa"/>
            </w:tcMar>
            <w:vAlign w:val="center"/>
          </w:tcPr>
          <w:p w14:paraId="0D694F02">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/api/teacher/consultations/hotspots</w:t>
            </w:r>
          </w:p>
        </w:tc>
        <w:tc>
          <w:tcPr>
            <w:tcW w:w="4214" w:type="dxa"/>
            <w:tcBorders>
              <w:top w:val="nil"/>
              <w:left w:val="nil"/>
              <w:bottom w:val="nil"/>
              <w:right w:val="nil"/>
            </w:tcBorders>
            <w:shd w:val="clear" w:color="auto" w:fill="FFFFFF"/>
            <w:noWrap w:val="0"/>
            <w:tcMar>
              <w:top w:w="-1" w:type="dxa"/>
              <w:left w:w="-1" w:type="dxa"/>
              <w:bottom w:w="-1" w:type="dxa"/>
              <w:right w:w="-1" w:type="dxa"/>
            </w:tcMar>
            <w:vAlign w:val="center"/>
          </w:tcPr>
          <w:p w14:paraId="027585CB">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获取班级提问热点统计</w:t>
            </w:r>
          </w:p>
        </w:tc>
      </w:tr>
      <w:tr w14:paraId="5419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535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3B3BFBD">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default"/>
                <w:b w:val="0"/>
                <w:color w:val="000000"/>
              </w:rPr>
            </w:pPr>
            <w:r>
              <w:rPr>
                <w:rFonts w:hint="default"/>
                <w:b w:val="0"/>
                <w:color w:val="000000"/>
                <w:lang w:val="en-US" w:eastAsia="zh-CN"/>
              </w:rPr>
              <w:t>/api/teacher/students/{student_id}/consultations</w:t>
            </w:r>
          </w:p>
        </w:tc>
        <w:tc>
          <w:tcPr>
            <w:tcW w:w="421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35F61BA">
            <w:pPr>
              <w:pStyle w:val="13"/>
              <w:keepNext w:val="0"/>
              <w:keepLines w:val="0"/>
              <w:pageBreakBefore w:val="0"/>
              <w:widowControl w:val="0"/>
              <w:kinsoku/>
              <w:wordWrap/>
              <w:overflowPunct/>
              <w:topLinePunct w:val="0"/>
              <w:autoSpaceDE/>
              <w:autoSpaceDN/>
              <w:bidi w:val="0"/>
              <w:adjustRightInd/>
              <w:snapToGrid/>
              <w:spacing w:before="79" w:beforeLines="25" w:after="79" w:afterLines="25"/>
              <w:textAlignment w:val="auto"/>
              <w:rPr>
                <w:rFonts w:hint="eastAsia"/>
                <w:b w:val="0"/>
                <w:color w:val="000000"/>
              </w:rPr>
            </w:pPr>
            <w:r>
              <w:rPr>
                <w:rFonts w:hint="eastAsia"/>
                <w:b w:val="0"/>
                <w:color w:val="000000"/>
                <w:lang w:val="en-US" w:eastAsia="zh-CN"/>
              </w:rPr>
              <w:t>获取单个学生咨询知识点统计</w:t>
            </w:r>
          </w:p>
        </w:tc>
      </w:tr>
    </w:tbl>
    <w:p w14:paraId="0C6A7A29">
      <w:pPr>
        <w:keepNext w:val="0"/>
        <w:keepLines w:val="0"/>
        <w:pageBreakBefore w:val="0"/>
        <w:widowControl/>
        <w:kinsoku/>
        <w:wordWrap/>
        <w:overflowPunct/>
        <w:topLinePunct w:val="0"/>
        <w:autoSpaceDE/>
        <w:autoSpaceDN/>
        <w:bidi w:val="0"/>
        <w:adjustRightInd/>
        <w:snapToGrid/>
        <w:spacing w:before="157" w:beforeLines="50"/>
        <w:textAlignment w:val="auto"/>
        <w:rPr>
          <w:rFonts w:hint="eastAsia"/>
          <w:lang w:val="en-US" w:eastAsia="zh-CN"/>
        </w:rPr>
      </w:pPr>
      <w:r>
        <w:rPr>
          <w:rFonts w:hint="eastAsia"/>
          <w:lang w:val="en-US" w:eastAsia="zh-CN"/>
        </w:rPr>
        <w:t>其中，/api/chat/sessions/{session_id}/messages/stream 是核心接口。该接口承担学生问题提交、用户消息保存、大模型调用、流式响应和大模型回复保存等任务。在接口执行过程中，系统通过 Server-Sent Events 返回多个事件类型，包括已保存用户消息事件、大模型回复增量事件和大模型回复完成事件。前端根据不同事件类型更新聊天页面状态，从而实现实时生成式问答效果。</w:t>
      </w:r>
    </w:p>
    <w:p w14:paraId="18C40D43">
      <w:pPr>
        <w:keepNext w:val="0"/>
        <w:keepLines w:val="0"/>
        <w:pageBreakBefore w:val="0"/>
        <w:widowControl/>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主要的数据表包括 chat_sessions、chat_messages、knowledge_nodes、users 和 chat_knowledge_events。各数据表作用如下。</w:t>
      </w:r>
    </w:p>
    <w:p w14:paraId="4FB3B62D">
      <w:pPr>
        <w:pStyle w:val="12"/>
        <w:bidi w:val="0"/>
        <w:rPr>
          <w:rFonts w:hint="default"/>
          <w:lang w:val="en-US" w:eastAsia="zh-CN"/>
        </w:rPr>
      </w:pPr>
      <w:r>
        <w:rPr>
          <w:rFonts w:hint="eastAsia"/>
          <w:lang w:val="en-US" w:eastAsia="zh-CN"/>
        </w:rPr>
        <w:t>表3-5 大模型答疑与知识点记录模块主要数据表</w:t>
      </w:r>
    </w:p>
    <w:tbl>
      <w:tblPr>
        <w:tblStyle w:val="8"/>
        <w:tblW w:w="937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52"/>
        <w:gridCol w:w="6925"/>
      </w:tblGrid>
      <w:tr w14:paraId="21DC4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2" w:type="dxa"/>
            <w:tcBorders>
              <w:top w:val="single" w:color="000000" w:sz="12" w:space="0"/>
              <w:left w:val="nil"/>
              <w:bottom w:val="single" w:color="000000" w:sz="4" w:space="0"/>
              <w:right w:val="nil"/>
              <w:tl2br w:val="nil"/>
            </w:tcBorders>
            <w:shd w:val="clear" w:color="auto" w:fill="FFFFFF"/>
            <w:vAlign w:val="center"/>
          </w:tcPr>
          <w:p w14:paraId="27574FCE">
            <w:pPr>
              <w:pStyle w:val="13"/>
              <w:bidi w:val="0"/>
              <w:rPr>
                <w:rFonts w:hint="eastAsia"/>
              </w:rPr>
            </w:pPr>
            <w:r>
              <w:rPr>
                <w:rFonts w:hint="eastAsia"/>
                <w:lang w:val="en-US" w:eastAsia="zh-CN"/>
              </w:rPr>
              <w:t>数据表</w:t>
            </w:r>
          </w:p>
        </w:tc>
        <w:tc>
          <w:tcPr>
            <w:tcW w:w="6925" w:type="dxa"/>
            <w:tcBorders>
              <w:top w:val="single" w:color="000000" w:sz="12" w:space="0"/>
              <w:left w:val="nil"/>
              <w:bottom w:val="single" w:color="000000" w:sz="4" w:space="0"/>
              <w:right w:val="nil"/>
            </w:tcBorders>
            <w:shd w:val="clear" w:color="auto" w:fill="FFFFFF"/>
            <w:vAlign w:val="center"/>
          </w:tcPr>
          <w:p w14:paraId="73902D2C">
            <w:pPr>
              <w:pStyle w:val="13"/>
              <w:bidi w:val="0"/>
              <w:rPr>
                <w:rFonts w:hint="eastAsia"/>
              </w:rPr>
            </w:pPr>
            <w:r>
              <w:rPr>
                <w:rFonts w:hint="eastAsia"/>
                <w:lang w:val="en-US" w:eastAsia="zh-CN"/>
              </w:rPr>
              <w:t>作用说明</w:t>
            </w:r>
          </w:p>
        </w:tc>
      </w:tr>
      <w:tr w14:paraId="6623A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2" w:type="dxa"/>
            <w:tcBorders>
              <w:top w:val="single" w:color="000000" w:sz="4" w:space="0"/>
              <w:left w:val="nil"/>
              <w:bottom w:val="nil"/>
              <w:right w:val="nil"/>
            </w:tcBorders>
            <w:shd w:val="clear" w:color="auto" w:fill="FFFFFF"/>
            <w:vAlign w:val="center"/>
          </w:tcPr>
          <w:p w14:paraId="372A6797">
            <w:pPr>
              <w:pStyle w:val="13"/>
              <w:bidi w:val="0"/>
              <w:rPr>
                <w:rFonts w:hint="eastAsia"/>
              </w:rPr>
            </w:pPr>
            <w:r>
              <w:rPr>
                <w:rFonts w:hint="eastAsia"/>
                <w:lang w:val="en-US" w:eastAsia="zh-CN"/>
              </w:rPr>
              <w:t>chat_sessions</w:t>
            </w:r>
          </w:p>
        </w:tc>
        <w:tc>
          <w:tcPr>
            <w:tcW w:w="6925" w:type="dxa"/>
            <w:tcBorders>
              <w:top w:val="single" w:color="000000" w:sz="4" w:space="0"/>
              <w:left w:val="nil"/>
              <w:bottom w:val="nil"/>
              <w:right w:val="nil"/>
            </w:tcBorders>
            <w:shd w:val="clear" w:color="auto" w:fill="FFFFFF"/>
            <w:vAlign w:val="center"/>
          </w:tcPr>
          <w:p w14:paraId="253274E2">
            <w:pPr>
              <w:pStyle w:val="13"/>
              <w:bidi w:val="0"/>
              <w:rPr>
                <w:rFonts w:hint="eastAsia"/>
              </w:rPr>
            </w:pPr>
            <w:r>
              <w:rPr>
                <w:rFonts w:hint="eastAsia"/>
                <w:lang w:val="en-US" w:eastAsia="zh-CN"/>
              </w:rPr>
              <w:t>保存学生聊天会话信息，包括用户编号、会话标题、创建时间和更新时间</w:t>
            </w:r>
          </w:p>
        </w:tc>
      </w:tr>
      <w:tr w14:paraId="2D62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2" w:type="dxa"/>
            <w:tcBorders>
              <w:top w:val="nil"/>
              <w:left w:val="nil"/>
              <w:bottom w:val="nil"/>
              <w:right w:val="nil"/>
            </w:tcBorders>
            <w:shd w:val="clear" w:color="auto" w:fill="FFFFFF"/>
            <w:vAlign w:val="center"/>
          </w:tcPr>
          <w:p w14:paraId="2DE649B1">
            <w:pPr>
              <w:pStyle w:val="13"/>
              <w:bidi w:val="0"/>
              <w:rPr>
                <w:rFonts w:hint="eastAsia"/>
              </w:rPr>
            </w:pPr>
            <w:r>
              <w:rPr>
                <w:rFonts w:hint="eastAsia"/>
                <w:lang w:val="en-US" w:eastAsia="zh-CN"/>
              </w:rPr>
              <w:t>chat_messages</w:t>
            </w:r>
          </w:p>
        </w:tc>
        <w:tc>
          <w:tcPr>
            <w:tcW w:w="6925" w:type="dxa"/>
            <w:tcBorders>
              <w:top w:val="nil"/>
              <w:left w:val="nil"/>
              <w:bottom w:val="nil"/>
              <w:right w:val="nil"/>
            </w:tcBorders>
            <w:shd w:val="clear" w:color="auto" w:fill="FFFFFF"/>
            <w:vAlign w:val="center"/>
          </w:tcPr>
          <w:p w14:paraId="05AF5B5D">
            <w:pPr>
              <w:pStyle w:val="13"/>
              <w:bidi w:val="0"/>
              <w:rPr>
                <w:rFonts w:hint="eastAsia"/>
              </w:rPr>
            </w:pPr>
            <w:r>
              <w:rPr>
                <w:rFonts w:hint="eastAsia"/>
                <w:lang w:val="en-US" w:eastAsia="zh-CN"/>
              </w:rPr>
              <w:t>保存聊天消息内容，包括所属会话、消息角色、消息正文和创建时间</w:t>
            </w:r>
          </w:p>
        </w:tc>
      </w:tr>
      <w:tr w14:paraId="01C1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2" w:type="dxa"/>
            <w:tcBorders>
              <w:top w:val="nil"/>
              <w:left w:val="nil"/>
              <w:bottom w:val="nil"/>
              <w:right w:val="nil"/>
            </w:tcBorders>
            <w:shd w:val="clear" w:color="auto" w:fill="FFFFFF"/>
            <w:vAlign w:val="center"/>
          </w:tcPr>
          <w:p w14:paraId="565E7C83">
            <w:pPr>
              <w:pStyle w:val="13"/>
              <w:bidi w:val="0"/>
              <w:rPr>
                <w:rFonts w:hint="eastAsia"/>
              </w:rPr>
            </w:pPr>
            <w:r>
              <w:rPr>
                <w:rFonts w:hint="eastAsia"/>
                <w:lang w:val="en-US" w:eastAsia="zh-CN"/>
              </w:rPr>
              <w:t>knowledge_nodes</w:t>
            </w:r>
          </w:p>
        </w:tc>
        <w:tc>
          <w:tcPr>
            <w:tcW w:w="6925" w:type="dxa"/>
            <w:tcBorders>
              <w:top w:val="nil"/>
              <w:left w:val="nil"/>
              <w:bottom w:val="nil"/>
              <w:right w:val="nil"/>
            </w:tcBorders>
            <w:shd w:val="clear" w:color="auto" w:fill="FFFFFF"/>
            <w:vAlign w:val="center"/>
          </w:tcPr>
          <w:p w14:paraId="1F5D0A6B">
            <w:pPr>
              <w:pStyle w:val="13"/>
              <w:bidi w:val="0"/>
              <w:rPr>
                <w:rFonts w:hint="eastAsia"/>
              </w:rPr>
            </w:pPr>
            <w:r>
              <w:rPr>
                <w:rFonts w:hint="eastAsia"/>
                <w:lang w:val="en-US" w:eastAsia="zh-CN"/>
              </w:rPr>
              <w:t>保存知识点引用，作为知识图谱结点在关系数据库中的映射</w:t>
            </w:r>
          </w:p>
        </w:tc>
      </w:tr>
      <w:tr w14:paraId="10FFC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2" w:type="dxa"/>
            <w:tcBorders>
              <w:top w:val="nil"/>
              <w:left w:val="nil"/>
              <w:bottom w:val="nil"/>
              <w:right w:val="nil"/>
            </w:tcBorders>
            <w:shd w:val="clear" w:color="auto" w:fill="FFFFFF"/>
            <w:vAlign w:val="center"/>
          </w:tcPr>
          <w:p w14:paraId="6EFB9732">
            <w:pPr>
              <w:pStyle w:val="13"/>
              <w:bidi w:val="0"/>
              <w:rPr>
                <w:rFonts w:hint="eastAsia"/>
              </w:rPr>
            </w:pPr>
            <w:r>
              <w:rPr>
                <w:rFonts w:hint="eastAsia"/>
                <w:lang w:val="en-US" w:eastAsia="zh-CN"/>
              </w:rPr>
              <w:t>users</w:t>
            </w:r>
          </w:p>
        </w:tc>
        <w:tc>
          <w:tcPr>
            <w:tcW w:w="6925" w:type="dxa"/>
            <w:tcBorders>
              <w:top w:val="nil"/>
              <w:left w:val="nil"/>
              <w:bottom w:val="nil"/>
              <w:right w:val="nil"/>
            </w:tcBorders>
            <w:shd w:val="clear" w:color="auto" w:fill="FFFFFF"/>
            <w:vAlign w:val="center"/>
          </w:tcPr>
          <w:p w14:paraId="675B15EE">
            <w:pPr>
              <w:pStyle w:val="13"/>
              <w:bidi w:val="0"/>
              <w:rPr>
                <w:rFonts w:hint="eastAsia"/>
              </w:rPr>
            </w:pPr>
            <w:r>
              <w:rPr>
                <w:rFonts w:hint="eastAsia"/>
                <w:lang w:val="en-US" w:eastAsia="zh-CN"/>
              </w:rPr>
              <w:t>保存学生、教师、班级等用户基础信息，用于权限控制和统计分析</w:t>
            </w:r>
          </w:p>
        </w:tc>
      </w:tr>
      <w:tr w14:paraId="50665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2" w:type="dxa"/>
            <w:tcBorders>
              <w:top w:val="nil"/>
              <w:left w:val="nil"/>
              <w:bottom w:val="single" w:color="000000" w:sz="12" w:space="0"/>
              <w:right w:val="nil"/>
            </w:tcBorders>
            <w:shd w:val="clear" w:color="auto" w:fill="FFFFFF"/>
            <w:vAlign w:val="center"/>
          </w:tcPr>
          <w:p w14:paraId="3B803AC0">
            <w:pPr>
              <w:pStyle w:val="13"/>
              <w:bidi w:val="0"/>
              <w:rPr>
                <w:rFonts w:hint="eastAsia"/>
              </w:rPr>
            </w:pPr>
            <w:r>
              <w:rPr>
                <w:rFonts w:hint="eastAsia"/>
                <w:lang w:val="en-US" w:eastAsia="zh-CN"/>
              </w:rPr>
              <w:t>chat_knowledge_events</w:t>
            </w:r>
          </w:p>
        </w:tc>
        <w:tc>
          <w:tcPr>
            <w:tcW w:w="6925" w:type="dxa"/>
            <w:tcBorders>
              <w:top w:val="nil"/>
              <w:left w:val="nil"/>
              <w:bottom w:val="single" w:color="000000" w:sz="12" w:space="0"/>
              <w:right w:val="nil"/>
            </w:tcBorders>
            <w:shd w:val="clear" w:color="auto" w:fill="FFFFFF"/>
            <w:vAlign w:val="center"/>
          </w:tcPr>
          <w:p w14:paraId="6D40AA03">
            <w:pPr>
              <w:pStyle w:val="13"/>
              <w:bidi w:val="0"/>
              <w:rPr>
                <w:rFonts w:hint="eastAsia"/>
              </w:rPr>
            </w:pPr>
            <w:r>
              <w:rPr>
                <w:rFonts w:hint="eastAsia"/>
                <w:lang w:val="en-US" w:eastAsia="zh-CN"/>
              </w:rPr>
              <w:t>保存每轮问答与知识点之间的关联记录</w:t>
            </w:r>
          </w:p>
        </w:tc>
      </w:tr>
    </w:tbl>
    <w:p w14:paraId="0F7826FC">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其中，chat_knowledge_events 是连接聊天答疑行为和知识点统计分析的关键数据表。该表通过 user_id 关联学生，通过 session_id 关联聊天会话，通过 user_message_id 和 assistant_message_id 定位具体问答轮次，并通过 knowledge_node_id 关联知识点。通过该表，系统</w:t>
      </w:r>
      <w:r>
        <w:rPr>
          <w:rFonts w:hint="eastAsia"/>
          <w:lang w:val="en-US" w:eastAsia="zh-CN"/>
        </w:rPr>
        <w:t>可</w:t>
      </w:r>
      <w:r>
        <w:rPr>
          <w:rFonts w:hint="default"/>
          <w:lang w:val="en-US" w:eastAsia="zh-CN"/>
        </w:rPr>
        <w:t>将原本非结构化的聊天内容转化为可统计、可查询的学习行为记录，为学生最近咨询记录展示和教师端提问热点分析提供数据基础。</w:t>
      </w:r>
    </w:p>
    <w:p w14:paraId="5134892A">
      <w:pPr>
        <w:pStyle w:val="4"/>
        <w:bidi w:val="0"/>
        <w:rPr>
          <w:rFonts w:hint="default"/>
          <w:lang w:val="en-US" w:eastAsia="zh-CN"/>
        </w:rPr>
      </w:pPr>
      <w:r>
        <w:rPr>
          <w:rFonts w:hint="eastAsia"/>
          <w:lang w:val="en-US" w:eastAsia="zh-CN"/>
        </w:rPr>
        <w:t>3.5.2作业发布与自动判题模块</w:t>
      </w:r>
    </w:p>
    <w:p w14:paraId="3E8C5746">
      <w:pPr>
        <w:bidi w:val="0"/>
        <w:rPr>
          <w:rFonts w:hint="default"/>
          <w:lang w:val="en-US" w:eastAsia="zh-CN"/>
        </w:rPr>
      </w:pPr>
      <w:r>
        <w:rPr>
          <w:rFonts w:hint="default"/>
          <w:lang w:val="en-US" w:eastAsia="zh-CN"/>
        </w:rPr>
        <w:t>（1）模块功能</w:t>
      </w:r>
      <w:r>
        <w:rPr>
          <w:rFonts w:hint="eastAsia"/>
          <w:lang w:val="en-US" w:eastAsia="zh-CN"/>
        </w:rPr>
        <w:t>设计</w:t>
      </w:r>
    </w:p>
    <w:p w14:paraId="77E9A757">
      <w:pPr>
        <w:bidi w:val="0"/>
        <w:rPr>
          <w:rFonts w:hint="default"/>
          <w:lang w:val="en-US" w:eastAsia="zh-CN"/>
        </w:rPr>
      </w:pPr>
      <w:r>
        <w:rPr>
          <w:rFonts w:hint="eastAsia"/>
          <w:lang w:val="en-US" w:eastAsia="zh-CN"/>
        </w:rPr>
        <w:t>本模块</w:t>
      </w:r>
      <w:r>
        <w:rPr>
          <w:rFonts w:hint="default"/>
          <w:lang w:val="en-US" w:eastAsia="zh-CN"/>
        </w:rPr>
        <w:t>主要用于支持教师创建 Java 学习作业、配置题目</w:t>
      </w:r>
      <w:r>
        <w:rPr>
          <w:rFonts w:hint="eastAsia"/>
          <w:lang w:val="en-US" w:eastAsia="zh-CN"/>
        </w:rPr>
        <w:t>和</w:t>
      </w:r>
      <w:r>
        <w:rPr>
          <w:rFonts w:hint="default"/>
          <w:lang w:val="en-US" w:eastAsia="zh-CN"/>
        </w:rPr>
        <w:t>绑定知识点，并在学生提交后完成自动判题与学习结果记录。该模块连接教师端作业管理、学生端作业提交、后台自动评测和</w:t>
      </w:r>
      <w:r>
        <w:rPr>
          <w:rFonts w:hint="eastAsia"/>
          <w:lang w:val="en-US" w:eastAsia="zh-CN"/>
        </w:rPr>
        <w:t>薄弱知识点</w:t>
      </w:r>
      <w:r>
        <w:rPr>
          <w:rFonts w:hint="default"/>
          <w:lang w:val="en-US" w:eastAsia="zh-CN"/>
        </w:rPr>
        <w:t>更新流程，是系统的重要组成部分。</w:t>
      </w:r>
    </w:p>
    <w:p w14:paraId="6B3800DF">
      <w:pPr>
        <w:bidi w:val="0"/>
        <w:rPr>
          <w:rFonts w:hint="default"/>
          <w:lang w:val="en-US" w:eastAsia="zh-CN"/>
        </w:rPr>
      </w:pPr>
      <w:r>
        <w:rPr>
          <w:rFonts w:hint="default"/>
          <w:lang w:val="en-US" w:eastAsia="zh-CN"/>
        </w:rPr>
        <w:t>教师端主要包括作业发布、题目管理、知识点绑定、测试用例配置、题库复用、大模型辅助出题和学生完成情况查看等功能。教师创建作业时可输入出题要求，由大模型辅助生成题目、参考答案或测试用例。该设计</w:t>
      </w:r>
      <w:r>
        <w:rPr>
          <w:rFonts w:hint="eastAsia"/>
          <w:lang w:val="en-US" w:eastAsia="zh-CN"/>
        </w:rPr>
        <w:t>可</w:t>
      </w:r>
      <w:r>
        <w:rPr>
          <w:rFonts w:hint="default"/>
          <w:lang w:val="en-US" w:eastAsia="zh-CN"/>
        </w:rPr>
        <w:t>降低教师重复出题的工作量，同时为教师提供可编辑的题目初稿，使教师能够在保证教学目标的前提下提高作业设计效率。对于编程题，</w:t>
      </w:r>
      <w:r>
        <w:rPr>
          <w:rFonts w:hint="eastAsia"/>
          <w:lang w:val="en-US" w:eastAsia="zh-CN"/>
        </w:rPr>
        <w:t>系统支持测试用例与大模型联合判题。测试用例能够对程序输出结果进行客观判断，大模型则可对错误原因、代码思路和改进建议进行补充分析，两者结合可弥补单一测试用例反馈信息不足的问题。</w:t>
      </w:r>
      <w:r>
        <w:rPr>
          <w:rFonts w:hint="default"/>
          <w:lang w:val="en-US" w:eastAsia="zh-CN"/>
        </w:rPr>
        <w:t>作业发布后，教师</w:t>
      </w:r>
      <w:r>
        <w:rPr>
          <w:rFonts w:hint="eastAsia"/>
          <w:lang w:val="en-US" w:eastAsia="zh-CN"/>
        </w:rPr>
        <w:t>可</w:t>
      </w:r>
      <w:r>
        <w:rPr>
          <w:rFonts w:hint="default"/>
          <w:lang w:val="en-US" w:eastAsia="zh-CN"/>
        </w:rPr>
        <w:t>查看学生提交进度、提交次数、最新判题状态、运行结果和是否逾期等信息。</w:t>
      </w:r>
    </w:p>
    <w:p w14:paraId="27BBFE0D">
      <w:pPr>
        <w:bidi w:val="0"/>
        <w:rPr>
          <w:rFonts w:hint="default"/>
          <w:lang w:val="en-US" w:eastAsia="zh-CN"/>
        </w:rPr>
      </w:pPr>
      <w:r>
        <w:rPr>
          <w:rFonts w:hint="default"/>
          <w:lang w:val="en-US" w:eastAsia="zh-CN"/>
        </w:rPr>
        <w:t>学生端主要包括作业查看、题目作答、作业提交、判题结果查看和</w:t>
      </w:r>
      <w:r>
        <w:rPr>
          <w:rFonts w:hint="eastAsia"/>
          <w:lang w:val="en-US" w:eastAsia="zh-CN"/>
        </w:rPr>
        <w:t>大模型</w:t>
      </w:r>
      <w:r>
        <w:rPr>
          <w:rFonts w:hint="default"/>
          <w:lang w:val="en-US" w:eastAsia="zh-CN"/>
        </w:rPr>
        <w:t>辅导等功能。进入作业详情后，系统展示题目内容、初始代码、选择项和样例测试用例。学生完成作答后提交作业，系统创建提交记录并返回提交成功提示，随后由后台任务异步完成自动判题。判题完成后，学生</w:t>
      </w:r>
      <w:r>
        <w:rPr>
          <w:rFonts w:hint="eastAsia"/>
          <w:lang w:val="en-US" w:eastAsia="zh-CN"/>
        </w:rPr>
        <w:t>可</w:t>
      </w:r>
      <w:r>
        <w:rPr>
          <w:rFonts w:hint="default"/>
          <w:lang w:val="en-US" w:eastAsia="zh-CN"/>
        </w:rPr>
        <w:t>查看题目状态、测试结果、错误信息和</w:t>
      </w:r>
      <w:r>
        <w:rPr>
          <w:rFonts w:hint="eastAsia"/>
          <w:lang w:val="en-US" w:eastAsia="zh-CN"/>
        </w:rPr>
        <w:t>大模型</w:t>
      </w:r>
      <w:r>
        <w:rPr>
          <w:rFonts w:hint="default"/>
          <w:lang w:val="en-US" w:eastAsia="zh-CN"/>
        </w:rPr>
        <w:t>反馈。</w:t>
      </w:r>
    </w:p>
    <w:p w14:paraId="3A8A29B0">
      <w:pPr>
        <w:bidi w:val="0"/>
        <w:rPr>
          <w:rFonts w:hint="default"/>
          <w:lang w:val="en-US" w:eastAsia="zh-CN"/>
        </w:rPr>
      </w:pPr>
      <w:r>
        <w:rPr>
          <w:rFonts w:hint="default"/>
          <w:lang w:val="en-US" w:eastAsia="zh-CN"/>
        </w:rPr>
        <w:t>该模块支持编程题、选择题和填空题三类题型。其中，编程题主要面向 Java 程序设计学习场景，</w:t>
      </w:r>
      <w:r>
        <w:rPr>
          <w:rFonts w:ascii="宋体" w:hAnsi="宋体" w:eastAsia="宋体" w:cs="宋体"/>
          <w:sz w:val="24"/>
          <w:szCs w:val="24"/>
        </w:rPr>
        <w:t>系统将学生提交的代码提交至 Docker 沙箱进行编译和运行</w:t>
      </w:r>
      <w:r>
        <w:rPr>
          <w:rFonts w:hint="eastAsia"/>
          <w:lang w:val="en-US" w:eastAsia="zh-CN"/>
        </w:rPr>
        <w:t>。</w:t>
      </w:r>
      <w:r>
        <w:rPr>
          <w:rFonts w:ascii="宋体" w:hAnsi="宋体" w:eastAsia="宋体" w:cs="宋体"/>
          <w:sz w:val="24"/>
          <w:szCs w:val="24"/>
        </w:rPr>
        <w:t>由于学生代码具有不可预期性，采用 Docker 沙箱</w:t>
      </w:r>
      <w:r>
        <w:rPr>
          <w:rFonts w:hint="eastAsia" w:ascii="宋体" w:hAnsi="宋体" w:cs="宋体"/>
          <w:sz w:val="24"/>
          <w:szCs w:val="24"/>
          <w:lang w:eastAsia="zh-CN"/>
        </w:rPr>
        <w:t>可</w:t>
      </w:r>
      <w:r>
        <w:rPr>
          <w:rFonts w:ascii="宋体" w:hAnsi="宋体" w:eastAsia="宋体" w:cs="宋体"/>
          <w:sz w:val="24"/>
          <w:szCs w:val="24"/>
        </w:rPr>
        <w:t>隔离代码执行环境，并通过限制运行时间、内存和网络访问降低异常代码对服务器环境造成影响的风险。</w:t>
      </w:r>
      <w:r>
        <w:rPr>
          <w:rFonts w:hint="default"/>
          <w:lang w:val="en-US" w:eastAsia="zh-CN"/>
        </w:rPr>
        <w:t>选择题通过本地标准答案进行比对</w:t>
      </w:r>
      <w:r>
        <w:rPr>
          <w:rFonts w:hint="eastAsia"/>
          <w:lang w:val="en-US" w:eastAsia="zh-CN"/>
        </w:rPr>
        <w:t>，</w:t>
      </w:r>
      <w:r>
        <w:rPr>
          <w:rFonts w:hint="default"/>
          <w:lang w:val="en-US" w:eastAsia="zh-CN"/>
        </w:rPr>
        <w:t>填空题则</w:t>
      </w:r>
      <w:r>
        <w:rPr>
          <w:rFonts w:hint="eastAsia"/>
          <w:lang w:val="en-US" w:eastAsia="zh-CN"/>
        </w:rPr>
        <w:t>可</w:t>
      </w:r>
      <w:r>
        <w:rPr>
          <w:rFonts w:hint="default"/>
          <w:lang w:val="en-US" w:eastAsia="zh-CN"/>
        </w:rPr>
        <w:t>结合文本匹配和大语言模型进行语义判分。</w:t>
      </w:r>
    </w:p>
    <w:p w14:paraId="21C5E42B">
      <w:pPr>
        <w:bidi w:val="0"/>
        <w:rPr>
          <w:rFonts w:hint="default"/>
          <w:lang w:val="en-US" w:eastAsia="zh-CN"/>
        </w:rPr>
      </w:pPr>
      <w:r>
        <w:rPr>
          <w:rFonts w:hint="default"/>
          <w:lang w:val="en-US" w:eastAsia="zh-CN"/>
        </w:rPr>
        <w:t>（2）</w:t>
      </w:r>
      <w:r>
        <w:rPr>
          <w:rFonts w:hint="eastAsia"/>
          <w:lang w:val="en-US" w:eastAsia="zh-CN"/>
        </w:rPr>
        <w:t>操作流程设计</w:t>
      </w:r>
    </w:p>
    <w:p w14:paraId="0D1FE541">
      <w:pPr>
        <w:bidi w:val="0"/>
        <w:rPr>
          <w:rFonts w:hint="default"/>
          <w:lang w:val="en-US" w:eastAsia="zh-CN"/>
        </w:rPr>
      </w:pPr>
      <w:r>
        <w:rPr>
          <w:rFonts w:hint="default"/>
          <w:lang w:val="en-US" w:eastAsia="zh-CN"/>
        </w:rPr>
        <w:t>该模块包含教师发布作业流程、学生提交作业流程</w:t>
      </w:r>
      <w:r>
        <w:rPr>
          <w:rFonts w:hint="eastAsia"/>
          <w:lang w:val="en-US" w:eastAsia="zh-CN"/>
        </w:rPr>
        <w:t>和</w:t>
      </w:r>
      <w:r>
        <w:rPr>
          <w:rFonts w:hint="default"/>
          <w:lang w:val="en-US" w:eastAsia="zh-CN"/>
        </w:rPr>
        <w:t>自动判题流程</w:t>
      </w:r>
      <w:r>
        <w:rPr>
          <w:rFonts w:hint="eastAsia"/>
          <w:lang w:val="en-US" w:eastAsia="zh-CN"/>
        </w:rPr>
        <w:t>，如图3-3所示</w:t>
      </w:r>
      <w:r>
        <w:rPr>
          <w:rFonts w:hint="default"/>
          <w:lang w:val="en-US" w:eastAsia="zh-CN"/>
        </w:rPr>
        <w:t>。</w:t>
      </w:r>
    </w:p>
    <w:p w14:paraId="596EB07B">
      <w:pPr>
        <w:pStyle w:val="12"/>
        <w:bidi w:val="0"/>
        <w:rPr>
          <w:rFonts w:hint="default"/>
          <w:lang w:val="en-US" w:eastAsia="zh-CN"/>
        </w:rPr>
      </w:pPr>
      <w:r>
        <w:rPr>
          <w:rFonts w:hint="default"/>
          <w:lang w:val="en-US" w:eastAsia="zh-CN"/>
        </w:rPr>
        <w:drawing>
          <wp:inline distT="0" distB="0" distL="114300" distR="114300">
            <wp:extent cx="5758815" cy="1750060"/>
            <wp:effectExtent l="0" t="0" r="6985" b="2540"/>
            <wp:docPr id="3" name="图片 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58815" cy="1750060"/>
                    </a:xfrm>
                    <a:prstGeom prst="rect">
                      <a:avLst/>
                    </a:prstGeom>
                  </pic:spPr>
                </pic:pic>
              </a:graphicData>
            </a:graphic>
          </wp:inline>
        </w:drawing>
      </w:r>
    </w:p>
    <w:p w14:paraId="07D798F7">
      <w:pPr>
        <w:pStyle w:val="12"/>
        <w:bidi w:val="0"/>
        <w:rPr>
          <w:rFonts w:hint="default"/>
          <w:lang w:val="en-US" w:eastAsia="zh-CN"/>
        </w:rPr>
      </w:pPr>
      <w:r>
        <w:rPr>
          <w:rFonts w:hint="eastAsia"/>
          <w:lang w:val="en-US" w:eastAsia="zh-CN"/>
        </w:rPr>
        <w:t>图3-3 作业发布与自动判题流程图</w:t>
      </w:r>
    </w:p>
    <w:p w14:paraId="43415A89">
      <w:pPr>
        <w:bidi w:val="0"/>
        <w:rPr>
          <w:rFonts w:hint="default"/>
          <w:lang w:val="en-US" w:eastAsia="zh-CN"/>
        </w:rPr>
      </w:pPr>
      <w:r>
        <w:rPr>
          <w:rFonts w:hint="default"/>
          <w:lang w:val="en-US" w:eastAsia="zh-CN"/>
        </w:rPr>
        <w:t>教师发布作业流程</w:t>
      </w:r>
      <w:r>
        <w:rPr>
          <w:rFonts w:hint="eastAsia"/>
          <w:lang w:val="en-US" w:eastAsia="zh-CN"/>
        </w:rPr>
        <w:t>：</w:t>
      </w:r>
    </w:p>
    <w:p w14:paraId="110ADF9A">
      <w:pPr>
        <w:bidi w:val="0"/>
        <w:rPr>
          <w:rFonts w:hint="default"/>
          <w:lang w:val="en-US" w:eastAsia="zh-CN"/>
        </w:rPr>
      </w:pPr>
      <w:r>
        <w:rPr>
          <w:rFonts w:hint="default"/>
          <w:lang w:val="en-US" w:eastAsia="zh-CN"/>
        </w:rPr>
        <w:t>教师登录系统后进入作业管理页面，点击新建作业，填写作业标题</w:t>
      </w:r>
      <w:r>
        <w:rPr>
          <w:rFonts w:hint="eastAsia"/>
          <w:lang w:val="en-US" w:eastAsia="zh-CN"/>
        </w:rPr>
        <w:t>和起止日期</w:t>
      </w:r>
      <w:r>
        <w:rPr>
          <w:rFonts w:hint="default"/>
          <w:lang w:val="en-US" w:eastAsia="zh-CN"/>
        </w:rPr>
        <w:t>等基本信息</w:t>
      </w:r>
      <w:r>
        <w:rPr>
          <w:rFonts w:hint="eastAsia"/>
          <w:lang w:val="en-US" w:eastAsia="zh-CN"/>
        </w:rPr>
        <w:t>，并选择</w:t>
      </w:r>
      <w:r>
        <w:rPr>
          <w:rFonts w:hint="default"/>
          <w:lang w:val="en-US" w:eastAsia="zh-CN"/>
        </w:rPr>
        <w:t>作业发布对象</w:t>
      </w:r>
      <w:r>
        <w:rPr>
          <w:rFonts w:hint="eastAsia"/>
          <w:lang w:val="en-US" w:eastAsia="zh-CN"/>
        </w:rPr>
        <w:t>。随后</w:t>
      </w:r>
      <w:r>
        <w:rPr>
          <w:rFonts w:hint="default"/>
          <w:lang w:val="en-US" w:eastAsia="zh-CN"/>
        </w:rPr>
        <w:t>开始添加题目</w:t>
      </w:r>
      <w:r>
        <w:rPr>
          <w:rFonts w:hint="eastAsia"/>
          <w:lang w:val="en-US" w:eastAsia="zh-CN"/>
        </w:rPr>
        <w:t>，可</w:t>
      </w:r>
      <w:r>
        <w:rPr>
          <w:rFonts w:hint="default"/>
          <w:lang w:val="en-US" w:eastAsia="zh-CN"/>
        </w:rPr>
        <w:t>调用大语言模型生成</w:t>
      </w:r>
      <w:r>
        <w:rPr>
          <w:rFonts w:hint="eastAsia"/>
          <w:lang w:val="en-US" w:eastAsia="zh-CN"/>
        </w:rPr>
        <w:t>、</w:t>
      </w:r>
      <w:r>
        <w:rPr>
          <w:rFonts w:hint="default"/>
          <w:lang w:val="en-US" w:eastAsia="zh-CN"/>
        </w:rPr>
        <w:t>从题库中复用</w:t>
      </w:r>
      <w:r>
        <w:rPr>
          <w:rFonts w:hint="eastAsia"/>
          <w:lang w:val="en-US" w:eastAsia="zh-CN"/>
        </w:rPr>
        <w:t>或手动输入题目，题目可绑定 Neo4j 中存储的知识点，随后发布作业。</w:t>
      </w:r>
      <w:r>
        <w:rPr>
          <w:rFonts w:hint="default"/>
          <w:lang w:val="en-US" w:eastAsia="zh-CN"/>
        </w:rPr>
        <w:t>作业</w:t>
      </w:r>
      <w:r>
        <w:rPr>
          <w:rFonts w:hint="eastAsia"/>
          <w:lang w:val="en-US" w:eastAsia="zh-CN"/>
        </w:rPr>
        <w:t>发布</w:t>
      </w:r>
      <w:r>
        <w:rPr>
          <w:rFonts w:hint="default"/>
          <w:lang w:val="en-US" w:eastAsia="zh-CN"/>
        </w:rPr>
        <w:t>后，教师</w:t>
      </w:r>
      <w:r>
        <w:rPr>
          <w:rFonts w:hint="eastAsia"/>
          <w:lang w:val="en-US" w:eastAsia="zh-CN"/>
        </w:rPr>
        <w:t>可</w:t>
      </w:r>
      <w:r>
        <w:rPr>
          <w:rFonts w:hint="default"/>
          <w:lang w:val="en-US" w:eastAsia="zh-CN"/>
        </w:rPr>
        <w:t>进入完成情况页面，查看学生历史提交记录。</w:t>
      </w:r>
    </w:p>
    <w:p w14:paraId="0E86AFA5">
      <w:pPr>
        <w:bidi w:val="0"/>
        <w:rPr>
          <w:rFonts w:hint="default"/>
          <w:lang w:val="en-US" w:eastAsia="zh-CN"/>
        </w:rPr>
      </w:pPr>
      <w:r>
        <w:rPr>
          <w:rFonts w:hint="default"/>
          <w:lang w:val="en-US" w:eastAsia="zh-CN"/>
        </w:rPr>
        <w:t>学生提交作业流程</w:t>
      </w:r>
      <w:r>
        <w:rPr>
          <w:rFonts w:hint="eastAsia"/>
          <w:lang w:val="en-US" w:eastAsia="zh-CN"/>
        </w:rPr>
        <w:t>：</w:t>
      </w:r>
    </w:p>
    <w:p w14:paraId="2BEE144A">
      <w:pPr>
        <w:bidi w:val="0"/>
        <w:rPr>
          <w:rFonts w:hint="default"/>
          <w:lang w:val="en-US" w:eastAsia="zh-CN"/>
        </w:rPr>
      </w:pPr>
      <w:r>
        <w:rPr>
          <w:rFonts w:hint="default"/>
          <w:lang w:val="en-US" w:eastAsia="zh-CN"/>
        </w:rPr>
        <w:t>学生登录系统后进入作业列表页面，进入作业详情后，系统展示题目内容、初始代码、选择项和样例测试用例等信息。学生完成所有题目后点击提交，系统返回“提交成功”的提示</w:t>
      </w:r>
      <w:r>
        <w:rPr>
          <w:rFonts w:hint="eastAsia"/>
          <w:lang w:val="en-US" w:eastAsia="zh-CN"/>
        </w:rPr>
        <w:t>，</w:t>
      </w:r>
      <w:r>
        <w:rPr>
          <w:rFonts w:hint="default"/>
          <w:lang w:val="en-US" w:eastAsia="zh-CN"/>
        </w:rPr>
        <w:t>学生</w:t>
      </w:r>
      <w:r>
        <w:rPr>
          <w:rFonts w:hint="eastAsia"/>
          <w:lang w:val="en-US" w:eastAsia="zh-CN"/>
        </w:rPr>
        <w:t>可</w:t>
      </w:r>
      <w:r>
        <w:rPr>
          <w:rFonts w:hint="default"/>
          <w:lang w:val="en-US" w:eastAsia="zh-CN"/>
        </w:rPr>
        <w:t>刷新页面或</w:t>
      </w:r>
      <w:r>
        <w:rPr>
          <w:rFonts w:hint="eastAsia"/>
          <w:lang w:val="en-US" w:eastAsia="zh-CN"/>
        </w:rPr>
        <w:t>进入作业列表</w:t>
      </w:r>
      <w:r>
        <w:rPr>
          <w:rFonts w:hint="default"/>
          <w:lang w:val="en-US" w:eastAsia="zh-CN"/>
        </w:rPr>
        <w:t>查看最新结果。</w:t>
      </w:r>
    </w:p>
    <w:p w14:paraId="57F07667">
      <w:pPr>
        <w:bidi w:val="0"/>
        <w:rPr>
          <w:rFonts w:hint="default"/>
          <w:lang w:val="en-US" w:eastAsia="zh-CN"/>
        </w:rPr>
      </w:pPr>
      <w:r>
        <w:rPr>
          <w:rFonts w:hint="default"/>
          <w:lang w:val="en-US" w:eastAsia="zh-CN"/>
        </w:rPr>
        <w:t>自动判题流程</w:t>
      </w:r>
      <w:r>
        <w:rPr>
          <w:rFonts w:hint="eastAsia"/>
          <w:lang w:val="en-US" w:eastAsia="zh-CN"/>
        </w:rPr>
        <w:t>：</w:t>
      </w:r>
    </w:p>
    <w:p w14:paraId="24B88E62">
      <w:pPr>
        <w:bidi w:val="0"/>
        <w:rPr>
          <w:rFonts w:hint="default"/>
          <w:lang w:val="en-US" w:eastAsia="zh-CN"/>
        </w:rPr>
      </w:pPr>
      <w:r>
        <w:rPr>
          <w:rFonts w:hint="default"/>
          <w:lang w:val="en-US" w:eastAsia="zh-CN"/>
        </w:rPr>
        <w:t>系统创建提交记录后启动判题任务，读取提交记录、作业信息、题目信息、学生信息和测试用例，并根据题型进行分流处理。</w:t>
      </w:r>
    </w:p>
    <w:p w14:paraId="5B7D9858">
      <w:pPr>
        <w:bidi w:val="0"/>
        <w:rPr>
          <w:rFonts w:hint="default"/>
          <w:lang w:val="en-US" w:eastAsia="zh-CN"/>
        </w:rPr>
      </w:pPr>
      <w:r>
        <w:rPr>
          <w:rFonts w:hint="default"/>
          <w:lang w:val="en-US" w:eastAsia="zh-CN"/>
        </w:rPr>
        <w:t>对于选择题</w:t>
      </w:r>
      <w:r>
        <w:rPr>
          <w:rFonts w:hint="eastAsia"/>
          <w:lang w:val="en-US" w:eastAsia="zh-CN"/>
        </w:rPr>
        <w:t>，</w:t>
      </w:r>
      <w:r>
        <w:rPr>
          <w:rFonts w:hint="default"/>
          <w:lang w:val="en-US" w:eastAsia="zh-CN"/>
        </w:rPr>
        <w:t>直接将学生答案与题目标准答案进行比对。</w:t>
      </w:r>
    </w:p>
    <w:p w14:paraId="4AE9B610">
      <w:pPr>
        <w:bidi w:val="0"/>
        <w:rPr>
          <w:rFonts w:hint="default"/>
          <w:lang w:val="en-US" w:eastAsia="zh-CN"/>
        </w:rPr>
      </w:pPr>
      <w:r>
        <w:rPr>
          <w:rFonts w:hint="default"/>
          <w:lang w:val="en-US" w:eastAsia="zh-CN"/>
        </w:rPr>
        <w:t>对于填空题，调用大语言模型</w:t>
      </w:r>
      <w:r>
        <w:rPr>
          <w:rFonts w:hint="eastAsia"/>
          <w:lang w:val="en-US" w:eastAsia="zh-CN"/>
        </w:rPr>
        <w:t>结合参考答案进行</w:t>
      </w:r>
      <w:r>
        <w:rPr>
          <w:rFonts w:hint="default"/>
          <w:lang w:val="en-US" w:eastAsia="zh-CN"/>
        </w:rPr>
        <w:t>语义判断</w:t>
      </w:r>
      <w:r>
        <w:rPr>
          <w:rFonts w:hint="eastAsia"/>
          <w:lang w:val="en-US" w:eastAsia="zh-CN"/>
        </w:rPr>
        <w:t>。</w:t>
      </w:r>
    </w:p>
    <w:p w14:paraId="59E5D59B">
      <w:pPr>
        <w:bidi w:val="0"/>
        <w:rPr>
          <w:rFonts w:hint="default"/>
          <w:lang w:val="en-US" w:eastAsia="zh-CN"/>
        </w:rPr>
      </w:pPr>
      <w:r>
        <w:rPr>
          <w:rFonts w:hint="default"/>
          <w:lang w:val="en-US" w:eastAsia="zh-CN"/>
        </w:rPr>
        <w:t>对于编程题，将学生代码写入 Main.java 文件，</w:t>
      </w:r>
      <w:r>
        <w:rPr>
          <w:rFonts w:hint="eastAsia"/>
          <w:lang w:val="en-US" w:eastAsia="zh-CN"/>
        </w:rPr>
        <w:t>随后使</w:t>
      </w:r>
      <w:r>
        <w:rPr>
          <w:rFonts w:hint="default"/>
          <w:lang w:val="en-US" w:eastAsia="zh-CN"/>
        </w:rPr>
        <w:t>用 Docker 沙箱</w:t>
      </w:r>
      <w:r>
        <w:rPr>
          <w:rFonts w:hint="eastAsia"/>
          <w:lang w:val="en-US" w:eastAsia="zh-CN"/>
        </w:rPr>
        <w:t>进行</w:t>
      </w:r>
      <w:r>
        <w:rPr>
          <w:rFonts w:hint="default"/>
          <w:lang w:val="en-US" w:eastAsia="zh-CN"/>
        </w:rPr>
        <w:t>编译和运行。每</w:t>
      </w:r>
      <w:r>
        <w:rPr>
          <w:rFonts w:hint="eastAsia"/>
          <w:lang w:val="en-US" w:eastAsia="zh-CN"/>
        </w:rPr>
        <w:t>道编程题</w:t>
      </w:r>
      <w:r>
        <w:rPr>
          <w:rFonts w:hint="default"/>
          <w:lang w:val="en-US" w:eastAsia="zh-CN"/>
        </w:rPr>
        <w:t>执行完成后，系统比较测试用例的期望输出和程序实际输出</w:t>
      </w:r>
      <w:r>
        <w:rPr>
          <w:rFonts w:hint="eastAsia"/>
          <w:lang w:val="en-US" w:eastAsia="zh-CN"/>
        </w:rPr>
        <w:t>。若教师选择了大模型辅助判题，则</w:t>
      </w:r>
      <w:r>
        <w:rPr>
          <w:rFonts w:hint="default"/>
          <w:lang w:val="en-US" w:eastAsia="zh-CN"/>
        </w:rPr>
        <w:t>模型根据题目、标准输出</w:t>
      </w:r>
      <w:r>
        <w:rPr>
          <w:rFonts w:hint="eastAsia"/>
          <w:lang w:val="en-US" w:eastAsia="zh-CN"/>
        </w:rPr>
        <w:t>和</w:t>
      </w:r>
      <w:r>
        <w:rPr>
          <w:rFonts w:hint="default"/>
          <w:lang w:val="en-US" w:eastAsia="zh-CN"/>
        </w:rPr>
        <w:t>学生答案</w:t>
      </w:r>
      <w:r>
        <w:rPr>
          <w:rFonts w:hint="eastAsia"/>
          <w:lang w:val="en-US" w:eastAsia="zh-CN"/>
        </w:rPr>
        <w:t>生成</w:t>
      </w:r>
      <w:r>
        <w:rPr>
          <w:rFonts w:hint="default"/>
          <w:lang w:val="en-US" w:eastAsia="zh-CN"/>
        </w:rPr>
        <w:t>问题诊断和改进建议。</w:t>
      </w:r>
    </w:p>
    <w:p w14:paraId="4314EAAB">
      <w:pPr>
        <w:bidi w:val="0"/>
        <w:rPr>
          <w:rFonts w:hint="default"/>
          <w:lang w:val="en-US" w:eastAsia="zh-CN"/>
        </w:rPr>
      </w:pPr>
      <w:r>
        <w:rPr>
          <w:rFonts w:hint="default"/>
          <w:lang w:val="en-US" w:eastAsia="zh-CN"/>
        </w:rPr>
        <w:t>判题完成后，系统更新 assignment_submissions 表中的提交状态。</w:t>
      </w:r>
    </w:p>
    <w:p w14:paraId="3E457B81">
      <w:pPr>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接口</w:t>
      </w:r>
      <w:r>
        <w:rPr>
          <w:rFonts w:hint="eastAsia"/>
          <w:lang w:val="en-US" w:eastAsia="zh-CN"/>
        </w:rPr>
        <w:t>与</w:t>
      </w:r>
      <w:r>
        <w:rPr>
          <w:rFonts w:hint="default"/>
          <w:lang w:val="en-US" w:eastAsia="zh-CN"/>
        </w:rPr>
        <w:t>数据表设计</w:t>
      </w:r>
    </w:p>
    <w:p w14:paraId="7CDA6CF9">
      <w:pPr>
        <w:bidi w:val="0"/>
        <w:rPr>
          <w:rFonts w:hint="default"/>
          <w:lang w:val="en-US" w:eastAsia="zh-CN"/>
        </w:rPr>
      </w:pPr>
      <w:r>
        <w:rPr>
          <w:rFonts w:hint="default"/>
          <w:lang w:val="en-US" w:eastAsia="zh-CN"/>
        </w:rPr>
        <w:t>为支持作业发布、学生提交</w:t>
      </w:r>
      <w:r>
        <w:rPr>
          <w:rFonts w:hint="eastAsia"/>
          <w:lang w:val="en-US" w:eastAsia="zh-CN"/>
        </w:rPr>
        <w:t>和</w:t>
      </w:r>
      <w:r>
        <w:rPr>
          <w:rFonts w:hint="default"/>
          <w:lang w:val="en-US" w:eastAsia="zh-CN"/>
        </w:rPr>
        <w:t>自动判题，设计了教师端作业管理接口、学生端作业接口、提交接口和教师端进度查看接口。主要接口设计如</w:t>
      </w:r>
      <w:r>
        <w:rPr>
          <w:rFonts w:hint="eastAsia"/>
          <w:lang w:val="en-US" w:eastAsia="zh-CN"/>
        </w:rPr>
        <w:t>表3-6</w:t>
      </w:r>
      <w:r>
        <w:rPr>
          <w:rFonts w:hint="default"/>
          <w:lang w:val="en-US" w:eastAsia="zh-CN"/>
        </w:rPr>
        <w:t>所示。</w:t>
      </w:r>
    </w:p>
    <w:p w14:paraId="5D35DAB5">
      <w:pPr>
        <w:pStyle w:val="12"/>
        <w:bidi w:val="0"/>
        <w:rPr>
          <w:rFonts w:hint="default"/>
          <w:lang w:val="en-US" w:eastAsia="zh-CN"/>
        </w:rPr>
      </w:pPr>
      <w:r>
        <w:rPr>
          <w:rFonts w:hint="eastAsia"/>
          <w:lang w:val="en-US" w:eastAsia="zh-CN"/>
        </w:rPr>
        <w:t>表3-6 作业发布与自动判题模块主要接口</w:t>
      </w:r>
    </w:p>
    <w:tbl>
      <w:tblPr>
        <w:tblStyle w:val="8"/>
        <w:tblW w:w="517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003"/>
        <w:gridCol w:w="4911"/>
      </w:tblGrid>
      <w:tr w14:paraId="63EE4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2523" w:type="pct"/>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AFB381A">
            <w:pPr>
              <w:pStyle w:val="13"/>
              <w:bidi w:val="0"/>
              <w:rPr>
                <w:rFonts w:hint="eastAsia"/>
                <w:b w:val="0"/>
                <w:color w:val="000000"/>
              </w:rPr>
            </w:pPr>
            <w:r>
              <w:rPr>
                <w:rFonts w:hint="eastAsia"/>
                <w:b w:val="0"/>
                <w:color w:val="000000"/>
                <w:lang w:val="en-US" w:eastAsia="zh-CN"/>
              </w:rPr>
              <w:t>接口</w:t>
            </w:r>
          </w:p>
        </w:tc>
        <w:tc>
          <w:tcPr>
            <w:tcW w:w="2476"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C38E24F">
            <w:pPr>
              <w:pStyle w:val="13"/>
              <w:bidi w:val="0"/>
              <w:rPr>
                <w:rFonts w:hint="eastAsia"/>
                <w:b w:val="0"/>
                <w:color w:val="000000"/>
              </w:rPr>
            </w:pPr>
            <w:r>
              <w:rPr>
                <w:rFonts w:hint="eastAsia"/>
                <w:b w:val="0"/>
                <w:color w:val="000000"/>
                <w:lang w:val="en-US" w:eastAsia="zh-CN"/>
              </w:rPr>
              <w:t>功能说明</w:t>
            </w:r>
          </w:p>
        </w:tc>
      </w:tr>
      <w:tr w14:paraId="4942A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DF98B0C">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w:t>
            </w:r>
          </w:p>
        </w:tc>
        <w:tc>
          <w:tcPr>
            <w:tcW w:w="2476"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DFC7498">
            <w:pPr>
              <w:pStyle w:val="13"/>
              <w:bidi w:val="0"/>
              <w:rPr>
                <w:rFonts w:hint="eastAsia"/>
                <w:b w:val="0"/>
                <w:color w:val="000000"/>
              </w:rPr>
            </w:pPr>
            <w:r>
              <w:rPr>
                <w:rFonts w:hint="eastAsia"/>
                <w:b w:val="0"/>
                <w:color w:val="000000"/>
                <w:lang w:val="en-US" w:eastAsia="zh-CN"/>
              </w:rPr>
              <w:t>教师创建作业</w:t>
            </w:r>
          </w:p>
        </w:tc>
      </w:tr>
      <w:tr w14:paraId="6675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591A5406">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/teacher/assignments/{assignment_id}</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620A0D44">
            <w:pPr>
              <w:pStyle w:val="13"/>
              <w:bidi w:val="0"/>
              <w:rPr>
                <w:rFonts w:hint="eastAsia"/>
                <w:b w:val="0"/>
                <w:color w:val="000000"/>
              </w:rPr>
            </w:pPr>
            <w:r>
              <w:rPr>
                <w:rFonts w:hint="eastAsia"/>
                <w:b w:val="0"/>
                <w:color w:val="000000"/>
                <w:lang w:val="en-US" w:eastAsia="zh-CN"/>
              </w:rPr>
              <w:t>教师修改作业基本信息</w:t>
            </w:r>
          </w:p>
        </w:tc>
      </w:tr>
      <w:tr w14:paraId="7911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1157A2BF">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/teacher/assignments/{assignment_id}/questions</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63CD9CB7">
            <w:pPr>
              <w:pStyle w:val="13"/>
              <w:bidi w:val="0"/>
              <w:rPr>
                <w:rFonts w:hint="eastAsia"/>
                <w:b w:val="0"/>
                <w:color w:val="000000"/>
              </w:rPr>
            </w:pPr>
            <w:r>
              <w:rPr>
                <w:rFonts w:hint="eastAsia"/>
                <w:b w:val="0"/>
                <w:color w:val="000000"/>
                <w:lang w:val="en-US" w:eastAsia="zh-CN"/>
              </w:rPr>
              <w:t>保存作业题目、测试用例和知识点绑定</w:t>
            </w:r>
          </w:p>
        </w:tc>
      </w:tr>
      <w:tr w14:paraId="6EF61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5E4E5EA8">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/assignments</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1E00792F">
            <w:pPr>
              <w:pStyle w:val="13"/>
              <w:bidi w:val="0"/>
              <w:rPr>
                <w:rFonts w:hint="eastAsia"/>
                <w:b w:val="0"/>
                <w:color w:val="000000"/>
              </w:rPr>
            </w:pPr>
            <w:r>
              <w:rPr>
                <w:rFonts w:hint="eastAsia"/>
                <w:b w:val="0"/>
                <w:color w:val="000000"/>
                <w:lang w:val="en-US" w:eastAsia="zh-CN"/>
              </w:rPr>
              <w:t>学生获取自己的作业列表</w:t>
            </w:r>
          </w:p>
        </w:tc>
      </w:tr>
      <w:tr w14:paraId="47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0FD5CFB9">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/assignments/{assignment_id}</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21F0C0A9">
            <w:pPr>
              <w:pStyle w:val="13"/>
              <w:bidi w:val="0"/>
              <w:rPr>
                <w:rFonts w:hint="eastAsia"/>
                <w:b w:val="0"/>
                <w:color w:val="000000"/>
              </w:rPr>
            </w:pPr>
            <w:r>
              <w:rPr>
                <w:rFonts w:hint="eastAsia"/>
                <w:b w:val="0"/>
                <w:color w:val="000000"/>
                <w:lang w:val="en-US" w:eastAsia="zh-CN"/>
              </w:rPr>
              <w:t>学生查看作业详情</w:t>
            </w:r>
          </w:p>
        </w:tc>
      </w:tr>
      <w:tr w14:paraId="53F3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2B7619A0">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/assignments/{assignment_id}/submit</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5E15A2C5">
            <w:pPr>
              <w:pStyle w:val="13"/>
              <w:bidi w:val="0"/>
              <w:rPr>
                <w:rFonts w:hint="eastAsia"/>
                <w:b w:val="0"/>
                <w:color w:val="000000"/>
              </w:rPr>
            </w:pPr>
            <w:r>
              <w:rPr>
                <w:rFonts w:hint="eastAsia"/>
                <w:b w:val="0"/>
                <w:color w:val="000000"/>
                <w:lang w:val="en-US" w:eastAsia="zh-CN"/>
              </w:rPr>
              <w:t>学生提交作业</w:t>
            </w:r>
          </w:p>
        </w:tc>
      </w:tr>
      <w:tr w14:paraId="5D3B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5CA735C3">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/teacher/assignments/{assignment_id}/progress</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58A10596">
            <w:pPr>
              <w:pStyle w:val="13"/>
              <w:bidi w:val="0"/>
              <w:rPr>
                <w:rFonts w:hint="eastAsia"/>
                <w:b w:val="0"/>
                <w:color w:val="000000"/>
              </w:rPr>
            </w:pPr>
            <w:r>
              <w:rPr>
                <w:rFonts w:hint="eastAsia"/>
                <w:b w:val="0"/>
                <w:color w:val="000000"/>
                <w:lang w:val="en-US" w:eastAsia="zh-CN"/>
              </w:rPr>
              <w:t>教师查看作业完成进度</w:t>
            </w:r>
          </w:p>
        </w:tc>
      </w:tr>
      <w:tr w14:paraId="14632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nil"/>
              <w:right w:val="nil"/>
            </w:tcBorders>
            <w:shd w:val="clear" w:color="auto" w:fill="FFFFFF"/>
            <w:noWrap w:val="0"/>
            <w:tcMar>
              <w:top w:w="-1" w:type="dxa"/>
              <w:left w:w="-1" w:type="dxa"/>
              <w:bottom w:w="-1" w:type="dxa"/>
              <w:right w:w="-1" w:type="dxa"/>
            </w:tcMar>
            <w:vAlign w:val="center"/>
          </w:tcPr>
          <w:p w14:paraId="10B3BE26">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/teacher/assignments/{assignment_id}/students/{student_id}/questions/{question_id}/submissions</w:t>
            </w:r>
          </w:p>
        </w:tc>
        <w:tc>
          <w:tcPr>
            <w:tcW w:w="2476" w:type="pct"/>
            <w:tcBorders>
              <w:top w:val="nil"/>
              <w:left w:val="nil"/>
              <w:bottom w:val="nil"/>
              <w:right w:val="nil"/>
            </w:tcBorders>
            <w:shd w:val="clear" w:color="auto" w:fill="FFFFFF"/>
            <w:noWrap w:val="0"/>
            <w:tcMar>
              <w:top w:w="-1" w:type="dxa"/>
              <w:left w:w="-1" w:type="dxa"/>
              <w:bottom w:w="-1" w:type="dxa"/>
              <w:right w:w="-1" w:type="dxa"/>
            </w:tcMar>
            <w:vAlign w:val="center"/>
          </w:tcPr>
          <w:p w14:paraId="123A92ED">
            <w:pPr>
              <w:pStyle w:val="13"/>
              <w:bidi w:val="0"/>
              <w:rPr>
                <w:rFonts w:hint="eastAsia"/>
                <w:b w:val="0"/>
                <w:color w:val="000000"/>
              </w:rPr>
            </w:pPr>
            <w:r>
              <w:rPr>
                <w:rFonts w:hint="eastAsia"/>
                <w:b w:val="0"/>
                <w:color w:val="000000"/>
                <w:lang w:val="en-US" w:eastAsia="zh-CN"/>
              </w:rPr>
              <w:t>教师查看学生某题提交历史</w:t>
            </w:r>
          </w:p>
        </w:tc>
      </w:tr>
      <w:tr w14:paraId="58ED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523"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D96A8C2">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/teacher/assignments/{assignment_id}/submissions/{submission_id}</w:t>
            </w:r>
          </w:p>
        </w:tc>
        <w:tc>
          <w:tcPr>
            <w:tcW w:w="2476"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EFF6162">
            <w:pPr>
              <w:pStyle w:val="13"/>
              <w:bidi w:val="0"/>
              <w:rPr>
                <w:rFonts w:hint="eastAsia"/>
                <w:b w:val="0"/>
                <w:color w:val="000000"/>
              </w:rPr>
            </w:pPr>
            <w:r>
              <w:rPr>
                <w:rFonts w:hint="eastAsia"/>
                <w:b w:val="0"/>
                <w:color w:val="000000"/>
                <w:lang w:val="en-US" w:eastAsia="zh-CN"/>
              </w:rPr>
              <w:t>教师查看单次提交详情</w:t>
            </w:r>
          </w:p>
        </w:tc>
      </w:tr>
    </w:tbl>
    <w:p w14:paraId="5E5EDFF0">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本模块涉及的数据表较多，主要包括作业主表、作业分配表、题目表、测试用例表、题目知识点绑定表、题库表、提交表和</w:t>
      </w:r>
      <w:r>
        <w:rPr>
          <w:rFonts w:hint="eastAsia"/>
          <w:lang w:val="en-US" w:eastAsia="zh-CN"/>
        </w:rPr>
        <w:t>薄弱知识点</w:t>
      </w:r>
      <w:r>
        <w:rPr>
          <w:rFonts w:hint="default"/>
          <w:lang w:val="en-US" w:eastAsia="zh-CN"/>
        </w:rPr>
        <w:t>表。主要数据表作用如下。</w:t>
      </w:r>
    </w:p>
    <w:p w14:paraId="1B15B0B5">
      <w:pPr>
        <w:pStyle w:val="12"/>
        <w:bidi w:val="0"/>
        <w:rPr>
          <w:rFonts w:hint="default"/>
          <w:lang w:val="en-US" w:eastAsia="zh-CN"/>
        </w:rPr>
      </w:pPr>
      <w:r>
        <w:rPr>
          <w:rFonts w:hint="eastAsia"/>
          <w:lang w:val="en-US" w:eastAsia="zh-CN"/>
        </w:rPr>
        <w:t>表3-7 作业发布与自动判题模块主要数据表</w:t>
      </w:r>
    </w:p>
    <w:tbl>
      <w:tblPr>
        <w:tblStyle w:val="8"/>
        <w:tblW w:w="938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68"/>
        <w:gridCol w:w="7017"/>
      </w:tblGrid>
      <w:tr w14:paraId="5BF24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368" w:type="dxa"/>
            <w:tcBorders>
              <w:top w:val="single" w:color="000000" w:sz="12" w:space="0"/>
              <w:left w:val="nil"/>
              <w:bottom w:val="single" w:color="000000" w:sz="4" w:space="0"/>
              <w:right w:val="nil"/>
              <w:tl2br w:val="nil"/>
            </w:tcBorders>
            <w:shd w:val="clear" w:color="auto" w:fill="FFFFFF"/>
            <w:vAlign w:val="center"/>
          </w:tcPr>
          <w:p w14:paraId="1A9EB074">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数据表</w:t>
            </w:r>
          </w:p>
        </w:tc>
        <w:tc>
          <w:tcPr>
            <w:tcW w:w="7017" w:type="dxa"/>
            <w:tcBorders>
              <w:top w:val="single" w:color="000000" w:sz="12" w:space="0"/>
              <w:left w:val="nil"/>
              <w:bottom w:val="single" w:color="000000" w:sz="4" w:space="0"/>
              <w:right w:val="nil"/>
            </w:tcBorders>
            <w:shd w:val="clear" w:color="auto" w:fill="FFFFFF"/>
            <w:vAlign w:val="center"/>
          </w:tcPr>
          <w:p w14:paraId="1F9853B2">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作用说明</w:t>
            </w:r>
          </w:p>
        </w:tc>
      </w:tr>
      <w:tr w14:paraId="6DE2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single" w:color="000000" w:sz="4" w:space="0"/>
              <w:left w:val="nil"/>
              <w:bottom w:val="nil"/>
              <w:right w:val="nil"/>
            </w:tcBorders>
            <w:shd w:val="clear" w:color="auto" w:fill="FFFFFF"/>
            <w:vAlign w:val="center"/>
          </w:tcPr>
          <w:p w14:paraId="2D105FF7">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assignments</w:t>
            </w:r>
          </w:p>
        </w:tc>
        <w:tc>
          <w:tcPr>
            <w:tcW w:w="7017" w:type="dxa"/>
            <w:tcBorders>
              <w:top w:val="single" w:color="000000" w:sz="4" w:space="0"/>
              <w:left w:val="nil"/>
              <w:bottom w:val="nil"/>
              <w:right w:val="nil"/>
            </w:tcBorders>
            <w:shd w:val="clear" w:color="auto" w:fill="FFFFFF"/>
            <w:vAlign w:val="center"/>
          </w:tcPr>
          <w:p w14:paraId="3AF4A068">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保存作业主信息，包括标题、教师编号、状态、开始时间和截止时间</w:t>
            </w:r>
          </w:p>
        </w:tc>
      </w:tr>
      <w:tr w14:paraId="60FEB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4BDA51C1">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assignment_assignees</w:t>
            </w:r>
          </w:p>
        </w:tc>
        <w:tc>
          <w:tcPr>
            <w:tcW w:w="7017" w:type="dxa"/>
            <w:tcBorders>
              <w:top w:val="nil"/>
              <w:left w:val="nil"/>
              <w:bottom w:val="nil"/>
              <w:right w:val="nil"/>
            </w:tcBorders>
            <w:shd w:val="clear" w:color="auto" w:fill="FFFFFF"/>
            <w:vAlign w:val="center"/>
          </w:tcPr>
          <w:p w14:paraId="12296B2D">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保存作业分配关系，记录作业发布给哪些学生</w:t>
            </w:r>
          </w:p>
        </w:tc>
      </w:tr>
      <w:tr w14:paraId="0D8F2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6FA1C7A7">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assignment_questions</w:t>
            </w:r>
          </w:p>
        </w:tc>
        <w:tc>
          <w:tcPr>
            <w:tcW w:w="7017" w:type="dxa"/>
            <w:tcBorders>
              <w:top w:val="nil"/>
              <w:left w:val="nil"/>
              <w:bottom w:val="nil"/>
              <w:right w:val="nil"/>
            </w:tcBorders>
            <w:shd w:val="clear" w:color="auto" w:fill="FFFFFF"/>
            <w:vAlign w:val="center"/>
          </w:tcPr>
          <w:p w14:paraId="584ECD33">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保存作业题目信息，包括题干、题型、答案、初始代码、语言和判题模式</w:t>
            </w:r>
          </w:p>
        </w:tc>
      </w:tr>
      <w:tr w14:paraId="7F6C1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7D1676A7">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assignment_test_cases</w:t>
            </w:r>
          </w:p>
        </w:tc>
        <w:tc>
          <w:tcPr>
            <w:tcW w:w="7017" w:type="dxa"/>
            <w:tcBorders>
              <w:top w:val="nil"/>
              <w:left w:val="nil"/>
              <w:bottom w:val="nil"/>
              <w:right w:val="nil"/>
            </w:tcBorders>
            <w:shd w:val="clear" w:color="auto" w:fill="FFFFFF"/>
            <w:vAlign w:val="center"/>
          </w:tcPr>
          <w:p w14:paraId="02A11D10">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保存编程题测试用例，包括输入数据、期望输出、是否样例和排序字段</w:t>
            </w:r>
          </w:p>
        </w:tc>
      </w:tr>
      <w:tr w14:paraId="1C9F8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202C7E9C">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assignment_question_knowledge_nodes</w:t>
            </w:r>
          </w:p>
        </w:tc>
        <w:tc>
          <w:tcPr>
            <w:tcW w:w="7017" w:type="dxa"/>
            <w:tcBorders>
              <w:top w:val="nil"/>
              <w:left w:val="nil"/>
              <w:bottom w:val="nil"/>
              <w:right w:val="nil"/>
            </w:tcBorders>
            <w:shd w:val="clear" w:color="auto" w:fill="FFFFFF"/>
            <w:vAlign w:val="center"/>
          </w:tcPr>
          <w:p w14:paraId="7FD89D0C">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保存题目与知识点之间的绑定关系</w:t>
            </w:r>
          </w:p>
        </w:tc>
      </w:tr>
      <w:tr w14:paraId="00ADE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4F3F243F">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question_bank_items</w:t>
            </w:r>
          </w:p>
        </w:tc>
        <w:tc>
          <w:tcPr>
            <w:tcW w:w="7017" w:type="dxa"/>
            <w:tcBorders>
              <w:top w:val="nil"/>
              <w:left w:val="nil"/>
              <w:bottom w:val="nil"/>
              <w:right w:val="nil"/>
            </w:tcBorders>
            <w:shd w:val="clear" w:color="auto" w:fill="FFFFFF"/>
            <w:vAlign w:val="center"/>
          </w:tcPr>
          <w:p w14:paraId="2852D670">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保存题库题目，便于教师后续复用</w:t>
            </w:r>
          </w:p>
        </w:tc>
      </w:tr>
      <w:tr w14:paraId="53BE6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50A7800B">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assignment_submissions</w:t>
            </w:r>
          </w:p>
        </w:tc>
        <w:tc>
          <w:tcPr>
            <w:tcW w:w="7017" w:type="dxa"/>
            <w:tcBorders>
              <w:top w:val="nil"/>
              <w:left w:val="nil"/>
              <w:bottom w:val="nil"/>
              <w:right w:val="nil"/>
            </w:tcBorders>
            <w:shd w:val="clear" w:color="auto" w:fill="FFFFFF"/>
            <w:vAlign w:val="center"/>
          </w:tcPr>
          <w:p w14:paraId="65661165">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保存学生提交记录、判题状态、运行结果、大模型评价和教师复核信息</w:t>
            </w:r>
          </w:p>
        </w:tc>
      </w:tr>
      <w:tr w14:paraId="33BCA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6F1717EF">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knowledge_nodes</w:t>
            </w:r>
          </w:p>
        </w:tc>
        <w:tc>
          <w:tcPr>
            <w:tcW w:w="7017" w:type="dxa"/>
            <w:tcBorders>
              <w:top w:val="nil"/>
              <w:left w:val="nil"/>
              <w:bottom w:val="nil"/>
              <w:right w:val="nil"/>
            </w:tcBorders>
            <w:shd w:val="clear" w:color="auto" w:fill="FFFFFF"/>
            <w:vAlign w:val="center"/>
          </w:tcPr>
          <w:p w14:paraId="5F4CDBE5">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保存知识点引用，用于题目绑定和薄弱知识点记录</w:t>
            </w:r>
          </w:p>
        </w:tc>
      </w:tr>
      <w:tr w14:paraId="54E0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nil"/>
              <w:right w:val="nil"/>
            </w:tcBorders>
            <w:shd w:val="clear" w:color="auto" w:fill="FFFFFF"/>
            <w:vAlign w:val="center"/>
          </w:tcPr>
          <w:p w14:paraId="628BA8B8">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user_weak_points</w:t>
            </w:r>
          </w:p>
        </w:tc>
        <w:tc>
          <w:tcPr>
            <w:tcW w:w="7017" w:type="dxa"/>
            <w:tcBorders>
              <w:top w:val="nil"/>
              <w:left w:val="nil"/>
              <w:bottom w:val="nil"/>
              <w:right w:val="nil"/>
            </w:tcBorders>
            <w:shd w:val="clear" w:color="auto" w:fill="FFFFFF"/>
            <w:vAlign w:val="center"/>
          </w:tcPr>
          <w:p w14:paraId="6B5C929D">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保存学生薄弱知识点记录</w:t>
            </w:r>
          </w:p>
        </w:tc>
      </w:tr>
      <w:tr w14:paraId="747E5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2368" w:type="dxa"/>
            <w:tcBorders>
              <w:top w:val="nil"/>
              <w:left w:val="nil"/>
              <w:bottom w:val="single" w:color="000000" w:sz="12" w:space="0"/>
              <w:right w:val="nil"/>
            </w:tcBorders>
            <w:shd w:val="clear" w:color="auto" w:fill="FFFFFF"/>
            <w:vAlign w:val="center"/>
          </w:tcPr>
          <w:p w14:paraId="6FBC422A">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users</w:t>
            </w:r>
          </w:p>
        </w:tc>
        <w:tc>
          <w:tcPr>
            <w:tcW w:w="7017" w:type="dxa"/>
            <w:tcBorders>
              <w:top w:val="nil"/>
              <w:left w:val="nil"/>
              <w:bottom w:val="single" w:color="000000" w:sz="12" w:space="0"/>
              <w:right w:val="nil"/>
            </w:tcBorders>
            <w:shd w:val="clear" w:color="auto" w:fill="FFFFFF"/>
            <w:vAlign w:val="center"/>
          </w:tcPr>
          <w:p w14:paraId="518AFF67">
            <w:pPr>
              <w:pStyle w:val="13"/>
              <w:keepNext w:val="0"/>
              <w:keepLines w:val="0"/>
              <w:pageBreakBefore w:val="0"/>
              <w:widowControl w:val="0"/>
              <w:kinsoku/>
              <w:wordWrap/>
              <w:overflowPunct/>
              <w:topLinePunct w:val="0"/>
              <w:autoSpaceDE/>
              <w:autoSpaceDN/>
              <w:bidi w:val="0"/>
              <w:adjustRightInd/>
              <w:snapToGrid/>
              <w:textAlignment w:val="auto"/>
              <w:rPr>
                <w:rFonts w:hint="eastAsia"/>
                <w:b w:val="0"/>
                <w:color w:val="000000"/>
              </w:rPr>
            </w:pPr>
            <w:r>
              <w:rPr>
                <w:rFonts w:hint="eastAsia"/>
                <w:b w:val="0"/>
                <w:color w:val="000000"/>
                <w:lang w:val="en-US" w:eastAsia="zh-CN"/>
              </w:rPr>
              <w:t>保存教师、学生和班级等用户信息，用于权限校验和统计分析</w:t>
            </w:r>
          </w:p>
        </w:tc>
      </w:tr>
    </w:tbl>
    <w:p w14:paraId="4A83E4FD">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其中，assignment_submissions 是自动判题流程中的核心数据表。学生每次提交后，系统都会在该表中记录作业编号、题目编号、学生编号、代码或答案、提交状态、判题结果、</w:t>
      </w:r>
      <w:r>
        <w:rPr>
          <w:rFonts w:hint="eastAsia"/>
          <w:lang w:val="en-US" w:eastAsia="zh-CN"/>
        </w:rPr>
        <w:t>大模型</w:t>
      </w:r>
      <w:r>
        <w:rPr>
          <w:rFonts w:hint="default"/>
          <w:lang w:val="en-US" w:eastAsia="zh-CN"/>
        </w:rPr>
        <w:t>评价、是否逾期、作答时长和提交时间等信息。</w:t>
      </w:r>
    </w:p>
    <w:p w14:paraId="1F7C19CB">
      <w:pPr>
        <w:pStyle w:val="4"/>
        <w:bidi w:val="0"/>
        <w:rPr>
          <w:rFonts w:hint="default"/>
          <w:lang w:val="en-US" w:eastAsia="zh-CN"/>
        </w:rPr>
      </w:pPr>
      <w:r>
        <w:rPr>
          <w:rFonts w:hint="eastAsia"/>
          <w:lang w:val="en-US" w:eastAsia="zh-CN"/>
        </w:rPr>
        <w:t>3.5.3薄弱知识点识别与针对性训练模块</w:t>
      </w:r>
    </w:p>
    <w:p w14:paraId="5D7A0DDA">
      <w:pPr>
        <w:bidi w:val="0"/>
        <w:rPr>
          <w:rFonts w:hint="default"/>
          <w:lang w:val="en-US" w:eastAsia="zh-CN"/>
        </w:rPr>
      </w:pPr>
      <w:r>
        <w:rPr>
          <w:rFonts w:hint="default"/>
          <w:lang w:val="en-US" w:eastAsia="zh-CN"/>
        </w:rPr>
        <w:t>（1）模块功能</w:t>
      </w:r>
      <w:r>
        <w:rPr>
          <w:rFonts w:hint="eastAsia"/>
          <w:lang w:val="en-US" w:eastAsia="zh-CN"/>
        </w:rPr>
        <w:t>设计</w:t>
      </w:r>
    </w:p>
    <w:p w14:paraId="5420CF0C">
      <w:pPr>
        <w:bidi w:val="0"/>
        <w:rPr>
          <w:rFonts w:hint="default"/>
          <w:lang w:val="en-US" w:eastAsia="zh-CN"/>
        </w:rPr>
      </w:pPr>
      <w:r>
        <w:rPr>
          <w:rFonts w:hint="eastAsia"/>
          <w:lang w:val="en-US" w:eastAsia="zh-CN"/>
        </w:rPr>
        <w:t>本</w:t>
      </w:r>
      <w:r>
        <w:rPr>
          <w:rFonts w:hint="default"/>
          <w:lang w:val="en-US" w:eastAsia="zh-CN"/>
        </w:rPr>
        <w:t>模块主要用于根据学生作业提交结果，维护学生知识点掌握状态，并结合 Neo4j 知识图谱生成针对性的学习路径。该模块承接作业发布与自动判题模块的判题结果，将学生未通过题目所绑定的知识点记录为薄弱知识点。</w:t>
      </w:r>
      <w:r>
        <w:rPr>
          <w:rFonts w:ascii="宋体" w:hAnsi="宋体" w:eastAsia="宋体" w:cs="宋体"/>
          <w:sz w:val="24"/>
          <w:szCs w:val="24"/>
        </w:rPr>
        <w:t>该设计将题目层面的错误结果进一步映射到知识点层面，</w:t>
      </w:r>
      <w:r>
        <w:rPr>
          <w:rFonts w:hint="eastAsia" w:ascii="宋体" w:hAnsi="宋体" w:eastAsia="宋体" w:cs="宋体"/>
          <w:sz w:val="24"/>
          <w:szCs w:val="24"/>
        </w:rPr>
        <w:t>使系统不再只记录题目作答结果，而是能够进一步分析学生在哪些知识点上存在问题。</w:t>
      </w:r>
      <w:r>
        <w:rPr>
          <w:rFonts w:hint="default"/>
          <w:lang w:val="en-US" w:eastAsia="zh-CN"/>
        </w:rPr>
        <w:t>同时结合知识图谱中的知识依赖关系，为学生提供前驱知识点复习、相关知识点训练和</w:t>
      </w:r>
      <w:r>
        <w:rPr>
          <w:rFonts w:hint="eastAsia"/>
          <w:lang w:val="en-US" w:eastAsia="zh-CN"/>
        </w:rPr>
        <w:t>薄弱知识点</w:t>
      </w:r>
      <w:r>
        <w:rPr>
          <w:rFonts w:hint="default"/>
          <w:lang w:val="en-US" w:eastAsia="zh-CN"/>
        </w:rPr>
        <w:t>归档等功能。</w:t>
      </w:r>
    </w:p>
    <w:p w14:paraId="4C25CD38">
      <w:pPr>
        <w:bidi w:val="0"/>
        <w:rPr>
          <w:rFonts w:hint="default"/>
          <w:lang w:val="en-US" w:eastAsia="zh-CN"/>
        </w:rPr>
      </w:pPr>
      <w:r>
        <w:rPr>
          <w:rFonts w:hint="default"/>
          <w:lang w:val="en-US" w:eastAsia="zh-CN"/>
        </w:rPr>
        <w:t>该模块的核心目标是将学生在作业中的错误结果转化为结构化的知识点状态，并形成“发现</w:t>
      </w:r>
      <w:r>
        <w:rPr>
          <w:rFonts w:hint="eastAsia"/>
          <w:lang w:val="en-US" w:eastAsia="zh-CN"/>
        </w:rPr>
        <w:t>薄弱知识点，</w:t>
      </w:r>
      <w:r>
        <w:rPr>
          <w:rFonts w:hint="default"/>
          <w:lang w:val="en-US" w:eastAsia="zh-CN"/>
        </w:rPr>
        <w:t>推荐学习路径</w:t>
      </w:r>
      <w:r>
        <w:rPr>
          <w:rFonts w:hint="eastAsia"/>
          <w:lang w:val="en-US" w:eastAsia="zh-CN"/>
        </w:rPr>
        <w:t>，</w:t>
      </w:r>
      <w:r>
        <w:rPr>
          <w:rFonts w:hint="default"/>
          <w:lang w:val="en-US" w:eastAsia="zh-CN"/>
        </w:rPr>
        <w:t>生成训练题</w:t>
      </w:r>
      <w:r>
        <w:rPr>
          <w:rFonts w:hint="eastAsia"/>
          <w:lang w:val="en-US" w:eastAsia="zh-CN"/>
        </w:rPr>
        <w:t>，</w:t>
      </w:r>
      <w:r>
        <w:rPr>
          <w:rFonts w:hint="default"/>
          <w:lang w:val="en-US" w:eastAsia="zh-CN"/>
        </w:rPr>
        <w:t>判断训练结果</w:t>
      </w:r>
      <w:r>
        <w:rPr>
          <w:rFonts w:hint="eastAsia"/>
          <w:lang w:val="en-US" w:eastAsia="zh-CN"/>
        </w:rPr>
        <w:t>，</w:t>
      </w:r>
      <w:r>
        <w:rPr>
          <w:rFonts w:hint="default"/>
          <w:lang w:val="en-US" w:eastAsia="zh-CN"/>
        </w:rPr>
        <w:t>更新掌握状态”的闭环。</w:t>
      </w:r>
      <w:r>
        <w:rPr>
          <w:rFonts w:hint="eastAsia"/>
          <w:lang w:val="en-US" w:eastAsia="zh-CN"/>
        </w:rPr>
        <w:t>主要包含以下功能：</w:t>
      </w:r>
    </w:p>
    <w:p w14:paraId="327673D5">
      <w:pPr>
        <w:bidi w:val="0"/>
        <w:rPr>
          <w:rFonts w:hint="default"/>
          <w:lang w:val="en-US" w:eastAsia="zh-CN"/>
        </w:rPr>
      </w:pPr>
      <w:r>
        <w:rPr>
          <w:rFonts w:hint="eastAsia"/>
          <w:lang w:val="en-US" w:eastAsia="zh-CN"/>
        </w:rPr>
        <w:t>薄弱知识点</w:t>
      </w:r>
      <w:r>
        <w:rPr>
          <w:rFonts w:hint="default"/>
          <w:lang w:val="en-US" w:eastAsia="zh-CN"/>
        </w:rPr>
        <w:t>列表展示功能</w:t>
      </w:r>
      <w:r>
        <w:rPr>
          <w:rFonts w:hint="eastAsia"/>
          <w:lang w:val="en-US" w:eastAsia="zh-CN"/>
        </w:rPr>
        <w:t>：</w:t>
      </w:r>
      <w:r>
        <w:rPr>
          <w:rFonts w:hint="default"/>
          <w:lang w:val="en-US" w:eastAsia="zh-CN"/>
        </w:rPr>
        <w:t>学生进入“我的</w:t>
      </w:r>
      <w:r>
        <w:rPr>
          <w:rFonts w:hint="eastAsia"/>
          <w:lang w:val="en-US" w:eastAsia="zh-CN"/>
        </w:rPr>
        <w:t>薄弱知识点</w:t>
      </w:r>
      <w:r>
        <w:rPr>
          <w:rFonts w:hint="default"/>
          <w:lang w:val="en-US" w:eastAsia="zh-CN"/>
        </w:rPr>
        <w:t>”页面后，系统查询当前用户的</w:t>
      </w:r>
      <w:r>
        <w:rPr>
          <w:rFonts w:hint="eastAsia"/>
          <w:lang w:val="en-US" w:eastAsia="zh-CN"/>
        </w:rPr>
        <w:t>薄弱知识点</w:t>
      </w:r>
      <w:r>
        <w:rPr>
          <w:rFonts w:hint="default"/>
          <w:lang w:val="en-US" w:eastAsia="zh-CN"/>
        </w:rPr>
        <w:t>记录，并</w:t>
      </w:r>
      <w:r>
        <w:rPr>
          <w:rFonts w:hint="eastAsia"/>
          <w:lang w:val="en-US" w:eastAsia="zh-CN"/>
        </w:rPr>
        <w:t>展示</w:t>
      </w:r>
      <w:r>
        <w:rPr>
          <w:rFonts w:hint="default"/>
          <w:lang w:val="en-US" w:eastAsia="zh-CN"/>
        </w:rPr>
        <w:t>知识点名称、首次出现时间和最近出现时间等信息。前端按照最近出现时间对</w:t>
      </w:r>
      <w:r>
        <w:rPr>
          <w:rFonts w:hint="eastAsia"/>
          <w:lang w:val="en-US" w:eastAsia="zh-CN"/>
        </w:rPr>
        <w:t>薄弱知识点</w:t>
      </w:r>
      <w:r>
        <w:rPr>
          <w:rFonts w:hint="default"/>
          <w:lang w:val="en-US" w:eastAsia="zh-CN"/>
        </w:rPr>
        <w:t>进行排序展示，便于学生优先处理近期作业中暴露出来的问题。</w:t>
      </w:r>
    </w:p>
    <w:p w14:paraId="15AF36D7">
      <w:pPr>
        <w:bidi w:val="0"/>
        <w:rPr>
          <w:rFonts w:hint="default"/>
          <w:lang w:val="en-US" w:eastAsia="zh-CN"/>
        </w:rPr>
      </w:pPr>
      <w:r>
        <w:rPr>
          <w:rFonts w:hint="default"/>
          <w:lang w:val="en-US" w:eastAsia="zh-CN"/>
        </w:rPr>
        <w:t>推荐学习功能</w:t>
      </w:r>
      <w:r>
        <w:rPr>
          <w:rFonts w:hint="eastAsia"/>
          <w:lang w:val="en-US" w:eastAsia="zh-CN"/>
        </w:rPr>
        <w:t>：学生选择某个薄弱知识点后，系统以该知识点为目标结点，从 Neo4j 知识图谱中查询其前驱知识点和相关知识点，生成推荐学习路径。</w:t>
      </w:r>
    </w:p>
    <w:p w14:paraId="0361322C">
      <w:pPr>
        <w:bidi w:val="0"/>
        <w:rPr>
          <w:rFonts w:hint="default"/>
          <w:lang w:val="en-US" w:eastAsia="zh-CN"/>
        </w:rPr>
      </w:pPr>
      <w:r>
        <w:rPr>
          <w:rFonts w:hint="default"/>
          <w:lang w:val="en-US" w:eastAsia="zh-CN"/>
        </w:rPr>
        <w:t>针对性训练功能</w:t>
      </w:r>
      <w:r>
        <w:rPr>
          <w:rFonts w:hint="eastAsia"/>
          <w:lang w:val="en-US" w:eastAsia="zh-CN"/>
        </w:rPr>
        <w:t>：</w:t>
      </w:r>
      <w:r>
        <w:rPr>
          <w:rFonts w:hint="default"/>
          <w:lang w:val="en-US" w:eastAsia="zh-CN"/>
        </w:rPr>
        <w:t>学生</w:t>
      </w:r>
      <w:r>
        <w:rPr>
          <w:rFonts w:hint="eastAsia"/>
          <w:lang w:val="en-US" w:eastAsia="zh-CN"/>
        </w:rPr>
        <w:t>选择</w:t>
      </w:r>
      <w:r>
        <w:rPr>
          <w:rFonts w:hint="default"/>
          <w:lang w:val="en-US" w:eastAsia="zh-CN"/>
        </w:rPr>
        <w:t>推荐图谱中的某个知识点后，系统从 Neo4j 中读取该知识点的描述、相关概念和依赖关系，并将其作为上下文调用大语言模型生成练习题。学生提交答案后，系统再次调用大语言模型对答案进行判断，并以流式方式返回判题反馈。若答案正确，系统会将该知识点更新为</w:t>
      </w:r>
      <w:r>
        <w:rPr>
          <w:rFonts w:hint="eastAsia"/>
          <w:lang w:val="en-US" w:eastAsia="zh-CN"/>
        </w:rPr>
        <w:t>已掌握</w:t>
      </w:r>
      <w:r>
        <w:rPr>
          <w:rFonts w:hint="default"/>
          <w:lang w:val="en-US" w:eastAsia="zh-CN"/>
        </w:rPr>
        <w:t>。</w:t>
      </w:r>
    </w:p>
    <w:p w14:paraId="20980C3E">
      <w:pPr>
        <w:bidi w:val="0"/>
        <w:rPr>
          <w:rFonts w:hint="default"/>
          <w:lang w:val="en-US" w:eastAsia="zh-CN"/>
        </w:rPr>
      </w:pPr>
      <w:r>
        <w:rPr>
          <w:rFonts w:hint="eastAsia"/>
          <w:lang w:val="en-US" w:eastAsia="zh-CN"/>
        </w:rPr>
        <w:t>薄弱知识点</w:t>
      </w:r>
      <w:r>
        <w:rPr>
          <w:rFonts w:hint="default"/>
          <w:lang w:val="en-US" w:eastAsia="zh-CN"/>
        </w:rPr>
        <w:t>归档功能</w:t>
      </w:r>
      <w:r>
        <w:rPr>
          <w:rFonts w:hint="eastAsia"/>
          <w:lang w:val="en-US" w:eastAsia="zh-CN"/>
        </w:rPr>
        <w:t>：当薄弱知识点</w:t>
      </w:r>
      <w:r>
        <w:rPr>
          <w:rFonts w:hint="default"/>
          <w:lang w:val="en-US" w:eastAsia="zh-CN"/>
        </w:rPr>
        <w:t>推荐路径中的知识点全部完成训练并被标记为掌握后，系统将该薄弱知识点更新为已掌握状态。归档后的</w:t>
      </w:r>
      <w:r>
        <w:rPr>
          <w:rFonts w:hint="eastAsia"/>
          <w:lang w:val="en-US" w:eastAsia="zh-CN"/>
        </w:rPr>
        <w:t>薄弱知识点会</w:t>
      </w:r>
      <w:r>
        <w:rPr>
          <w:rFonts w:hint="default"/>
          <w:lang w:val="en-US" w:eastAsia="zh-CN"/>
        </w:rPr>
        <w:t>进入历史</w:t>
      </w:r>
      <w:r>
        <w:rPr>
          <w:rFonts w:hint="eastAsia"/>
          <w:lang w:val="en-US" w:eastAsia="zh-CN"/>
        </w:rPr>
        <w:t>薄弱知识点</w:t>
      </w:r>
      <w:r>
        <w:rPr>
          <w:rFonts w:hint="default"/>
          <w:lang w:val="en-US" w:eastAsia="zh-CN"/>
        </w:rPr>
        <w:t>记录，便于学生回顾已解决的学习问题。</w:t>
      </w:r>
    </w:p>
    <w:p w14:paraId="1476E369">
      <w:pPr>
        <w:bidi w:val="0"/>
        <w:rPr>
          <w:rFonts w:hint="eastAsia"/>
          <w:lang w:val="en-US" w:eastAsia="zh-CN"/>
        </w:rPr>
      </w:pPr>
      <w:r>
        <w:rPr>
          <w:rFonts w:hint="eastAsia"/>
          <w:lang w:val="en-US" w:eastAsia="zh-CN"/>
        </w:rPr>
        <w:t>流程如图3-4所示。</w:t>
      </w:r>
    </w:p>
    <w:p w14:paraId="1A8231BC">
      <w:pPr>
        <w:pStyle w:val="12"/>
        <w:bidi w:val="0"/>
        <w:rPr>
          <w:rFonts w:hint="default"/>
          <w:lang w:val="en-US" w:eastAsia="zh-CN"/>
        </w:rPr>
      </w:pPr>
      <w:r>
        <w:rPr>
          <w:rFonts w:hint="default"/>
          <w:lang w:val="en-US" w:eastAsia="zh-CN"/>
        </w:rPr>
        <w:drawing>
          <wp:inline distT="0" distB="0" distL="114300" distR="114300">
            <wp:extent cx="5939155" cy="1064260"/>
            <wp:effectExtent l="0" t="0" r="4445" b="2540"/>
            <wp:docPr id="4" name="图片 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939155" cy="1064260"/>
                    </a:xfrm>
                    <a:prstGeom prst="rect">
                      <a:avLst/>
                    </a:prstGeom>
                  </pic:spPr>
                </pic:pic>
              </a:graphicData>
            </a:graphic>
          </wp:inline>
        </w:drawing>
      </w:r>
    </w:p>
    <w:p w14:paraId="7776CE3F">
      <w:pPr>
        <w:pStyle w:val="12"/>
        <w:bidi w:val="0"/>
        <w:rPr>
          <w:rFonts w:hint="default"/>
          <w:lang w:val="en-US" w:eastAsia="zh-CN"/>
        </w:rPr>
      </w:pPr>
      <w:r>
        <w:rPr>
          <w:rFonts w:hint="eastAsia"/>
          <w:lang w:val="en-US" w:eastAsia="zh-CN"/>
        </w:rPr>
        <w:t>图3-4 薄弱知识点识别和针对性训练流程图</w:t>
      </w:r>
    </w:p>
    <w:p w14:paraId="3AB207D5">
      <w:pPr>
        <w:bidi w:val="0"/>
        <w:rPr>
          <w:rFonts w:hint="default"/>
          <w:lang w:val="en-US" w:eastAsia="zh-CN"/>
        </w:rPr>
      </w:pPr>
      <w:r>
        <w:rPr>
          <w:rFonts w:hint="eastAsia"/>
          <w:lang w:val="en-US" w:eastAsia="zh-CN"/>
        </w:rPr>
        <w:t>（2）</w:t>
      </w:r>
      <w:r>
        <w:rPr>
          <w:rFonts w:hint="default"/>
          <w:lang w:val="en-US" w:eastAsia="zh-CN"/>
        </w:rPr>
        <w:t>接口与</w:t>
      </w:r>
      <w:r>
        <w:rPr>
          <w:rFonts w:hint="eastAsia"/>
          <w:lang w:val="en-US" w:eastAsia="zh-CN"/>
        </w:rPr>
        <w:t>数据表</w:t>
      </w:r>
      <w:r>
        <w:rPr>
          <w:rFonts w:hint="default"/>
          <w:lang w:val="en-US" w:eastAsia="zh-CN"/>
        </w:rPr>
        <w:t>设计</w:t>
      </w:r>
    </w:p>
    <w:p w14:paraId="52DC0049">
      <w:pPr>
        <w:bidi w:val="0"/>
        <w:rPr>
          <w:rFonts w:hint="default"/>
          <w:lang w:val="en-US" w:eastAsia="zh-CN"/>
        </w:rPr>
      </w:pPr>
      <w:r>
        <w:rPr>
          <w:rFonts w:hint="default"/>
          <w:lang w:val="en-US" w:eastAsia="zh-CN"/>
        </w:rPr>
        <w:t>为支持</w:t>
      </w:r>
      <w:r>
        <w:rPr>
          <w:rFonts w:hint="eastAsia"/>
          <w:lang w:val="en-US" w:eastAsia="zh-CN"/>
        </w:rPr>
        <w:t>薄弱知识点</w:t>
      </w:r>
      <w:r>
        <w:rPr>
          <w:rFonts w:hint="default"/>
          <w:lang w:val="en-US" w:eastAsia="zh-CN"/>
        </w:rPr>
        <w:t>识别、推荐图谱生成、针对性训练和状态更新，设计了</w:t>
      </w:r>
      <w:r>
        <w:rPr>
          <w:rFonts w:hint="eastAsia"/>
          <w:lang w:val="en-US" w:eastAsia="zh-CN"/>
        </w:rPr>
        <w:t>薄弱知识点</w:t>
      </w:r>
      <w:r>
        <w:rPr>
          <w:rFonts w:hint="default"/>
          <w:lang w:val="en-US" w:eastAsia="zh-CN"/>
        </w:rPr>
        <w:t>查询接口、推荐图谱接口、训练题生成接口、训练答案提交接口和</w:t>
      </w:r>
      <w:r>
        <w:rPr>
          <w:rFonts w:hint="eastAsia"/>
          <w:lang w:val="en-US" w:eastAsia="zh-CN"/>
        </w:rPr>
        <w:t>薄弱知识点</w:t>
      </w:r>
      <w:r>
        <w:rPr>
          <w:rFonts w:hint="default"/>
          <w:lang w:val="en-US" w:eastAsia="zh-CN"/>
        </w:rPr>
        <w:t>归档接口。主要接口设计如</w:t>
      </w:r>
      <w:r>
        <w:rPr>
          <w:rFonts w:hint="eastAsia"/>
          <w:lang w:val="en-US" w:eastAsia="zh-CN"/>
        </w:rPr>
        <w:t>表3-8</w:t>
      </w:r>
      <w:r>
        <w:rPr>
          <w:rFonts w:hint="default"/>
          <w:lang w:val="en-US" w:eastAsia="zh-CN"/>
        </w:rPr>
        <w:t>所示。</w:t>
      </w:r>
    </w:p>
    <w:p w14:paraId="10FFFCEA">
      <w:pPr>
        <w:pStyle w:val="12"/>
        <w:bidi w:val="0"/>
        <w:rPr>
          <w:rFonts w:hint="default"/>
          <w:lang w:val="en-US" w:eastAsia="zh-CN"/>
        </w:rPr>
      </w:pPr>
      <w:r>
        <w:rPr>
          <w:rFonts w:hint="eastAsia"/>
          <w:lang w:val="en-US" w:eastAsia="zh-CN"/>
        </w:rPr>
        <w:t>表3-8 薄弱知识点识别与针对性训练模块主要接口</w:t>
      </w:r>
    </w:p>
    <w:tbl>
      <w:tblPr>
        <w:tblStyle w:val="8"/>
        <w:tblW w:w="917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661"/>
        <w:gridCol w:w="4516"/>
      </w:tblGrid>
      <w:tr w14:paraId="0B4ED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4661" w:type="dxa"/>
            <w:tcBorders>
              <w:top w:val="single" w:color="000000" w:sz="12" w:space="0"/>
              <w:left w:val="nil"/>
              <w:bottom w:val="single" w:color="000000" w:sz="4" w:space="0"/>
              <w:right w:val="nil"/>
              <w:tl2br w:val="nil"/>
            </w:tcBorders>
            <w:shd w:val="clear" w:color="auto" w:fill="FFFFFF"/>
            <w:vAlign w:val="center"/>
          </w:tcPr>
          <w:p w14:paraId="648B0C06">
            <w:pPr>
              <w:pStyle w:val="13"/>
              <w:bidi w:val="0"/>
              <w:rPr>
                <w:rFonts w:hint="eastAsia"/>
                <w:b w:val="0"/>
                <w:color w:val="000000"/>
              </w:rPr>
            </w:pPr>
            <w:r>
              <w:rPr>
                <w:rFonts w:hint="eastAsia"/>
                <w:b w:val="0"/>
                <w:color w:val="000000"/>
                <w:lang w:val="en-US" w:eastAsia="zh-CN"/>
              </w:rPr>
              <w:t>接口</w:t>
            </w:r>
          </w:p>
        </w:tc>
        <w:tc>
          <w:tcPr>
            <w:tcW w:w="4516" w:type="dxa"/>
            <w:tcBorders>
              <w:top w:val="single" w:color="000000" w:sz="12" w:space="0"/>
              <w:left w:val="nil"/>
              <w:bottom w:val="single" w:color="000000" w:sz="4" w:space="0"/>
              <w:right w:val="nil"/>
            </w:tcBorders>
            <w:shd w:val="clear" w:color="auto" w:fill="FFFFFF"/>
            <w:vAlign w:val="center"/>
          </w:tcPr>
          <w:p w14:paraId="2D08C965">
            <w:pPr>
              <w:pStyle w:val="13"/>
              <w:bidi w:val="0"/>
              <w:rPr>
                <w:rFonts w:hint="eastAsia"/>
                <w:b w:val="0"/>
                <w:color w:val="000000"/>
              </w:rPr>
            </w:pPr>
            <w:r>
              <w:rPr>
                <w:rFonts w:hint="eastAsia"/>
                <w:b w:val="0"/>
                <w:color w:val="000000"/>
                <w:lang w:val="en-US" w:eastAsia="zh-CN"/>
              </w:rPr>
              <w:t>功能说明</w:t>
            </w:r>
          </w:p>
        </w:tc>
      </w:tr>
      <w:tr w14:paraId="48345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4661" w:type="dxa"/>
            <w:tcBorders>
              <w:top w:val="single" w:color="000000" w:sz="4" w:space="0"/>
              <w:left w:val="nil"/>
              <w:bottom w:val="nil"/>
              <w:right w:val="nil"/>
            </w:tcBorders>
            <w:shd w:val="clear" w:color="auto" w:fill="FFFFFF"/>
            <w:vAlign w:val="center"/>
          </w:tcPr>
          <w:p w14:paraId="55EC518A">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/assignments/{assignment_id}/submit</w:t>
            </w:r>
          </w:p>
        </w:tc>
        <w:tc>
          <w:tcPr>
            <w:tcW w:w="4516" w:type="dxa"/>
            <w:tcBorders>
              <w:top w:val="single" w:color="000000" w:sz="4" w:space="0"/>
              <w:left w:val="nil"/>
              <w:bottom w:val="nil"/>
              <w:right w:val="nil"/>
            </w:tcBorders>
            <w:shd w:val="clear" w:color="auto" w:fill="FFFFFF"/>
            <w:vAlign w:val="center"/>
          </w:tcPr>
          <w:p w14:paraId="0C26AF7B">
            <w:pPr>
              <w:pStyle w:val="13"/>
              <w:bidi w:val="0"/>
              <w:rPr>
                <w:rFonts w:hint="eastAsia"/>
                <w:b w:val="0"/>
                <w:color w:val="000000"/>
              </w:rPr>
            </w:pPr>
            <w:r>
              <w:rPr>
                <w:rFonts w:hint="eastAsia"/>
                <w:b w:val="0"/>
                <w:color w:val="000000"/>
                <w:lang w:val="en-US" w:eastAsia="zh-CN"/>
              </w:rPr>
              <w:t>学生提交作业，判题失败后触发薄弱知识点写入</w:t>
            </w:r>
          </w:p>
        </w:tc>
      </w:tr>
      <w:tr w14:paraId="18615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4661" w:type="dxa"/>
            <w:tcBorders>
              <w:top w:val="nil"/>
              <w:left w:val="nil"/>
              <w:bottom w:val="nil"/>
              <w:right w:val="nil"/>
            </w:tcBorders>
            <w:shd w:val="clear" w:color="auto" w:fill="FFFFFF"/>
            <w:vAlign w:val="center"/>
          </w:tcPr>
          <w:p w14:paraId="1B6CD171">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/weak-points</w:t>
            </w:r>
          </w:p>
        </w:tc>
        <w:tc>
          <w:tcPr>
            <w:tcW w:w="4516" w:type="dxa"/>
            <w:tcBorders>
              <w:top w:val="nil"/>
              <w:left w:val="nil"/>
              <w:bottom w:val="nil"/>
              <w:right w:val="nil"/>
            </w:tcBorders>
            <w:shd w:val="clear" w:color="auto" w:fill="FFFFFF"/>
            <w:vAlign w:val="center"/>
          </w:tcPr>
          <w:p w14:paraId="2C1931A6">
            <w:pPr>
              <w:pStyle w:val="13"/>
              <w:bidi w:val="0"/>
              <w:rPr>
                <w:rFonts w:hint="eastAsia"/>
                <w:b w:val="0"/>
                <w:color w:val="000000"/>
              </w:rPr>
            </w:pPr>
            <w:r>
              <w:rPr>
                <w:rFonts w:hint="eastAsia"/>
                <w:b w:val="0"/>
                <w:color w:val="000000"/>
                <w:lang w:val="en-US" w:eastAsia="zh-CN"/>
              </w:rPr>
              <w:t>获取当前学生未掌握薄弱知识点列表</w:t>
            </w:r>
          </w:p>
        </w:tc>
      </w:tr>
      <w:tr w14:paraId="088E5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661" w:type="dxa"/>
            <w:tcBorders>
              <w:top w:val="nil"/>
              <w:left w:val="nil"/>
              <w:bottom w:val="nil"/>
              <w:right w:val="nil"/>
            </w:tcBorders>
            <w:shd w:val="clear" w:color="auto" w:fill="FFFFFF"/>
            <w:vAlign w:val="center"/>
          </w:tcPr>
          <w:p w14:paraId="7446E36D">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/weak-points/history</w:t>
            </w:r>
          </w:p>
        </w:tc>
        <w:tc>
          <w:tcPr>
            <w:tcW w:w="4516" w:type="dxa"/>
            <w:tcBorders>
              <w:top w:val="nil"/>
              <w:left w:val="nil"/>
              <w:bottom w:val="nil"/>
              <w:right w:val="nil"/>
            </w:tcBorders>
            <w:shd w:val="clear" w:color="auto" w:fill="FFFFFF"/>
            <w:vAlign w:val="center"/>
          </w:tcPr>
          <w:p w14:paraId="5A46C15D">
            <w:pPr>
              <w:pStyle w:val="13"/>
              <w:bidi w:val="0"/>
              <w:rPr>
                <w:rFonts w:hint="eastAsia"/>
                <w:b w:val="0"/>
                <w:color w:val="000000"/>
              </w:rPr>
            </w:pPr>
            <w:r>
              <w:rPr>
                <w:rFonts w:hint="eastAsia"/>
                <w:b w:val="0"/>
                <w:color w:val="000000"/>
                <w:lang w:val="en-US" w:eastAsia="zh-CN"/>
              </w:rPr>
              <w:t>获取当前学生历史薄弱知识点记录</w:t>
            </w:r>
          </w:p>
        </w:tc>
      </w:tr>
      <w:tr w14:paraId="60AEE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4661" w:type="dxa"/>
            <w:tcBorders>
              <w:top w:val="nil"/>
              <w:left w:val="nil"/>
              <w:bottom w:val="nil"/>
              <w:right w:val="nil"/>
            </w:tcBorders>
            <w:shd w:val="clear" w:color="auto" w:fill="FFFFFF"/>
            <w:vAlign w:val="center"/>
          </w:tcPr>
          <w:p w14:paraId="34E2B76D">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/weak-points/graph?node_id={knowledge_node_id}</w:t>
            </w:r>
          </w:p>
        </w:tc>
        <w:tc>
          <w:tcPr>
            <w:tcW w:w="4516" w:type="dxa"/>
            <w:tcBorders>
              <w:top w:val="nil"/>
              <w:left w:val="nil"/>
              <w:bottom w:val="nil"/>
              <w:right w:val="nil"/>
            </w:tcBorders>
            <w:shd w:val="clear" w:color="auto" w:fill="FFFFFF"/>
            <w:vAlign w:val="center"/>
          </w:tcPr>
          <w:p w14:paraId="3043A7B6">
            <w:pPr>
              <w:pStyle w:val="13"/>
              <w:bidi w:val="0"/>
              <w:rPr>
                <w:rFonts w:hint="eastAsia"/>
                <w:b w:val="0"/>
                <w:color w:val="000000"/>
              </w:rPr>
            </w:pPr>
            <w:r>
              <w:rPr>
                <w:rFonts w:hint="eastAsia"/>
                <w:b w:val="0"/>
                <w:color w:val="000000"/>
                <w:lang w:val="en-US" w:eastAsia="zh-CN"/>
              </w:rPr>
              <w:t>获取指定薄弱知识点的推荐学习图谱</w:t>
            </w:r>
          </w:p>
        </w:tc>
      </w:tr>
      <w:tr w14:paraId="256D1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661" w:type="dxa"/>
            <w:tcBorders>
              <w:top w:val="nil"/>
              <w:left w:val="nil"/>
              <w:bottom w:val="nil"/>
              <w:right w:val="nil"/>
            </w:tcBorders>
            <w:shd w:val="clear" w:color="auto" w:fill="FFFFFF"/>
            <w:vAlign w:val="center"/>
          </w:tcPr>
          <w:p w14:paraId="487929B0">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/quiz/generate/stream</w:t>
            </w:r>
          </w:p>
        </w:tc>
        <w:tc>
          <w:tcPr>
            <w:tcW w:w="4516" w:type="dxa"/>
            <w:tcBorders>
              <w:top w:val="nil"/>
              <w:left w:val="nil"/>
              <w:bottom w:val="nil"/>
              <w:right w:val="nil"/>
            </w:tcBorders>
            <w:shd w:val="clear" w:color="auto" w:fill="FFFFFF"/>
            <w:vAlign w:val="center"/>
          </w:tcPr>
          <w:p w14:paraId="5269DADF">
            <w:pPr>
              <w:pStyle w:val="13"/>
              <w:bidi w:val="0"/>
              <w:rPr>
                <w:rFonts w:hint="eastAsia"/>
                <w:b w:val="0"/>
                <w:color w:val="000000"/>
              </w:rPr>
            </w:pPr>
            <w:r>
              <w:rPr>
                <w:rFonts w:hint="eastAsia"/>
                <w:b w:val="0"/>
                <w:color w:val="000000"/>
                <w:lang w:val="en-US" w:eastAsia="zh-CN"/>
              </w:rPr>
              <w:t>基于知识点生成训练题</w:t>
            </w:r>
          </w:p>
        </w:tc>
      </w:tr>
      <w:tr w14:paraId="10CF4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661" w:type="dxa"/>
            <w:tcBorders>
              <w:top w:val="nil"/>
              <w:left w:val="nil"/>
              <w:bottom w:val="nil"/>
              <w:right w:val="nil"/>
            </w:tcBorders>
            <w:shd w:val="clear" w:color="auto" w:fill="FFFFFF"/>
            <w:vAlign w:val="center"/>
          </w:tcPr>
          <w:p w14:paraId="535CC0B9">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/quiz/submit/stream</w:t>
            </w:r>
          </w:p>
        </w:tc>
        <w:tc>
          <w:tcPr>
            <w:tcW w:w="4516" w:type="dxa"/>
            <w:tcBorders>
              <w:top w:val="nil"/>
              <w:left w:val="nil"/>
              <w:bottom w:val="nil"/>
              <w:right w:val="nil"/>
            </w:tcBorders>
            <w:shd w:val="clear" w:color="auto" w:fill="FFFFFF"/>
            <w:vAlign w:val="center"/>
          </w:tcPr>
          <w:p w14:paraId="381D3396">
            <w:pPr>
              <w:pStyle w:val="13"/>
              <w:bidi w:val="0"/>
              <w:rPr>
                <w:rFonts w:hint="eastAsia"/>
                <w:b w:val="0"/>
                <w:color w:val="000000"/>
              </w:rPr>
            </w:pPr>
            <w:r>
              <w:rPr>
                <w:rFonts w:hint="eastAsia"/>
                <w:b w:val="0"/>
                <w:color w:val="000000"/>
                <w:lang w:val="en-US" w:eastAsia="zh-CN"/>
              </w:rPr>
              <w:t>提交训练答案并流式返回反馈</w:t>
            </w:r>
          </w:p>
        </w:tc>
      </w:tr>
      <w:tr w14:paraId="1931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661" w:type="dxa"/>
            <w:tcBorders>
              <w:top w:val="nil"/>
              <w:left w:val="nil"/>
              <w:bottom w:val="single" w:color="000000" w:sz="12" w:space="0"/>
              <w:right w:val="nil"/>
            </w:tcBorders>
            <w:shd w:val="clear" w:color="auto" w:fill="FFFFFF"/>
            <w:vAlign w:val="center"/>
          </w:tcPr>
          <w:p w14:paraId="4C97FDB4">
            <w:pPr>
              <w:pStyle w:val="13"/>
              <w:bidi w:val="0"/>
              <w:rPr>
                <w:rFonts w:hint="eastAsia"/>
                <w:b w:val="0"/>
                <w:color w:val="000000"/>
              </w:rPr>
            </w:pPr>
            <w:r>
              <w:rPr>
                <w:rFonts w:hint="default"/>
                <w:b w:val="0"/>
                <w:color w:val="000000"/>
                <w:lang w:val="en-US" w:eastAsia="zh-CN"/>
              </w:rPr>
              <w:t>/api</w:t>
            </w:r>
            <w:r>
              <w:rPr>
                <w:rFonts w:hint="eastAsia"/>
                <w:b w:val="0"/>
                <w:color w:val="000000"/>
                <w:lang w:val="en-US" w:eastAsia="zh-CN"/>
              </w:rPr>
              <w:t>/weak-points/{node_id}/mastered</w:t>
            </w:r>
          </w:p>
        </w:tc>
        <w:tc>
          <w:tcPr>
            <w:tcW w:w="4516" w:type="dxa"/>
            <w:tcBorders>
              <w:top w:val="nil"/>
              <w:left w:val="nil"/>
              <w:bottom w:val="single" w:color="000000" w:sz="12" w:space="0"/>
              <w:right w:val="nil"/>
            </w:tcBorders>
            <w:shd w:val="clear" w:color="auto" w:fill="FFFFFF"/>
            <w:vAlign w:val="center"/>
          </w:tcPr>
          <w:p w14:paraId="572AEBB7">
            <w:pPr>
              <w:pStyle w:val="13"/>
              <w:bidi w:val="0"/>
              <w:rPr>
                <w:rFonts w:hint="eastAsia"/>
                <w:b w:val="0"/>
                <w:color w:val="000000"/>
              </w:rPr>
            </w:pPr>
            <w:r>
              <w:rPr>
                <w:rFonts w:hint="eastAsia"/>
                <w:b w:val="0"/>
                <w:color w:val="000000"/>
                <w:lang w:val="en-US" w:eastAsia="zh-CN"/>
              </w:rPr>
              <w:t>将指定薄弱知识点标记为已掌握</w:t>
            </w:r>
          </w:p>
        </w:tc>
      </w:tr>
    </w:tbl>
    <w:p w14:paraId="30A68266">
      <w:pPr>
        <w:bidi w:val="0"/>
        <w:rPr>
          <w:rFonts w:hint="default"/>
          <w:lang w:val="en-US" w:eastAsia="zh-CN"/>
        </w:rPr>
        <w:spacing w:before="157" w:beforeLines="50"/>
      </w:pPr>
      <w:r>
        <w:rPr>
          <w:rFonts w:ascii="宋体" w:hAnsi="宋体" w:eastAsia="宋体" w:cs="宋体"/>
          <w:sz w:val="24"/>
          <w:szCs w:val="24"/>
        </w:rPr>
        <w:t>其中，</w:t>
      </w:r>
      <w:r>
        <w:rPr>
          <w:rStyle w:val="11"/>
          <w:rFonts w:ascii="宋体" w:hAnsi="宋体" w:eastAsia="宋体" w:cs="宋体"/>
          <w:sz w:val="24"/>
          <w:szCs w:val="24"/>
        </w:rPr>
        <w:t>/api/weak-points/graph</w:t>
      </w:r>
      <w:r>
        <w:rPr>
          <w:rFonts w:ascii="宋体" w:hAnsi="宋体" w:eastAsia="宋体" w:cs="宋体"/>
          <w:sz w:val="24"/>
          <w:szCs w:val="24"/>
        </w:rPr>
        <w:t xml:space="preserve"> 是本模块连接关系数据库和图数据库的关键接口。后端首先根据当前学生和目标知识点读取 MySQL 中的</w:t>
      </w:r>
      <w:r>
        <w:rPr>
          <w:rFonts w:hint="eastAsia" w:ascii="宋体" w:hAnsi="宋体" w:cs="宋体"/>
          <w:sz w:val="24"/>
          <w:szCs w:val="24"/>
          <w:lang w:eastAsia="zh-CN"/>
        </w:rPr>
        <w:t>薄弱知识点</w:t>
      </w:r>
      <w:r>
        <w:rPr>
          <w:rFonts w:ascii="宋体" w:hAnsi="宋体" w:eastAsia="宋体" w:cs="宋体"/>
          <w:sz w:val="24"/>
          <w:szCs w:val="24"/>
        </w:rPr>
        <w:t>记录与掌握状态，然后到 Neo4j 中查询目标知识点的前驱结点和相关结点，最后综合生成图谱结点、边、推荐顺序和推荐理由。通过这种方式，系统既保留了学生个人学习状态，又利用了知识图谱中的结构化依赖关系。</w:t>
      </w:r>
      <w:r>
        <w:rPr>
          <w:rFonts w:hint="default"/>
          <w:lang w:val="en-US" w:eastAsia="zh-CN"/>
        </w:rPr>
        <w:t>本模块主要涉及的数据表如下。</w:t>
      </w:r>
    </w:p>
    <w:p w14:paraId="5B1ED068">
      <w:pPr>
        <w:pStyle w:val="12"/>
        <w:bidi w:val="0"/>
        <w:rPr>
          <w:rFonts w:hint="default"/>
          <w:lang w:val="en-US" w:eastAsia="zh-CN"/>
        </w:rPr>
      </w:pPr>
      <w:r>
        <w:rPr>
          <w:rFonts w:hint="eastAsia"/>
          <w:lang w:val="en-US" w:eastAsia="zh-CN"/>
        </w:rPr>
        <w:t>表3-9 薄弱知识点识别与针对性训练模块主要数据表</w:t>
      </w:r>
    </w:p>
    <w:tbl>
      <w:tblPr>
        <w:tblStyle w:val="8"/>
        <w:tblW w:w="9475" w:type="dxa"/>
        <w:tblInd w:w="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42"/>
        <w:gridCol w:w="5733"/>
      </w:tblGrid>
      <w:tr w14:paraId="61C5D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trPr>
        <w:tc>
          <w:tcPr>
            <w:tcW w:w="3742" w:type="dxa"/>
            <w:tcBorders>
              <w:top w:val="single" w:color="000000" w:sz="12" w:space="0"/>
              <w:left w:val="nil"/>
              <w:bottom w:val="single" w:color="000000" w:sz="4" w:space="0"/>
              <w:right w:val="nil"/>
              <w:tl2br w:val="nil"/>
            </w:tcBorders>
            <w:shd w:val="clear" w:color="auto" w:fill="FFFFFF"/>
            <w:vAlign w:val="center"/>
          </w:tcPr>
          <w:p w14:paraId="28BC30EC">
            <w:pPr>
              <w:pStyle w:val="13"/>
              <w:bidi w:val="0"/>
              <w:rPr>
                <w:rFonts w:hint="eastAsia"/>
              </w:rPr>
            </w:pPr>
            <w:r>
              <w:rPr>
                <w:rFonts w:hint="eastAsia"/>
                <w:lang w:val="en-US" w:eastAsia="zh-CN"/>
              </w:rPr>
              <w:t>数据表</w:t>
            </w:r>
          </w:p>
        </w:tc>
        <w:tc>
          <w:tcPr>
            <w:tcW w:w="5733" w:type="dxa"/>
            <w:tcBorders>
              <w:top w:val="single" w:color="000000" w:sz="12" w:space="0"/>
              <w:left w:val="nil"/>
              <w:bottom w:val="single" w:color="000000" w:sz="4" w:space="0"/>
              <w:right w:val="nil"/>
            </w:tcBorders>
            <w:shd w:val="clear" w:color="auto" w:fill="FFFFFF"/>
            <w:vAlign w:val="center"/>
          </w:tcPr>
          <w:p w14:paraId="15DE7C88">
            <w:pPr>
              <w:pStyle w:val="13"/>
              <w:bidi w:val="0"/>
              <w:rPr>
                <w:rFonts w:hint="eastAsia"/>
              </w:rPr>
            </w:pPr>
            <w:r>
              <w:rPr>
                <w:rFonts w:hint="eastAsia"/>
                <w:lang w:val="en-US" w:eastAsia="zh-CN"/>
              </w:rPr>
              <w:t>作用说明</w:t>
            </w:r>
          </w:p>
        </w:tc>
      </w:tr>
      <w:tr w14:paraId="24350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trPr>
        <w:tc>
          <w:tcPr>
            <w:tcW w:w="3742" w:type="dxa"/>
            <w:tcBorders>
              <w:top w:val="single" w:color="000000" w:sz="4" w:space="0"/>
              <w:left w:val="nil"/>
              <w:bottom w:val="nil"/>
              <w:right w:val="nil"/>
            </w:tcBorders>
            <w:shd w:val="clear" w:color="auto" w:fill="FFFFFF"/>
            <w:vAlign w:val="center"/>
          </w:tcPr>
          <w:p w14:paraId="77889285">
            <w:pPr>
              <w:pStyle w:val="13"/>
              <w:bidi w:val="0"/>
              <w:rPr>
                <w:rFonts w:hint="eastAsia"/>
              </w:rPr>
            </w:pPr>
            <w:r>
              <w:rPr>
                <w:rFonts w:hint="eastAsia"/>
                <w:lang w:val="en-US" w:eastAsia="zh-CN"/>
              </w:rPr>
              <w:t>knowledge_nodes</w:t>
            </w:r>
          </w:p>
        </w:tc>
        <w:tc>
          <w:tcPr>
            <w:tcW w:w="5733" w:type="dxa"/>
            <w:tcBorders>
              <w:top w:val="single" w:color="000000" w:sz="4" w:space="0"/>
              <w:left w:val="nil"/>
              <w:bottom w:val="nil"/>
              <w:right w:val="nil"/>
            </w:tcBorders>
            <w:shd w:val="clear" w:color="auto" w:fill="FFFFFF"/>
            <w:vAlign w:val="center"/>
          </w:tcPr>
          <w:p w14:paraId="1E0EF671">
            <w:pPr>
              <w:pStyle w:val="13"/>
              <w:bidi w:val="0"/>
              <w:rPr>
                <w:rFonts w:hint="eastAsia"/>
              </w:rPr>
            </w:pPr>
            <w:r>
              <w:rPr>
                <w:rFonts w:hint="eastAsia"/>
                <w:lang w:val="en-US" w:eastAsia="zh-CN"/>
              </w:rPr>
              <w:t>保存知识点引用，是 MySQL 中知识图谱结点的镜像</w:t>
            </w:r>
          </w:p>
        </w:tc>
      </w:tr>
      <w:tr w14:paraId="4A0A0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3742" w:type="dxa"/>
            <w:tcBorders>
              <w:top w:val="nil"/>
              <w:left w:val="nil"/>
              <w:bottom w:val="nil"/>
              <w:right w:val="nil"/>
            </w:tcBorders>
            <w:shd w:val="clear" w:color="auto" w:fill="FFFFFF"/>
            <w:vAlign w:val="center"/>
          </w:tcPr>
          <w:p w14:paraId="5895462B">
            <w:pPr>
              <w:pStyle w:val="13"/>
              <w:bidi w:val="0"/>
              <w:rPr>
                <w:rFonts w:hint="eastAsia"/>
              </w:rPr>
            </w:pPr>
            <w:r>
              <w:rPr>
                <w:rFonts w:hint="eastAsia"/>
                <w:lang w:val="en-US" w:eastAsia="zh-CN"/>
              </w:rPr>
              <w:t>assignment_question_knowledge_nodes</w:t>
            </w:r>
          </w:p>
        </w:tc>
        <w:tc>
          <w:tcPr>
            <w:tcW w:w="5733" w:type="dxa"/>
            <w:tcBorders>
              <w:top w:val="nil"/>
              <w:left w:val="nil"/>
              <w:bottom w:val="nil"/>
              <w:right w:val="nil"/>
            </w:tcBorders>
            <w:shd w:val="clear" w:color="auto" w:fill="FFFFFF"/>
            <w:vAlign w:val="center"/>
          </w:tcPr>
          <w:p w14:paraId="51F2BF8A">
            <w:pPr>
              <w:pStyle w:val="13"/>
              <w:bidi w:val="0"/>
              <w:rPr>
                <w:rFonts w:hint="eastAsia"/>
              </w:rPr>
            </w:pPr>
            <w:r>
              <w:rPr>
                <w:rFonts w:hint="eastAsia"/>
                <w:lang w:val="en-US" w:eastAsia="zh-CN"/>
              </w:rPr>
              <w:t>保存作业题目与知识点之间的绑定关系</w:t>
            </w:r>
          </w:p>
        </w:tc>
      </w:tr>
      <w:tr w14:paraId="6D91B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3742" w:type="dxa"/>
            <w:tcBorders>
              <w:top w:val="nil"/>
              <w:left w:val="nil"/>
              <w:bottom w:val="nil"/>
              <w:right w:val="nil"/>
            </w:tcBorders>
            <w:shd w:val="clear" w:color="auto" w:fill="FFFFFF"/>
            <w:vAlign w:val="center"/>
          </w:tcPr>
          <w:p w14:paraId="64B41928">
            <w:pPr>
              <w:pStyle w:val="13"/>
              <w:bidi w:val="0"/>
              <w:rPr>
                <w:rFonts w:hint="eastAsia"/>
              </w:rPr>
            </w:pPr>
            <w:r>
              <w:rPr>
                <w:rFonts w:hint="eastAsia"/>
                <w:lang w:val="en-US" w:eastAsia="zh-CN"/>
              </w:rPr>
              <w:t>assignment_submissions</w:t>
            </w:r>
          </w:p>
        </w:tc>
        <w:tc>
          <w:tcPr>
            <w:tcW w:w="5733" w:type="dxa"/>
            <w:tcBorders>
              <w:top w:val="nil"/>
              <w:left w:val="nil"/>
              <w:bottom w:val="nil"/>
              <w:right w:val="nil"/>
            </w:tcBorders>
            <w:shd w:val="clear" w:color="auto" w:fill="FFFFFF"/>
            <w:vAlign w:val="center"/>
          </w:tcPr>
          <w:p w14:paraId="30B9C91A">
            <w:pPr>
              <w:pStyle w:val="13"/>
              <w:bidi w:val="0"/>
              <w:rPr>
                <w:rFonts w:hint="eastAsia"/>
              </w:rPr>
            </w:pPr>
            <w:r>
              <w:rPr>
                <w:rFonts w:hint="eastAsia"/>
                <w:lang w:val="en-US" w:eastAsia="zh-CN"/>
              </w:rPr>
              <w:t>保存学生作业提交记录、运行结果和大模型评审信息</w:t>
            </w:r>
          </w:p>
        </w:tc>
      </w:tr>
      <w:tr w14:paraId="0E99D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3742" w:type="dxa"/>
            <w:tcBorders>
              <w:top w:val="nil"/>
              <w:left w:val="nil"/>
              <w:bottom w:val="nil"/>
              <w:right w:val="nil"/>
            </w:tcBorders>
            <w:shd w:val="clear" w:color="auto" w:fill="FFFFFF"/>
            <w:vAlign w:val="center"/>
          </w:tcPr>
          <w:p w14:paraId="29D67D99">
            <w:pPr>
              <w:pStyle w:val="13"/>
              <w:bidi w:val="0"/>
              <w:rPr>
                <w:rFonts w:hint="eastAsia"/>
              </w:rPr>
            </w:pPr>
            <w:r>
              <w:rPr>
                <w:rFonts w:hint="eastAsia"/>
                <w:lang w:val="en-US" w:eastAsia="zh-CN"/>
              </w:rPr>
              <w:t>user_weak_points</w:t>
            </w:r>
          </w:p>
        </w:tc>
        <w:tc>
          <w:tcPr>
            <w:tcW w:w="5733" w:type="dxa"/>
            <w:tcBorders>
              <w:top w:val="nil"/>
              <w:left w:val="nil"/>
              <w:bottom w:val="nil"/>
              <w:right w:val="nil"/>
            </w:tcBorders>
            <w:shd w:val="clear" w:color="auto" w:fill="FFFFFF"/>
            <w:vAlign w:val="center"/>
          </w:tcPr>
          <w:p w14:paraId="360EC3E4">
            <w:pPr>
              <w:pStyle w:val="13"/>
              <w:bidi w:val="0"/>
              <w:rPr>
                <w:rFonts w:hint="eastAsia"/>
              </w:rPr>
            </w:pPr>
            <w:r>
              <w:rPr>
                <w:rFonts w:hint="eastAsia"/>
                <w:lang w:val="en-US" w:eastAsia="zh-CN"/>
              </w:rPr>
              <w:t>保存学生薄弱知识点记录，包括薄弱知识点状态、首次出现时间和最近出现时间</w:t>
            </w:r>
          </w:p>
        </w:tc>
      </w:tr>
      <w:tr w14:paraId="2D02F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3742" w:type="dxa"/>
            <w:tcBorders>
              <w:top w:val="nil"/>
              <w:left w:val="nil"/>
              <w:bottom w:val="single" w:color="000000" w:sz="12" w:space="0"/>
              <w:right w:val="nil"/>
            </w:tcBorders>
            <w:shd w:val="clear" w:color="auto" w:fill="FFFFFF"/>
            <w:vAlign w:val="center"/>
          </w:tcPr>
          <w:p w14:paraId="310CA07D">
            <w:pPr>
              <w:pStyle w:val="13"/>
              <w:bidi w:val="0"/>
              <w:rPr>
                <w:rFonts w:hint="eastAsia"/>
              </w:rPr>
            </w:pPr>
            <w:r>
              <w:rPr>
                <w:rFonts w:hint="eastAsia"/>
                <w:lang w:val="en-US" w:eastAsia="zh-CN"/>
              </w:rPr>
              <w:t>user_knowledge_states</w:t>
            </w:r>
          </w:p>
        </w:tc>
        <w:tc>
          <w:tcPr>
            <w:tcW w:w="5733" w:type="dxa"/>
            <w:tcBorders>
              <w:top w:val="nil"/>
              <w:left w:val="nil"/>
              <w:bottom w:val="single" w:color="000000" w:sz="12" w:space="0"/>
              <w:right w:val="nil"/>
            </w:tcBorders>
            <w:shd w:val="clear" w:color="auto" w:fill="FFFFFF"/>
            <w:vAlign w:val="center"/>
          </w:tcPr>
          <w:p w14:paraId="215389FA">
            <w:pPr>
              <w:pStyle w:val="13"/>
              <w:bidi w:val="0"/>
              <w:rPr>
                <w:rFonts w:hint="eastAsia"/>
              </w:rPr>
            </w:pPr>
            <w:r>
              <w:rPr>
                <w:rFonts w:hint="eastAsia"/>
                <w:lang w:val="en-US" w:eastAsia="zh-CN"/>
              </w:rPr>
              <w:t>保存学生对知识图谱结点的掌握状态</w:t>
            </w:r>
          </w:p>
        </w:tc>
      </w:tr>
    </w:tbl>
    <w:p w14:paraId="4162A4E7">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其中，user_weak_points 是本模块用于记录</w:t>
      </w:r>
      <w:r>
        <w:rPr>
          <w:rFonts w:hint="eastAsia"/>
          <w:lang w:val="en-US" w:eastAsia="zh-CN"/>
        </w:rPr>
        <w:t>薄弱知识点</w:t>
      </w:r>
      <w:r>
        <w:rPr>
          <w:rFonts w:hint="default"/>
          <w:lang w:val="en-US" w:eastAsia="zh-CN"/>
        </w:rPr>
        <w:t>的核心表。该表通过 user_id 关联学生，通过 knowledge_node_id 关联知识点，并使用 status 字段区分当前未掌握和历史已掌握状态。</w:t>
      </w:r>
    </w:p>
    <w:p w14:paraId="15A1A303">
      <w:pPr>
        <w:pStyle w:val="4"/>
        <w:keepNext/>
        <w:keepLines/>
        <w:pageBreakBefore w:val="0"/>
        <w:widowControl/>
        <w:kinsoku/>
        <w:wordWrap/>
        <w:overflowPunct/>
        <w:topLinePunct w:val="0"/>
        <w:autoSpaceDE/>
        <w:autoSpaceDN/>
        <w:bidi w:val="0"/>
        <w:adjustRightInd/>
        <w:snapToGrid/>
        <w:spacing w:before="157" w:beforeLines="50" w:after="157" w:afterLines="50" w:line="204" w:lineRule="auto"/>
        <w:textAlignment w:val="auto"/>
        <w:rPr>
          <w:rFonts w:hint="default"/>
          <w:lang w:val="en-US" w:eastAsia="zh-CN"/>
        </w:rPr>
      </w:pPr>
      <w:r>
        <w:rPr>
          <w:rFonts w:hint="eastAsia"/>
          <w:lang w:val="en-US" w:eastAsia="zh-CN"/>
        </w:rPr>
        <w:t>3.5.4</w:t>
      </w:r>
      <w:r>
        <w:rPr>
          <w:rFonts w:hint="default"/>
          <w:lang w:val="en-US" w:eastAsia="zh-CN"/>
        </w:rPr>
        <w:t>教师学情统计模块</w:t>
      </w:r>
    </w:p>
    <w:p w14:paraId="2B48283B">
      <w:pPr>
        <w:bidi w:val="0"/>
        <w:rPr>
          <w:rFonts w:hint="eastAsia" w:eastAsia="宋体"/>
          <w:lang w:val="en-US" w:eastAsia="zh-CN"/>
        </w:rPr>
      </w:pPr>
      <w:r>
        <w:rPr>
          <w:rFonts w:hint="eastAsia"/>
          <w:lang w:eastAsia="zh-CN"/>
        </w:rPr>
        <w:t>（</w:t>
      </w:r>
      <w:r>
        <w:rPr>
          <w:rFonts w:hint="eastAsia"/>
          <w:lang w:val="en-US" w:eastAsia="zh-CN"/>
        </w:rPr>
        <w:t>1）</w:t>
      </w:r>
      <w:r>
        <w:t>模块功能</w:t>
      </w:r>
      <w:r>
        <w:rPr>
          <w:rFonts w:hint="eastAsia"/>
          <w:lang w:val="en-US" w:eastAsia="zh-CN"/>
        </w:rPr>
        <w:t>设计</w:t>
      </w:r>
    </w:p>
    <w:p w14:paraId="7C3D9395">
      <w:pPr>
        <w:bidi w:val="0"/>
      </w:pPr>
      <w:r>
        <w:rPr>
          <w:rFonts w:hint="eastAsia"/>
          <w:lang w:val="en-US" w:eastAsia="zh-CN"/>
        </w:rPr>
        <w:t>本</w:t>
      </w:r>
      <w:r>
        <w:t>模块主要面向教师端提供班级整体和单个学生两个层面的学习情况分析功能。该模块通过聚合作业提交结果、学生</w:t>
      </w:r>
      <w:r>
        <w:rPr>
          <w:rFonts w:hint="eastAsia"/>
          <w:lang w:eastAsia="zh-CN"/>
        </w:rPr>
        <w:t>薄弱知识点</w:t>
      </w:r>
      <w:r>
        <w:t>记录和聊天咨询知识点记录，为教师展示班级和学生个人学习画像，帮助教师及时了解学生在 Java 编程学习过程中的共性问题和个体差异。该设计能够将原本分散在答疑、作业和训练过程中的学习数据集中展示，帮助教师从班级整体和学生个体两个层面发现共性薄弱问题与个体学习问题。</w:t>
      </w:r>
    </w:p>
    <w:p w14:paraId="3B7F13E1">
      <w:pPr>
        <w:bidi w:val="0"/>
        <w:rPr>
          <w:rFonts w:ascii="宋体" w:hAnsi="宋体" w:eastAsia="宋体" w:cs="宋体"/>
          <w:sz w:val="24"/>
          <w:szCs w:val="24"/>
        </w:rPr>
      </w:pPr>
      <w:r>
        <w:rPr>
          <w:rFonts w:ascii="宋体" w:hAnsi="宋体" w:eastAsia="宋体" w:cs="宋体"/>
          <w:sz w:val="24"/>
          <w:szCs w:val="24"/>
        </w:rPr>
        <w:t>其中，</w:t>
      </w:r>
      <w:r>
        <w:rPr>
          <w:rFonts w:hint="eastAsia" w:ascii="宋体" w:hAnsi="宋体" w:cs="宋体"/>
          <w:sz w:val="24"/>
          <w:szCs w:val="24"/>
          <w:lang w:eastAsia="zh-CN"/>
        </w:rPr>
        <w:t>薄弱知识点</w:t>
      </w:r>
      <w:r>
        <w:rPr>
          <w:rFonts w:ascii="宋体" w:hAnsi="宋体" w:eastAsia="宋体" w:cs="宋体"/>
          <w:sz w:val="24"/>
          <w:szCs w:val="24"/>
        </w:rPr>
        <w:t>数据主要来源于作业判题结果，反映学生在实际作答中暴露出的知识掌握问题；提问热点数据主要来源于答疑记录，反映学生主动咨询较多的知识内容。二者分别从作业错误和主动提问两个角度刻画学生学习状态，</w:t>
      </w:r>
      <w:r>
        <w:rPr>
          <w:rFonts w:hint="eastAsia" w:ascii="宋体" w:hAnsi="宋体" w:cs="宋体"/>
          <w:sz w:val="24"/>
          <w:szCs w:val="24"/>
          <w:lang w:eastAsia="zh-CN"/>
        </w:rPr>
        <w:t>可</w:t>
      </w:r>
      <w:r>
        <w:rPr>
          <w:rFonts w:ascii="宋体" w:hAnsi="宋体" w:eastAsia="宋体" w:cs="宋体"/>
          <w:sz w:val="24"/>
          <w:szCs w:val="24"/>
        </w:rPr>
        <w:t>使教师获得更加全面的学情判断依据。</w:t>
      </w:r>
    </w:p>
    <w:p w14:paraId="26E096D3">
      <w:pPr>
        <w:bidi w:val="0"/>
        <w:rPr>
          <w:rFonts w:hint="eastAsia"/>
          <w:lang w:val="en-US" w:eastAsia="zh-CN"/>
        </w:rPr>
      </w:pPr>
      <w:r>
        <w:rPr>
          <w:rFonts w:hint="eastAsia"/>
          <w:lang w:eastAsia="zh-CN"/>
        </w:rPr>
        <w:t>（</w:t>
      </w:r>
      <w:r>
        <w:rPr>
          <w:rFonts w:hint="eastAsia"/>
          <w:lang w:val="en-US" w:eastAsia="zh-CN"/>
        </w:rPr>
        <w:t>2）接口与数据表设计</w:t>
      </w:r>
    </w:p>
    <w:p w14:paraId="618EDE03">
      <w:pPr>
        <w:bidi w:val="0"/>
        <w:rPr>
          <w:rFonts w:hint="default"/>
          <w:lang w:val="en-US" w:eastAsia="zh-CN"/>
        </w:rPr>
      </w:pPr>
      <w:r>
        <w:rPr>
          <w:rFonts w:hint="default"/>
          <w:lang w:val="en-US" w:eastAsia="zh-CN"/>
        </w:rPr>
        <w:t>教师学情统计模块主要通过教师端数据看板接口、学生列表接口、学生</w:t>
      </w:r>
      <w:r>
        <w:rPr>
          <w:rFonts w:hint="eastAsia"/>
          <w:lang w:val="en-US" w:eastAsia="zh-CN"/>
        </w:rPr>
        <w:t>薄弱知识点</w:t>
      </w:r>
      <w:r>
        <w:rPr>
          <w:rFonts w:hint="default"/>
          <w:lang w:val="en-US" w:eastAsia="zh-CN"/>
        </w:rPr>
        <w:t>接口和学生咨询记录接口完成数据查询与聚合。主要接口设计如表</w:t>
      </w:r>
      <w:r>
        <w:rPr>
          <w:rFonts w:hint="eastAsia"/>
          <w:lang w:val="en-US" w:eastAsia="zh-CN"/>
        </w:rPr>
        <w:t>3-10</w:t>
      </w:r>
      <w:r>
        <w:rPr>
          <w:rFonts w:hint="default"/>
          <w:lang w:val="en-US" w:eastAsia="zh-CN"/>
        </w:rPr>
        <w:t>所示。</w:t>
      </w:r>
    </w:p>
    <w:p w14:paraId="2AD5C395">
      <w:pPr>
        <w:pStyle w:val="12"/>
        <w:keepNext w:val="0"/>
        <w:keepLines w:val="0"/>
        <w:pageBreakBefore w:val="0"/>
        <w:widowControl/>
        <w:kinsoku/>
        <w:wordWrap/>
        <w:overflowPunct/>
        <w:topLinePunct w:val="0"/>
        <w:autoSpaceDE/>
        <w:autoSpaceDN/>
        <w:bidi w:val="0"/>
        <w:adjustRightInd/>
        <w:snapToGrid/>
        <w:spacing w:before="0" w:beforeLines="0"/>
        <w:textAlignment w:val="auto"/>
        <w:rPr>
          <w:rFonts w:hint="default"/>
          <w:lang w:val="en-US" w:eastAsia="zh-CN"/>
        </w:rPr>
      </w:pPr>
      <w:r>
        <w:rPr>
          <w:rFonts w:hint="eastAsia"/>
          <w:lang w:val="en-US" w:eastAsia="zh-CN"/>
        </w:rPr>
        <w:t>表3-10 教师学情统计模块主要接口</w:t>
      </w:r>
    </w:p>
    <w:tbl>
      <w:tblPr>
        <w:tblStyle w:val="8"/>
        <w:tblW w:w="95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14"/>
        <w:gridCol w:w="4753"/>
      </w:tblGrid>
      <w:tr w14:paraId="63630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tblHeader/>
          <w:jc w:val="center"/>
        </w:trPr>
        <w:tc>
          <w:tcPr>
            <w:tcW w:w="481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E3F9D9">
            <w:pPr>
              <w:pStyle w:val="13"/>
              <w:bidi w:val="0"/>
              <w:rPr>
                <w:rFonts w:hint="eastAsia"/>
              </w:rPr>
            </w:pPr>
            <w:r>
              <w:rPr>
                <w:rFonts w:hint="eastAsia"/>
                <w:lang w:val="en-US" w:eastAsia="zh-CN"/>
              </w:rPr>
              <w:t>接口</w:t>
            </w:r>
          </w:p>
        </w:tc>
        <w:tc>
          <w:tcPr>
            <w:tcW w:w="475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9E05BF1">
            <w:pPr>
              <w:pStyle w:val="13"/>
              <w:bidi w:val="0"/>
              <w:rPr>
                <w:rFonts w:hint="eastAsia"/>
              </w:rPr>
            </w:pPr>
            <w:r>
              <w:rPr>
                <w:rFonts w:hint="eastAsia"/>
                <w:lang w:val="en-US" w:eastAsia="zh-CN"/>
              </w:rPr>
              <w:t>功能说明</w:t>
            </w:r>
          </w:p>
        </w:tc>
      </w:tr>
      <w:tr w14:paraId="11CE6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81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375148B">
            <w:pPr>
              <w:pStyle w:val="13"/>
              <w:bidi w:val="0"/>
              <w:rPr>
                <w:rFonts w:hint="eastAsia"/>
              </w:rPr>
            </w:pPr>
            <w:r>
              <w:rPr>
                <w:rFonts w:hint="eastAsia"/>
                <w:lang w:val="en-US" w:eastAsia="zh-CN"/>
              </w:rPr>
              <w:t>/api/teacher/dashboard/weak-points</w:t>
            </w:r>
          </w:p>
        </w:tc>
        <w:tc>
          <w:tcPr>
            <w:tcW w:w="475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DA51D89">
            <w:pPr>
              <w:pStyle w:val="13"/>
              <w:bidi w:val="0"/>
              <w:rPr>
                <w:rFonts w:hint="eastAsia"/>
              </w:rPr>
            </w:pPr>
            <w:r>
              <w:rPr>
                <w:rFonts w:hint="eastAsia"/>
                <w:lang w:val="en-US" w:eastAsia="zh-CN"/>
              </w:rPr>
              <w:t>获取教师端数据看板中的薄弱知识点统计信息</w:t>
            </w:r>
          </w:p>
        </w:tc>
      </w:tr>
      <w:tr w14:paraId="4F2A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4814" w:type="dxa"/>
            <w:tcBorders>
              <w:top w:val="nil"/>
              <w:left w:val="nil"/>
              <w:bottom w:val="nil"/>
              <w:right w:val="nil"/>
            </w:tcBorders>
            <w:shd w:val="clear" w:color="auto" w:fill="auto"/>
            <w:noWrap w:val="0"/>
            <w:tcMar>
              <w:top w:w="-1" w:type="dxa"/>
              <w:left w:w="-1" w:type="dxa"/>
              <w:bottom w:w="-1" w:type="dxa"/>
              <w:right w:w="-1" w:type="dxa"/>
            </w:tcMar>
            <w:vAlign w:val="center"/>
          </w:tcPr>
          <w:p w14:paraId="784C7369">
            <w:pPr>
              <w:pStyle w:val="13"/>
              <w:bidi w:val="0"/>
              <w:rPr>
                <w:rFonts w:hint="eastAsia"/>
              </w:rPr>
            </w:pPr>
            <w:r>
              <w:rPr>
                <w:rFonts w:hint="eastAsia"/>
                <w:lang w:val="en-US" w:eastAsia="zh-CN"/>
              </w:rPr>
              <w:t>/api/teacher/consultations/hotspots</w:t>
            </w:r>
          </w:p>
        </w:tc>
        <w:tc>
          <w:tcPr>
            <w:tcW w:w="4753" w:type="dxa"/>
            <w:tcBorders>
              <w:top w:val="nil"/>
              <w:left w:val="nil"/>
              <w:bottom w:val="nil"/>
              <w:right w:val="nil"/>
            </w:tcBorders>
            <w:shd w:val="clear" w:color="auto" w:fill="auto"/>
            <w:noWrap w:val="0"/>
            <w:tcMar>
              <w:top w:w="-1" w:type="dxa"/>
              <w:left w:w="-1" w:type="dxa"/>
              <w:bottom w:w="-1" w:type="dxa"/>
              <w:right w:w="-1" w:type="dxa"/>
            </w:tcMar>
            <w:vAlign w:val="center"/>
          </w:tcPr>
          <w:p w14:paraId="70321859">
            <w:pPr>
              <w:pStyle w:val="13"/>
              <w:bidi w:val="0"/>
              <w:rPr>
                <w:rFonts w:hint="eastAsia"/>
              </w:rPr>
            </w:pPr>
            <w:r>
              <w:rPr>
                <w:rFonts w:hint="eastAsia"/>
                <w:lang w:val="en-US" w:eastAsia="zh-CN"/>
              </w:rPr>
              <w:t>获取班级提问热点排行</w:t>
            </w:r>
          </w:p>
        </w:tc>
      </w:tr>
      <w:tr w14:paraId="7B3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814" w:type="dxa"/>
            <w:tcBorders>
              <w:top w:val="nil"/>
              <w:left w:val="nil"/>
              <w:bottom w:val="nil"/>
              <w:right w:val="nil"/>
            </w:tcBorders>
            <w:shd w:val="clear" w:color="auto" w:fill="auto"/>
            <w:noWrap w:val="0"/>
            <w:tcMar>
              <w:top w:w="-1" w:type="dxa"/>
              <w:left w:w="-1" w:type="dxa"/>
              <w:bottom w:w="-1" w:type="dxa"/>
              <w:right w:w="-1" w:type="dxa"/>
            </w:tcMar>
            <w:vAlign w:val="center"/>
          </w:tcPr>
          <w:p w14:paraId="2002DE8A">
            <w:pPr>
              <w:pStyle w:val="13"/>
              <w:bidi w:val="0"/>
              <w:rPr>
                <w:rFonts w:hint="eastAsia"/>
              </w:rPr>
            </w:pPr>
            <w:r>
              <w:rPr>
                <w:rFonts w:hint="eastAsia"/>
                <w:lang w:val="en-US" w:eastAsia="zh-CN"/>
              </w:rPr>
              <w:t>/api/teacher/students</w:t>
            </w:r>
          </w:p>
        </w:tc>
        <w:tc>
          <w:tcPr>
            <w:tcW w:w="4753" w:type="dxa"/>
            <w:tcBorders>
              <w:top w:val="nil"/>
              <w:left w:val="nil"/>
              <w:bottom w:val="nil"/>
              <w:right w:val="nil"/>
            </w:tcBorders>
            <w:shd w:val="clear" w:color="auto" w:fill="auto"/>
            <w:noWrap w:val="0"/>
            <w:tcMar>
              <w:top w:w="-1" w:type="dxa"/>
              <w:left w:w="-1" w:type="dxa"/>
              <w:bottom w:w="-1" w:type="dxa"/>
              <w:right w:w="-1" w:type="dxa"/>
            </w:tcMar>
            <w:vAlign w:val="center"/>
          </w:tcPr>
          <w:p w14:paraId="59359145">
            <w:pPr>
              <w:pStyle w:val="13"/>
              <w:bidi w:val="0"/>
              <w:rPr>
                <w:rFonts w:hint="eastAsia"/>
              </w:rPr>
            </w:pPr>
            <w:r>
              <w:rPr>
                <w:rFonts w:hint="eastAsia"/>
                <w:lang w:val="en-US" w:eastAsia="zh-CN"/>
              </w:rPr>
              <w:t>获取学生列表及基础学情数据</w:t>
            </w:r>
          </w:p>
        </w:tc>
      </w:tr>
      <w:tr w14:paraId="4CC67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814" w:type="dxa"/>
            <w:tcBorders>
              <w:top w:val="nil"/>
              <w:left w:val="nil"/>
              <w:bottom w:val="nil"/>
              <w:right w:val="nil"/>
            </w:tcBorders>
            <w:shd w:val="clear" w:color="auto" w:fill="auto"/>
            <w:noWrap w:val="0"/>
            <w:tcMar>
              <w:top w:w="-1" w:type="dxa"/>
              <w:left w:w="-1" w:type="dxa"/>
              <w:bottom w:w="-1" w:type="dxa"/>
              <w:right w:w="-1" w:type="dxa"/>
            </w:tcMar>
            <w:vAlign w:val="center"/>
          </w:tcPr>
          <w:p w14:paraId="6A35FE7F">
            <w:pPr>
              <w:pStyle w:val="13"/>
              <w:bidi w:val="0"/>
              <w:rPr>
                <w:rFonts w:hint="eastAsia"/>
              </w:rPr>
            </w:pPr>
            <w:r>
              <w:rPr>
                <w:rFonts w:hint="eastAsia"/>
                <w:lang w:val="en-US" w:eastAsia="zh-CN"/>
              </w:rPr>
              <w:t>/api/teacher/students/{student_id}/weak-points</w:t>
            </w:r>
          </w:p>
        </w:tc>
        <w:tc>
          <w:tcPr>
            <w:tcW w:w="4753" w:type="dxa"/>
            <w:tcBorders>
              <w:top w:val="nil"/>
              <w:left w:val="nil"/>
              <w:bottom w:val="nil"/>
              <w:right w:val="nil"/>
            </w:tcBorders>
            <w:shd w:val="clear" w:color="auto" w:fill="auto"/>
            <w:noWrap w:val="0"/>
            <w:tcMar>
              <w:top w:w="-1" w:type="dxa"/>
              <w:left w:w="-1" w:type="dxa"/>
              <w:bottom w:w="-1" w:type="dxa"/>
              <w:right w:w="-1" w:type="dxa"/>
            </w:tcMar>
            <w:vAlign w:val="center"/>
          </w:tcPr>
          <w:p w14:paraId="77FA596F">
            <w:pPr>
              <w:pStyle w:val="13"/>
              <w:bidi w:val="0"/>
              <w:rPr>
                <w:rFonts w:hint="eastAsia"/>
              </w:rPr>
            </w:pPr>
            <w:r>
              <w:rPr>
                <w:rFonts w:hint="eastAsia"/>
                <w:lang w:val="en-US" w:eastAsia="zh-CN"/>
              </w:rPr>
              <w:t>获取单个学生当前薄弱知识点记录</w:t>
            </w:r>
          </w:p>
        </w:tc>
      </w:tr>
      <w:tr w14:paraId="6D0C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81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B58760F">
            <w:pPr>
              <w:pStyle w:val="13"/>
              <w:bidi w:val="0"/>
              <w:rPr>
                <w:rFonts w:hint="eastAsia"/>
              </w:rPr>
            </w:pPr>
            <w:r>
              <w:rPr>
                <w:rFonts w:hint="eastAsia"/>
                <w:lang w:val="en-US" w:eastAsia="zh-CN"/>
              </w:rPr>
              <w:t>/api/teacher/students/{student_id}/consultations</w:t>
            </w:r>
          </w:p>
        </w:tc>
        <w:tc>
          <w:tcPr>
            <w:tcW w:w="475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D6E3674">
            <w:pPr>
              <w:pStyle w:val="13"/>
              <w:bidi w:val="0"/>
              <w:rPr>
                <w:rFonts w:hint="eastAsia"/>
              </w:rPr>
            </w:pPr>
            <w:r>
              <w:rPr>
                <w:rFonts w:hint="eastAsia"/>
                <w:lang w:val="en-US" w:eastAsia="zh-CN"/>
              </w:rPr>
              <w:t>获取单个学生最近咨询知识点记录</w:t>
            </w:r>
          </w:p>
        </w:tc>
      </w:tr>
    </w:tbl>
    <w:p w14:paraId="4E25CACF">
      <w:pPr>
        <w:keepNext w:val="0"/>
        <w:keepLines w:val="0"/>
        <w:pageBreakBefore w:val="0"/>
        <w:widowControl/>
        <w:kinsoku/>
        <w:wordWrap/>
        <w:overflowPunct/>
        <w:topLinePunct w:val="0"/>
        <w:autoSpaceDE/>
        <w:autoSpaceDN/>
        <w:bidi w:val="0"/>
        <w:adjustRightInd/>
        <w:snapToGrid/>
        <w:spacing w:before="157" w:beforeLines="50"/>
        <w:textAlignment w:val="auto"/>
        <w:rPr>
          <w:rFonts w:hint="default"/>
          <w:lang w:val="en-US" w:eastAsia="zh-CN"/>
        </w:rPr>
      </w:pPr>
      <w:r>
        <w:rPr>
          <w:rFonts w:hint="default"/>
          <w:lang w:val="en-US" w:eastAsia="zh-CN"/>
        </w:rPr>
        <w:t>通过上述设计，教师学情统计模块将分散在作业提交、</w:t>
      </w:r>
      <w:r>
        <w:rPr>
          <w:rFonts w:hint="eastAsia"/>
          <w:lang w:val="en-US" w:eastAsia="zh-CN"/>
        </w:rPr>
        <w:t>薄弱知识点</w:t>
      </w:r>
      <w:r>
        <w:rPr>
          <w:rFonts w:hint="default"/>
          <w:lang w:val="en-US" w:eastAsia="zh-CN"/>
        </w:rPr>
        <w:t>记录和聊天咨询中的学习数据进行统一聚合展示，使教师能够从班级整体和学生个体两个角度了解学习情况。该模块既</w:t>
      </w:r>
      <w:r>
        <w:rPr>
          <w:rFonts w:hint="eastAsia"/>
          <w:lang w:val="en-US" w:eastAsia="zh-CN"/>
        </w:rPr>
        <w:t>可</w:t>
      </w:r>
      <w:r>
        <w:rPr>
          <w:rFonts w:hint="default"/>
          <w:lang w:val="en-US" w:eastAsia="zh-CN"/>
        </w:rPr>
        <w:t>辅助教师发现班级共性薄弱知识点，也</w:t>
      </w:r>
      <w:r>
        <w:rPr>
          <w:rFonts w:hint="eastAsia"/>
          <w:lang w:val="en-US" w:eastAsia="zh-CN"/>
        </w:rPr>
        <w:t>可</w:t>
      </w:r>
      <w:r>
        <w:rPr>
          <w:rFonts w:hint="default"/>
          <w:lang w:val="en-US" w:eastAsia="zh-CN"/>
        </w:rPr>
        <w:t>帮助教师针对个别学生进行个性化指导。</w:t>
      </w:r>
    </w:p>
    <w:p w14:paraId="68BC7D08">
      <w:pPr>
        <w:pStyle w:val="4"/>
        <w:bidi w:val="0"/>
        <w:rPr>
          <w:rFonts w:hint="eastAsia"/>
          <w:lang w:val="en-US" w:eastAsia="zh-CN"/>
        </w:rPr>
      </w:pPr>
      <w:r>
        <w:rPr>
          <w:rFonts w:hint="eastAsia"/>
          <w:lang w:val="en-US" w:eastAsia="zh-CN"/>
        </w:rPr>
        <w:t>3.5.5 知识图谱维护模块</w:t>
      </w:r>
    </w:p>
    <w:p w14:paraId="64CB4CDB">
      <w:pPr>
        <w:bidi w:val="0"/>
        <w:rPr>
          <w:rFonts w:hint="default"/>
          <w:lang w:val="en-US" w:eastAsia="zh-CN"/>
        </w:rPr>
      </w:pPr>
      <w:r>
        <w:rPr>
          <w:rFonts w:hint="default"/>
          <w:lang w:val="en-US" w:eastAsia="zh-CN"/>
        </w:rPr>
        <w:t>（1）模块功能设计</w:t>
      </w:r>
    </w:p>
    <w:p w14:paraId="6C745BA4">
      <w:pPr>
        <w:bidi w:val="0"/>
        <w:rPr>
          <w:rFonts w:hint="default"/>
          <w:lang w:val="en-US" w:eastAsia="zh-CN"/>
        </w:rPr>
      </w:pPr>
      <w:r>
        <w:rPr>
          <w:rFonts w:hint="eastAsia"/>
          <w:lang w:val="en-US" w:eastAsia="zh-CN"/>
        </w:rPr>
        <w:t>本</w:t>
      </w:r>
      <w:r>
        <w:rPr>
          <w:rFonts w:hint="default"/>
          <w:lang w:val="en-US" w:eastAsia="zh-CN"/>
        </w:rPr>
        <w:t>模块主要用于教师维护系统中的 Java 知识图谱。由于不同课程的教学内容、章节安排和知识点依赖关系可能存在差异，系统不能完全依赖固定的知识结构。因此，设计知识图谱维护模块，使教师能够根据实际教学需要调整知识点</w:t>
      </w:r>
      <w:r>
        <w:rPr>
          <w:rFonts w:hint="eastAsia"/>
          <w:lang w:val="en-US" w:eastAsia="zh-CN"/>
        </w:rPr>
        <w:t>结点</w:t>
      </w:r>
      <w:r>
        <w:rPr>
          <w:rFonts w:hint="default"/>
          <w:lang w:val="en-US" w:eastAsia="zh-CN"/>
        </w:rPr>
        <w:t>、章节信息和知识点关系。知识图谱维护结果不仅用于前端图谱展示，还会被作业知识点绑定、</w:t>
      </w:r>
      <w:r>
        <w:rPr>
          <w:rFonts w:hint="eastAsia"/>
          <w:lang w:val="en-US" w:eastAsia="zh-CN"/>
        </w:rPr>
        <w:t>薄弱知识点</w:t>
      </w:r>
      <w:r>
        <w:rPr>
          <w:rFonts w:hint="default"/>
          <w:lang w:val="en-US" w:eastAsia="zh-CN"/>
        </w:rPr>
        <w:t>推荐、训练题生成和教师学情分析等模块复用，因此该模块是系统知识结构持续更新的基础。</w:t>
      </w:r>
    </w:p>
    <w:p w14:paraId="7288AE69">
      <w:pPr>
        <w:bidi w:val="0"/>
        <w:rPr>
          <w:rFonts w:hint="default"/>
          <w:lang w:val="en-US" w:eastAsia="zh-CN"/>
        </w:rPr>
      </w:pPr>
      <w:r>
        <w:rPr>
          <w:rFonts w:hint="default"/>
          <w:lang w:val="en-US" w:eastAsia="zh-CN"/>
        </w:rPr>
        <w:t>在图谱维护过程中，系统需要保持 Neo4j 中知识点结点与 MySQL 中 knowledge_nodes 记录的一致性，避免因知识点名称或标识不一致影响题目绑定、薄弱知识点记录和推荐图谱查询。</w:t>
      </w:r>
    </w:p>
    <w:p w14:paraId="2E8883B8">
      <w:pPr>
        <w:bidi w:val="0"/>
        <w:rPr>
          <w:rFonts w:hint="default"/>
          <w:lang w:val="en-US" w:eastAsia="zh-CN"/>
        </w:rPr>
      </w:pPr>
      <w:r>
        <w:rPr>
          <w:rFonts w:hint="default"/>
          <w:lang w:val="en-US" w:eastAsia="zh-CN"/>
        </w:rPr>
        <w:t>该模块提供图谱搜索、章节</w:t>
      </w:r>
      <w:r>
        <w:rPr>
          <w:rFonts w:hint="eastAsia"/>
          <w:lang w:val="en-US" w:eastAsia="zh-CN"/>
        </w:rPr>
        <w:t>筛选</w:t>
      </w:r>
      <w:r>
        <w:rPr>
          <w:rFonts w:hint="default"/>
          <w:lang w:val="en-US" w:eastAsia="zh-CN"/>
        </w:rPr>
        <w:t>、图谱可视化、知识点结点新增、知识点结点编辑、知识点结点删除、知识点关系新增、知识点关系编辑、知识点关系删除和大模型生成结点描述等功能。</w:t>
      </w:r>
    </w:p>
    <w:p w14:paraId="463BFDB9">
      <w:pPr>
        <w:bidi w:val="0"/>
        <w:rPr>
          <w:rFonts w:hint="default"/>
          <w:lang w:val="en-US" w:eastAsia="zh-CN"/>
        </w:rPr>
      </w:pPr>
      <w:r>
        <w:rPr>
          <w:rFonts w:hint="eastAsia"/>
          <w:lang w:val="en-US" w:eastAsia="zh-CN"/>
        </w:rPr>
        <w:t>（2）接口设计</w:t>
      </w:r>
    </w:p>
    <w:p w14:paraId="7CE97BA2">
      <w:pPr>
        <w:bidi w:val="0"/>
        <w:rPr>
          <w:rFonts w:hint="eastAsia"/>
          <w:lang w:val="en-US" w:eastAsia="zh-CN"/>
        </w:rPr>
      </w:pPr>
      <w:r>
        <w:rPr>
          <w:rFonts w:hint="eastAsia"/>
          <w:lang w:val="en-US" w:eastAsia="zh-CN"/>
        </w:rPr>
        <w:t>主要接口设计如表3-11所示。</w:t>
      </w:r>
    </w:p>
    <w:p w14:paraId="0AAE3410">
      <w:pPr>
        <w:pStyle w:val="12"/>
        <w:bidi w:val="0"/>
        <w:rPr>
          <w:rFonts w:hint="default"/>
          <w:lang w:val="en-US" w:eastAsia="zh-CN"/>
        </w:rPr>
      </w:pPr>
      <w:r>
        <w:rPr>
          <w:rFonts w:hint="eastAsia"/>
          <w:lang w:val="en-US" w:eastAsia="zh-CN"/>
        </w:rPr>
        <w:t>表3-11 知识图谱维护模块主要接口</w:t>
      </w:r>
    </w:p>
    <w:tbl>
      <w:tblPr>
        <w:tblStyle w:val="8"/>
        <w:tblW w:w="95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37"/>
        <w:gridCol w:w="4530"/>
      </w:tblGrid>
      <w:tr w14:paraId="19C60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0F8A6D0">
            <w:pPr>
              <w:pStyle w:val="13"/>
              <w:bidi w:val="0"/>
              <w:rPr>
                <w:rFonts w:hint="eastAsia"/>
              </w:rPr>
            </w:pPr>
            <w:r>
              <w:rPr>
                <w:rFonts w:hint="eastAsia"/>
                <w:lang w:val="en-US" w:eastAsia="zh-CN"/>
              </w:rPr>
              <w:t>接口</w:t>
            </w:r>
          </w:p>
        </w:tc>
        <w:tc>
          <w:tcPr>
            <w:tcW w:w="4530" w:type="dxa"/>
            <w:tcBorders>
              <w:top w:val="single" w:color="000000" w:sz="12" w:space="0"/>
              <w:left w:val="nil"/>
              <w:bottom w:val="single" w:color="000000" w:sz="4" w:space="0"/>
              <w:right w:val="nil"/>
            </w:tcBorders>
            <w:shd w:val="clear" w:color="auto" w:fill="FFFFFF"/>
            <w:vAlign w:val="center"/>
          </w:tcPr>
          <w:p w14:paraId="4B37FA60">
            <w:pPr>
              <w:pStyle w:val="13"/>
              <w:bidi w:val="0"/>
              <w:rPr>
                <w:rFonts w:hint="eastAsia"/>
              </w:rPr>
            </w:pPr>
            <w:r>
              <w:rPr>
                <w:rFonts w:hint="eastAsia"/>
                <w:lang w:val="en-US" w:eastAsia="zh-CN"/>
              </w:rPr>
              <w:t>功能说明</w:t>
            </w:r>
          </w:p>
        </w:tc>
      </w:tr>
      <w:tr w14:paraId="570A4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0" w:type="auto"/>
            <w:tcBorders>
              <w:top w:val="single" w:color="000000" w:sz="4" w:space="0"/>
              <w:left w:val="nil"/>
              <w:bottom w:val="nil"/>
              <w:right w:val="nil"/>
            </w:tcBorders>
            <w:shd w:val="clear" w:color="auto" w:fill="FFFFFF"/>
            <w:vAlign w:val="center"/>
          </w:tcPr>
          <w:p w14:paraId="383C3DDD">
            <w:pPr>
              <w:pStyle w:val="13"/>
              <w:bidi w:val="0"/>
              <w:rPr>
                <w:rFonts w:hint="eastAsia"/>
              </w:rPr>
            </w:pPr>
            <w:r>
              <w:rPr>
                <w:rFonts w:hint="eastAsia"/>
                <w:lang w:val="en-US" w:eastAsia="zh-CN"/>
              </w:rPr>
              <w:t>/api/teacher/graph</w:t>
            </w:r>
          </w:p>
        </w:tc>
        <w:tc>
          <w:tcPr>
            <w:tcW w:w="4530" w:type="dxa"/>
            <w:tcBorders>
              <w:top w:val="single" w:color="000000" w:sz="4" w:space="0"/>
              <w:left w:val="nil"/>
              <w:bottom w:val="nil"/>
              <w:right w:val="nil"/>
            </w:tcBorders>
            <w:shd w:val="clear" w:color="auto" w:fill="FFFFFF"/>
            <w:vAlign w:val="center"/>
          </w:tcPr>
          <w:p w14:paraId="05D5E415">
            <w:pPr>
              <w:pStyle w:val="13"/>
              <w:bidi w:val="0"/>
              <w:rPr>
                <w:rFonts w:hint="eastAsia"/>
              </w:rPr>
            </w:pPr>
            <w:r>
              <w:rPr>
                <w:rFonts w:hint="eastAsia"/>
                <w:lang w:val="en-US" w:eastAsia="zh-CN"/>
              </w:rPr>
              <w:t>查询知识图谱结点和关系</w:t>
            </w:r>
          </w:p>
        </w:tc>
      </w:tr>
      <w:tr w14:paraId="4023B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146A9269">
            <w:pPr>
              <w:pStyle w:val="13"/>
              <w:bidi w:val="0"/>
              <w:rPr>
                <w:rFonts w:hint="eastAsia"/>
              </w:rPr>
            </w:pPr>
            <w:r>
              <w:rPr>
                <w:rFonts w:hint="eastAsia"/>
                <w:lang w:val="en-US" w:eastAsia="zh-CN"/>
              </w:rPr>
              <w:t>/api/teacher/graph/nodes</w:t>
            </w:r>
          </w:p>
        </w:tc>
        <w:tc>
          <w:tcPr>
            <w:tcW w:w="4530" w:type="dxa"/>
            <w:tcBorders>
              <w:top w:val="nil"/>
              <w:left w:val="nil"/>
              <w:bottom w:val="nil"/>
              <w:right w:val="nil"/>
            </w:tcBorders>
            <w:shd w:val="clear" w:color="auto" w:fill="FFFFFF"/>
            <w:vAlign w:val="center"/>
          </w:tcPr>
          <w:p w14:paraId="29AB71CD">
            <w:pPr>
              <w:pStyle w:val="13"/>
              <w:bidi w:val="0"/>
              <w:rPr>
                <w:rFonts w:hint="eastAsia"/>
              </w:rPr>
            </w:pPr>
            <w:r>
              <w:rPr>
                <w:rFonts w:hint="eastAsia"/>
                <w:lang w:val="en-US" w:eastAsia="zh-CN"/>
              </w:rPr>
              <w:t>新增知识点结点</w:t>
            </w:r>
          </w:p>
        </w:tc>
      </w:tr>
      <w:tr w14:paraId="6824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25DAB36A">
            <w:pPr>
              <w:pStyle w:val="13"/>
              <w:bidi w:val="0"/>
              <w:rPr>
                <w:rFonts w:hint="eastAsia"/>
              </w:rPr>
            </w:pPr>
            <w:r>
              <w:rPr>
                <w:rFonts w:hint="eastAsia"/>
                <w:lang w:val="en-US" w:eastAsia="zh-CN"/>
              </w:rPr>
              <w:t>/api/teacher/graph/nodes/{node_name}</w:t>
            </w:r>
          </w:p>
        </w:tc>
        <w:tc>
          <w:tcPr>
            <w:tcW w:w="4530" w:type="dxa"/>
            <w:tcBorders>
              <w:top w:val="nil"/>
              <w:left w:val="nil"/>
              <w:bottom w:val="nil"/>
              <w:right w:val="nil"/>
            </w:tcBorders>
            <w:shd w:val="clear" w:color="auto" w:fill="FFFFFF"/>
            <w:vAlign w:val="center"/>
          </w:tcPr>
          <w:p w14:paraId="6F75EA6D">
            <w:pPr>
              <w:pStyle w:val="13"/>
              <w:bidi w:val="0"/>
              <w:rPr>
                <w:rFonts w:hint="eastAsia"/>
              </w:rPr>
            </w:pPr>
            <w:r>
              <w:rPr>
                <w:rFonts w:hint="eastAsia"/>
                <w:lang w:val="en-US" w:eastAsia="zh-CN"/>
              </w:rPr>
              <w:t>编辑知识点结点信息</w:t>
            </w:r>
          </w:p>
        </w:tc>
      </w:tr>
      <w:tr w14:paraId="1C37C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6DA6E433">
            <w:pPr>
              <w:pStyle w:val="13"/>
              <w:bidi w:val="0"/>
              <w:rPr>
                <w:rFonts w:hint="eastAsia"/>
              </w:rPr>
            </w:pPr>
            <w:r>
              <w:rPr>
                <w:rFonts w:hint="eastAsia"/>
                <w:lang w:val="en-US" w:eastAsia="zh-CN"/>
              </w:rPr>
              <w:t>/api/teacher/graph/nodes/{node_name}</w:t>
            </w:r>
          </w:p>
        </w:tc>
        <w:tc>
          <w:tcPr>
            <w:tcW w:w="4530" w:type="dxa"/>
            <w:tcBorders>
              <w:top w:val="nil"/>
              <w:left w:val="nil"/>
              <w:bottom w:val="nil"/>
              <w:right w:val="nil"/>
            </w:tcBorders>
            <w:shd w:val="clear" w:color="auto" w:fill="FFFFFF"/>
            <w:vAlign w:val="center"/>
          </w:tcPr>
          <w:p w14:paraId="1D009922">
            <w:pPr>
              <w:pStyle w:val="13"/>
              <w:bidi w:val="0"/>
              <w:rPr>
                <w:rFonts w:hint="eastAsia"/>
              </w:rPr>
            </w:pPr>
            <w:r>
              <w:rPr>
                <w:rFonts w:hint="eastAsia"/>
                <w:lang w:val="en-US" w:eastAsia="zh-CN"/>
              </w:rPr>
              <w:t>删除知识点结点</w:t>
            </w:r>
          </w:p>
        </w:tc>
      </w:tr>
      <w:tr w14:paraId="1BA8B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1875F074">
            <w:pPr>
              <w:pStyle w:val="13"/>
              <w:bidi w:val="0"/>
              <w:rPr>
                <w:rFonts w:hint="eastAsia"/>
              </w:rPr>
            </w:pPr>
            <w:r>
              <w:rPr>
                <w:rFonts w:hint="eastAsia"/>
                <w:lang w:val="en-US" w:eastAsia="zh-CN"/>
              </w:rPr>
              <w:t>/api/teacher/graph/edges</w:t>
            </w:r>
          </w:p>
        </w:tc>
        <w:tc>
          <w:tcPr>
            <w:tcW w:w="4530" w:type="dxa"/>
            <w:tcBorders>
              <w:top w:val="nil"/>
              <w:left w:val="nil"/>
              <w:bottom w:val="nil"/>
              <w:right w:val="nil"/>
            </w:tcBorders>
            <w:shd w:val="clear" w:color="auto" w:fill="FFFFFF"/>
            <w:vAlign w:val="center"/>
          </w:tcPr>
          <w:p w14:paraId="215DA63E">
            <w:pPr>
              <w:pStyle w:val="13"/>
              <w:bidi w:val="0"/>
              <w:rPr>
                <w:rFonts w:hint="eastAsia"/>
              </w:rPr>
            </w:pPr>
            <w:r>
              <w:rPr>
                <w:rFonts w:hint="eastAsia"/>
                <w:lang w:val="en-US" w:eastAsia="zh-CN"/>
              </w:rPr>
              <w:t>新增知识点关系</w:t>
            </w:r>
          </w:p>
        </w:tc>
      </w:tr>
      <w:tr w14:paraId="27682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5BF77837">
            <w:pPr>
              <w:pStyle w:val="13"/>
              <w:bidi w:val="0"/>
              <w:rPr>
                <w:rFonts w:hint="eastAsia"/>
              </w:rPr>
            </w:pPr>
            <w:r>
              <w:rPr>
                <w:rFonts w:hint="eastAsia"/>
                <w:lang w:val="en-US" w:eastAsia="zh-CN"/>
              </w:rPr>
              <w:t>/api/teacher/graph/edges/{edge_id}</w:t>
            </w:r>
          </w:p>
        </w:tc>
        <w:tc>
          <w:tcPr>
            <w:tcW w:w="4530" w:type="dxa"/>
            <w:tcBorders>
              <w:top w:val="nil"/>
              <w:left w:val="nil"/>
              <w:bottom w:val="nil"/>
              <w:right w:val="nil"/>
            </w:tcBorders>
            <w:shd w:val="clear" w:color="auto" w:fill="FFFFFF"/>
            <w:vAlign w:val="center"/>
          </w:tcPr>
          <w:p w14:paraId="65CC877B">
            <w:pPr>
              <w:pStyle w:val="13"/>
              <w:bidi w:val="0"/>
              <w:rPr>
                <w:rFonts w:hint="eastAsia"/>
              </w:rPr>
            </w:pPr>
            <w:r>
              <w:rPr>
                <w:rFonts w:hint="eastAsia"/>
                <w:lang w:val="en-US" w:eastAsia="zh-CN"/>
              </w:rPr>
              <w:t>编辑知识点关系</w:t>
            </w:r>
          </w:p>
        </w:tc>
      </w:tr>
      <w:tr w14:paraId="1E739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tcBorders>
              <w:top w:val="nil"/>
              <w:left w:val="nil"/>
              <w:bottom w:val="nil"/>
              <w:right w:val="nil"/>
            </w:tcBorders>
            <w:shd w:val="clear" w:color="auto" w:fill="FFFFFF"/>
            <w:vAlign w:val="center"/>
          </w:tcPr>
          <w:p w14:paraId="42F4C0C1">
            <w:pPr>
              <w:pStyle w:val="13"/>
              <w:bidi w:val="0"/>
              <w:rPr>
                <w:rFonts w:hint="eastAsia"/>
              </w:rPr>
            </w:pPr>
            <w:r>
              <w:rPr>
                <w:rFonts w:hint="eastAsia"/>
                <w:lang w:val="en-US" w:eastAsia="zh-CN"/>
              </w:rPr>
              <w:t>/api/teacher/graph/edges/{edge_id}</w:t>
            </w:r>
          </w:p>
        </w:tc>
        <w:tc>
          <w:tcPr>
            <w:tcW w:w="4530" w:type="dxa"/>
            <w:tcBorders>
              <w:top w:val="nil"/>
              <w:left w:val="nil"/>
              <w:bottom w:val="nil"/>
              <w:right w:val="nil"/>
            </w:tcBorders>
            <w:shd w:val="clear" w:color="auto" w:fill="FFFFFF"/>
            <w:vAlign w:val="center"/>
          </w:tcPr>
          <w:p w14:paraId="68712DFC">
            <w:pPr>
              <w:pStyle w:val="13"/>
              <w:bidi w:val="0"/>
              <w:rPr>
                <w:rFonts w:hint="eastAsia"/>
              </w:rPr>
            </w:pPr>
            <w:r>
              <w:rPr>
                <w:rFonts w:hint="eastAsia"/>
                <w:lang w:val="en-US" w:eastAsia="zh-CN"/>
              </w:rPr>
              <w:t>删除知识点关系</w:t>
            </w:r>
          </w:p>
        </w:tc>
      </w:tr>
      <w:tr w14:paraId="1C0BA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37" w:type="dxa"/>
            <w:tcBorders>
              <w:top w:val="nil"/>
              <w:left w:val="nil"/>
              <w:bottom w:val="single" w:color="000000" w:sz="12" w:space="0"/>
              <w:right w:val="nil"/>
            </w:tcBorders>
            <w:shd w:val="clear" w:color="auto" w:fill="FFFFFF"/>
            <w:vAlign w:val="center"/>
          </w:tcPr>
          <w:p w14:paraId="14A9D591">
            <w:pPr>
              <w:pStyle w:val="13"/>
              <w:bidi w:val="0"/>
              <w:rPr>
                <w:rFonts w:hint="eastAsia"/>
              </w:rPr>
            </w:pPr>
            <w:r>
              <w:rPr>
                <w:rFonts w:hint="eastAsia"/>
                <w:lang w:val="en-US" w:eastAsia="zh-CN"/>
              </w:rPr>
              <w:t>/api/teacher/graph/nodes/description</w:t>
            </w:r>
          </w:p>
        </w:tc>
        <w:tc>
          <w:tcPr>
            <w:tcW w:w="4530" w:type="dxa"/>
            <w:tcBorders>
              <w:top w:val="nil"/>
              <w:left w:val="nil"/>
              <w:bottom w:val="single" w:color="000000" w:sz="12" w:space="0"/>
              <w:right w:val="nil"/>
            </w:tcBorders>
            <w:shd w:val="clear" w:color="auto" w:fill="FFFFFF"/>
            <w:vAlign w:val="center"/>
          </w:tcPr>
          <w:p w14:paraId="1C15301D">
            <w:pPr>
              <w:pStyle w:val="13"/>
              <w:bidi w:val="0"/>
              <w:rPr>
                <w:rFonts w:hint="eastAsia"/>
              </w:rPr>
            </w:pPr>
            <w:r>
              <w:rPr>
                <w:rFonts w:hint="eastAsia"/>
                <w:lang w:val="en-US" w:eastAsia="zh-CN"/>
              </w:rPr>
              <w:t>调用大语言模型生成知识点描述</w:t>
            </w:r>
          </w:p>
        </w:tc>
      </w:tr>
    </w:tbl>
    <w:p w14:paraId="5C39AB41">
      <w:pPr>
        <w:pStyle w:val="3"/>
        <w:bidi w:val="0"/>
        <w:rPr>
          <w:rFonts w:hint="default"/>
          <w:lang w:val="en-US" w:eastAsia="zh-CN"/>
        </w:rPr>
        <w:spacing w:before="157" w:beforeLines="50"/>
      </w:pPr>
      <w:r>
        <w:rPr>
          <w:rFonts w:hint="default"/>
          <w:lang w:val="en-US" w:eastAsia="zh-CN"/>
        </w:rPr>
        <w:t>3.</w:t>
      </w:r>
      <w:r>
        <w:rPr>
          <w:rFonts w:hint="eastAsia"/>
          <w:lang w:val="en-US" w:eastAsia="zh-CN"/>
        </w:rPr>
        <w:t>6</w:t>
      </w:r>
      <w:r>
        <w:rPr>
          <w:rFonts w:hint="default"/>
          <w:lang w:val="en-US" w:eastAsia="zh-CN"/>
        </w:rPr>
        <w:t xml:space="preserve"> 本章小结</w:t>
      </w:r>
    </w:p>
    <w:p w14:paraId="6BB4BABA">
      <w:pPr>
        <w:bidi w:val="0"/>
        <w:rPr>
          <w:rFonts w:hint="default"/>
          <w:lang w:val="en-US" w:eastAsia="zh-CN"/>
        </w:rPr>
      </w:pPr>
      <w:r>
        <w:rPr>
          <w:rFonts w:hint="default"/>
          <w:lang w:val="en-US" w:eastAsia="zh-CN"/>
        </w:rPr>
        <w:t>本章围绕学习平台在个性化辅导、</w:t>
      </w:r>
      <w:r>
        <w:rPr>
          <w:rFonts w:hint="eastAsia"/>
          <w:lang w:val="en-US" w:eastAsia="zh-CN"/>
        </w:rPr>
        <w:t>薄弱知识点</w:t>
      </w:r>
      <w:r>
        <w:rPr>
          <w:rFonts w:hint="default"/>
          <w:lang w:val="en-US" w:eastAsia="zh-CN"/>
        </w:rPr>
        <w:t>识别和教师学情分析方面存在的问题，设计了融合大模型与知识图谱的智能助学系统。首先分析了编程作业辅导场景中的主要需求，并从功能需求和非功能需求两个方面明确了系统设计目标。随后，给出了系统总体架构和核心</w:t>
      </w:r>
      <w:r>
        <w:rPr>
          <w:rFonts w:hint="eastAsia"/>
          <w:lang w:val="en-US" w:eastAsia="zh-CN"/>
        </w:rPr>
        <w:t>模块设计</w:t>
      </w:r>
      <w:r>
        <w:rPr>
          <w:rFonts w:hint="default"/>
          <w:lang w:val="en-US" w:eastAsia="zh-CN"/>
        </w:rPr>
        <w:t>，说明了</w:t>
      </w:r>
      <w:r>
        <w:rPr>
          <w:rFonts w:hint="eastAsia"/>
          <w:lang w:val="en-US" w:eastAsia="zh-CN"/>
        </w:rPr>
        <w:t>答疑</w:t>
      </w:r>
      <w:r>
        <w:rPr>
          <w:rFonts w:hint="default"/>
          <w:lang w:val="en-US" w:eastAsia="zh-CN"/>
        </w:rPr>
        <w:t>、作业提交、</w:t>
      </w:r>
      <w:r>
        <w:rPr>
          <w:rFonts w:hint="eastAsia"/>
          <w:lang w:val="en-US" w:eastAsia="zh-CN"/>
        </w:rPr>
        <w:t>薄弱知识点</w:t>
      </w:r>
      <w:r>
        <w:rPr>
          <w:rFonts w:hint="default"/>
          <w:lang w:val="en-US" w:eastAsia="zh-CN"/>
        </w:rPr>
        <w:t>识别</w:t>
      </w:r>
      <w:r>
        <w:rPr>
          <w:rFonts w:hint="eastAsia"/>
          <w:lang w:val="en-US" w:eastAsia="zh-CN"/>
        </w:rPr>
        <w:t>、教师学情分析和</w:t>
      </w:r>
      <w:r>
        <w:rPr>
          <w:rFonts w:hint="default"/>
          <w:lang w:val="en-US" w:eastAsia="zh-CN"/>
        </w:rPr>
        <w:t>图谱维护的</w:t>
      </w:r>
      <w:r>
        <w:rPr>
          <w:rFonts w:hint="eastAsia"/>
          <w:lang w:val="en-US" w:eastAsia="zh-CN"/>
        </w:rPr>
        <w:t>流程</w:t>
      </w:r>
      <w:r>
        <w:rPr>
          <w:rFonts w:hint="default"/>
          <w:lang w:val="en-US" w:eastAsia="zh-CN"/>
        </w:rPr>
        <w:t>。</w:t>
      </w:r>
    </w:p>
    <w:p w14:paraId="3B59FAAB">
      <w:pPr>
        <w:bidi w:val="0"/>
        <w:rPr>
          <w:rFonts w:hint="default"/>
          <w:lang w:val="en-US" w:eastAsia="zh-CN"/>
        </w:rPr>
      </w:pPr>
      <w:r>
        <w:rPr>
          <w:rFonts w:hint="default"/>
          <w:lang w:val="en-US" w:eastAsia="zh-CN"/>
        </w:rPr>
        <w:t>上述设计使系统能够将学生学习过程中的提问、作业和训练行为转化为知识点层面的学习数据，为后续个性化推荐和教师教学分析提供支撑。下一章将结合具体开发环境和系统功能，对各模块的实现过程进行说明。</w:t>
      </w:r>
    </w:p>
    <w:sectPr>
      <w:pgSz w:w="11906" w:h="16838"/>
      <w:pgMar w:top="1417" w:right="1134" w:bottom="1134" w:left="141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9936A7"/>
    <w:rsid w:val="007958E0"/>
    <w:rsid w:val="007D1F5A"/>
    <w:rsid w:val="00984CAE"/>
    <w:rsid w:val="00AF2A4F"/>
    <w:rsid w:val="00D64AE1"/>
    <w:rsid w:val="00E04AC3"/>
    <w:rsid w:val="00E35182"/>
    <w:rsid w:val="00E6284A"/>
    <w:rsid w:val="012B1219"/>
    <w:rsid w:val="01465165"/>
    <w:rsid w:val="01B8645F"/>
    <w:rsid w:val="01E24700"/>
    <w:rsid w:val="021B7390"/>
    <w:rsid w:val="023625B0"/>
    <w:rsid w:val="023D0B8F"/>
    <w:rsid w:val="0247556A"/>
    <w:rsid w:val="027754FB"/>
    <w:rsid w:val="027A149C"/>
    <w:rsid w:val="02DF21EF"/>
    <w:rsid w:val="02F538E8"/>
    <w:rsid w:val="032D1844"/>
    <w:rsid w:val="03A74512"/>
    <w:rsid w:val="03A857EB"/>
    <w:rsid w:val="03AD6239"/>
    <w:rsid w:val="043438CC"/>
    <w:rsid w:val="047D5273"/>
    <w:rsid w:val="04B2316F"/>
    <w:rsid w:val="04C617E4"/>
    <w:rsid w:val="05377B18"/>
    <w:rsid w:val="0576675D"/>
    <w:rsid w:val="05A30D0A"/>
    <w:rsid w:val="05B71C8D"/>
    <w:rsid w:val="05C60E53"/>
    <w:rsid w:val="05CD1BC8"/>
    <w:rsid w:val="05E55DA7"/>
    <w:rsid w:val="062B6E9A"/>
    <w:rsid w:val="064635D5"/>
    <w:rsid w:val="0694782D"/>
    <w:rsid w:val="06965E6A"/>
    <w:rsid w:val="06A74079"/>
    <w:rsid w:val="071D09FF"/>
    <w:rsid w:val="075E5DA6"/>
    <w:rsid w:val="076766B5"/>
    <w:rsid w:val="07CE554F"/>
    <w:rsid w:val="07D721EC"/>
    <w:rsid w:val="080767B5"/>
    <w:rsid w:val="08A92545"/>
    <w:rsid w:val="091066B6"/>
    <w:rsid w:val="0972418C"/>
    <w:rsid w:val="097C3D4B"/>
    <w:rsid w:val="09D27A29"/>
    <w:rsid w:val="09F06AB0"/>
    <w:rsid w:val="0A134092"/>
    <w:rsid w:val="0A456833"/>
    <w:rsid w:val="0AA127C6"/>
    <w:rsid w:val="0B204D86"/>
    <w:rsid w:val="0B293A5F"/>
    <w:rsid w:val="0B7E024F"/>
    <w:rsid w:val="0BC10559"/>
    <w:rsid w:val="0BD76226"/>
    <w:rsid w:val="0BE67494"/>
    <w:rsid w:val="0BE77114"/>
    <w:rsid w:val="0C345014"/>
    <w:rsid w:val="0C632FA1"/>
    <w:rsid w:val="0C7E418F"/>
    <w:rsid w:val="0C9D33BF"/>
    <w:rsid w:val="0CD4131B"/>
    <w:rsid w:val="0CF77927"/>
    <w:rsid w:val="0D296826"/>
    <w:rsid w:val="0D4A5F0F"/>
    <w:rsid w:val="0D892BBA"/>
    <w:rsid w:val="0DC40C23"/>
    <w:rsid w:val="0DE85E53"/>
    <w:rsid w:val="0DF227A4"/>
    <w:rsid w:val="0E2F02D2"/>
    <w:rsid w:val="0E3521DC"/>
    <w:rsid w:val="0EB12E2A"/>
    <w:rsid w:val="0F32467D"/>
    <w:rsid w:val="0F8275D7"/>
    <w:rsid w:val="101504F3"/>
    <w:rsid w:val="10686C78"/>
    <w:rsid w:val="1088122B"/>
    <w:rsid w:val="10B0706C"/>
    <w:rsid w:val="1113130F"/>
    <w:rsid w:val="11140D0D"/>
    <w:rsid w:val="11671785"/>
    <w:rsid w:val="118B5AD6"/>
    <w:rsid w:val="11E06779"/>
    <w:rsid w:val="124245C1"/>
    <w:rsid w:val="12866648"/>
    <w:rsid w:val="12980212"/>
    <w:rsid w:val="12992410"/>
    <w:rsid w:val="12A1781C"/>
    <w:rsid w:val="12B2501F"/>
    <w:rsid w:val="12B26A30"/>
    <w:rsid w:val="12EE319F"/>
    <w:rsid w:val="12F17558"/>
    <w:rsid w:val="12FD60C7"/>
    <w:rsid w:val="130F36D3"/>
    <w:rsid w:val="1360594A"/>
    <w:rsid w:val="13623FB2"/>
    <w:rsid w:val="13CE1647"/>
    <w:rsid w:val="13FA68E0"/>
    <w:rsid w:val="14101C60"/>
    <w:rsid w:val="14510A89"/>
    <w:rsid w:val="146177FD"/>
    <w:rsid w:val="14CF4629"/>
    <w:rsid w:val="14D058B3"/>
    <w:rsid w:val="15115C90"/>
    <w:rsid w:val="15302C7F"/>
    <w:rsid w:val="155A5817"/>
    <w:rsid w:val="156D4E90"/>
    <w:rsid w:val="15BD7BC5"/>
    <w:rsid w:val="15DF5E57"/>
    <w:rsid w:val="15E31EF8"/>
    <w:rsid w:val="15E40D35"/>
    <w:rsid w:val="16136C3B"/>
    <w:rsid w:val="16351E52"/>
    <w:rsid w:val="16777D74"/>
    <w:rsid w:val="16A44534"/>
    <w:rsid w:val="16B36D4D"/>
    <w:rsid w:val="16BA2357"/>
    <w:rsid w:val="16F56C5C"/>
    <w:rsid w:val="170D06D9"/>
    <w:rsid w:val="170F3BE3"/>
    <w:rsid w:val="174D7E1C"/>
    <w:rsid w:val="17561DD9"/>
    <w:rsid w:val="175F3A26"/>
    <w:rsid w:val="17BE4C81"/>
    <w:rsid w:val="17C86638"/>
    <w:rsid w:val="1803013C"/>
    <w:rsid w:val="18090EA0"/>
    <w:rsid w:val="18345F44"/>
    <w:rsid w:val="187A22F0"/>
    <w:rsid w:val="188E75F7"/>
    <w:rsid w:val="18AB1F57"/>
    <w:rsid w:val="18B9619D"/>
    <w:rsid w:val="18BA0D0B"/>
    <w:rsid w:val="18C80D5B"/>
    <w:rsid w:val="19121FD6"/>
    <w:rsid w:val="19155232"/>
    <w:rsid w:val="19197809"/>
    <w:rsid w:val="191C4C03"/>
    <w:rsid w:val="1922346A"/>
    <w:rsid w:val="196811FE"/>
    <w:rsid w:val="19834C82"/>
    <w:rsid w:val="1A4563DB"/>
    <w:rsid w:val="1AA93651"/>
    <w:rsid w:val="1AB104D7"/>
    <w:rsid w:val="1AC13CB4"/>
    <w:rsid w:val="1AD339E7"/>
    <w:rsid w:val="1AF06347"/>
    <w:rsid w:val="1AF8515B"/>
    <w:rsid w:val="1B3874B6"/>
    <w:rsid w:val="1B685A87"/>
    <w:rsid w:val="1B715091"/>
    <w:rsid w:val="1B797834"/>
    <w:rsid w:val="1B7C0B9B"/>
    <w:rsid w:val="1B920E49"/>
    <w:rsid w:val="1BC16A2D"/>
    <w:rsid w:val="1BE67576"/>
    <w:rsid w:val="1C7134B8"/>
    <w:rsid w:val="1C7F7983"/>
    <w:rsid w:val="1C9C2643"/>
    <w:rsid w:val="1CC41428"/>
    <w:rsid w:val="1CF71A15"/>
    <w:rsid w:val="1D267E8D"/>
    <w:rsid w:val="1D322AF4"/>
    <w:rsid w:val="1D384EF4"/>
    <w:rsid w:val="1D504EC1"/>
    <w:rsid w:val="1D641DA6"/>
    <w:rsid w:val="1D725ADC"/>
    <w:rsid w:val="1D8C2A69"/>
    <w:rsid w:val="1DAB1346"/>
    <w:rsid w:val="1DB61CC7"/>
    <w:rsid w:val="1E6E4A7A"/>
    <w:rsid w:val="1E877BA2"/>
    <w:rsid w:val="1E983E6C"/>
    <w:rsid w:val="1E9F7E1D"/>
    <w:rsid w:val="1EAE0756"/>
    <w:rsid w:val="1EC975DB"/>
    <w:rsid w:val="1EDF18B6"/>
    <w:rsid w:val="1F050471"/>
    <w:rsid w:val="1F1D18F8"/>
    <w:rsid w:val="1F6C111A"/>
    <w:rsid w:val="1F6E7EA0"/>
    <w:rsid w:val="1FB66096"/>
    <w:rsid w:val="1FBE23A9"/>
    <w:rsid w:val="1FCD6C57"/>
    <w:rsid w:val="1FCE373D"/>
    <w:rsid w:val="1FDD5F55"/>
    <w:rsid w:val="201D1F72"/>
    <w:rsid w:val="20466167"/>
    <w:rsid w:val="205F522A"/>
    <w:rsid w:val="207577EE"/>
    <w:rsid w:val="207E53E4"/>
    <w:rsid w:val="21171155"/>
    <w:rsid w:val="21DD6EFA"/>
    <w:rsid w:val="21E659B9"/>
    <w:rsid w:val="222F7A24"/>
    <w:rsid w:val="224927CC"/>
    <w:rsid w:val="225E215B"/>
    <w:rsid w:val="22EA5D72"/>
    <w:rsid w:val="23195423"/>
    <w:rsid w:val="231D7F19"/>
    <w:rsid w:val="231E732C"/>
    <w:rsid w:val="23A6050A"/>
    <w:rsid w:val="23B4085A"/>
    <w:rsid w:val="23EA026F"/>
    <w:rsid w:val="23FB5A15"/>
    <w:rsid w:val="24187544"/>
    <w:rsid w:val="25A963F4"/>
    <w:rsid w:val="25BC324F"/>
    <w:rsid w:val="25D85F35"/>
    <w:rsid w:val="25DE6EB0"/>
    <w:rsid w:val="26054B71"/>
    <w:rsid w:val="26505EEA"/>
    <w:rsid w:val="26597D94"/>
    <w:rsid w:val="26CD6B38"/>
    <w:rsid w:val="275A639C"/>
    <w:rsid w:val="27A24E6D"/>
    <w:rsid w:val="27C66D50"/>
    <w:rsid w:val="28090A48"/>
    <w:rsid w:val="28100029"/>
    <w:rsid w:val="289F315B"/>
    <w:rsid w:val="28C12D1F"/>
    <w:rsid w:val="293D4E4D"/>
    <w:rsid w:val="294202A1"/>
    <w:rsid w:val="2970130A"/>
    <w:rsid w:val="29901F0B"/>
    <w:rsid w:val="2A151A98"/>
    <w:rsid w:val="2A1D2728"/>
    <w:rsid w:val="2B065C9E"/>
    <w:rsid w:val="2B3866F7"/>
    <w:rsid w:val="2BA91EAE"/>
    <w:rsid w:val="2BAA69F8"/>
    <w:rsid w:val="2BC67260"/>
    <w:rsid w:val="2BC95E02"/>
    <w:rsid w:val="2BDB094E"/>
    <w:rsid w:val="2C804090"/>
    <w:rsid w:val="2C9D0CDF"/>
    <w:rsid w:val="2CA246E6"/>
    <w:rsid w:val="2D391DD0"/>
    <w:rsid w:val="2D5B159F"/>
    <w:rsid w:val="2D7733A3"/>
    <w:rsid w:val="2D79212A"/>
    <w:rsid w:val="2DB04579"/>
    <w:rsid w:val="2DE1603E"/>
    <w:rsid w:val="2E32735A"/>
    <w:rsid w:val="2E477577"/>
    <w:rsid w:val="2E5A5F50"/>
    <w:rsid w:val="2E6914F6"/>
    <w:rsid w:val="2EF277A0"/>
    <w:rsid w:val="2EF7039C"/>
    <w:rsid w:val="2F082835"/>
    <w:rsid w:val="2F455F1D"/>
    <w:rsid w:val="2F880BE4"/>
    <w:rsid w:val="303B19BB"/>
    <w:rsid w:val="308333A6"/>
    <w:rsid w:val="309D06CD"/>
    <w:rsid w:val="30E402A4"/>
    <w:rsid w:val="31336B36"/>
    <w:rsid w:val="313A50D3"/>
    <w:rsid w:val="31D65E3F"/>
    <w:rsid w:val="32296F5A"/>
    <w:rsid w:val="325072C9"/>
    <w:rsid w:val="326822C2"/>
    <w:rsid w:val="32861F84"/>
    <w:rsid w:val="33452BAA"/>
    <w:rsid w:val="33833DA5"/>
    <w:rsid w:val="33AA7583"/>
    <w:rsid w:val="33CB7921"/>
    <w:rsid w:val="33CF2B0E"/>
    <w:rsid w:val="340E0074"/>
    <w:rsid w:val="34504361"/>
    <w:rsid w:val="34831B82"/>
    <w:rsid w:val="3507608E"/>
    <w:rsid w:val="35565E0D"/>
    <w:rsid w:val="356D0868"/>
    <w:rsid w:val="356F0F35"/>
    <w:rsid w:val="3622425C"/>
    <w:rsid w:val="36251143"/>
    <w:rsid w:val="36CF5679"/>
    <w:rsid w:val="371814DD"/>
    <w:rsid w:val="37533A8E"/>
    <w:rsid w:val="37A662B4"/>
    <w:rsid w:val="37BC7880"/>
    <w:rsid w:val="37C5270E"/>
    <w:rsid w:val="37EB4955"/>
    <w:rsid w:val="381F40A2"/>
    <w:rsid w:val="38292433"/>
    <w:rsid w:val="382D0E39"/>
    <w:rsid w:val="383252C1"/>
    <w:rsid w:val="383D10D3"/>
    <w:rsid w:val="385751DA"/>
    <w:rsid w:val="388D68D4"/>
    <w:rsid w:val="38E250CA"/>
    <w:rsid w:val="38FE5C7B"/>
    <w:rsid w:val="39AB12AA"/>
    <w:rsid w:val="3A2669F5"/>
    <w:rsid w:val="3A3C2EFF"/>
    <w:rsid w:val="3A6A181A"/>
    <w:rsid w:val="3ABA3626"/>
    <w:rsid w:val="3AD57913"/>
    <w:rsid w:val="3B241DF8"/>
    <w:rsid w:val="3B261E1B"/>
    <w:rsid w:val="3B4D37D7"/>
    <w:rsid w:val="3B5847E9"/>
    <w:rsid w:val="3B6D0F0B"/>
    <w:rsid w:val="3B8B7064"/>
    <w:rsid w:val="3BA7205E"/>
    <w:rsid w:val="3BA8762C"/>
    <w:rsid w:val="3BAE3989"/>
    <w:rsid w:val="3BBB6A8C"/>
    <w:rsid w:val="3C1B2370"/>
    <w:rsid w:val="3C8C2C72"/>
    <w:rsid w:val="3C9544C9"/>
    <w:rsid w:val="3CE95BCD"/>
    <w:rsid w:val="3CF56637"/>
    <w:rsid w:val="3D197528"/>
    <w:rsid w:val="3D205459"/>
    <w:rsid w:val="3D2707CD"/>
    <w:rsid w:val="3D6C09D0"/>
    <w:rsid w:val="3DB05C42"/>
    <w:rsid w:val="3DC90D6A"/>
    <w:rsid w:val="3DFE6427"/>
    <w:rsid w:val="3E040F4F"/>
    <w:rsid w:val="3E1F757A"/>
    <w:rsid w:val="3E3076D3"/>
    <w:rsid w:val="3E8C68AA"/>
    <w:rsid w:val="3F035D9A"/>
    <w:rsid w:val="3F23471B"/>
    <w:rsid w:val="3F8844F1"/>
    <w:rsid w:val="3F9B06C8"/>
    <w:rsid w:val="3FCA3D33"/>
    <w:rsid w:val="40556AC9"/>
    <w:rsid w:val="40646D0C"/>
    <w:rsid w:val="406E7B8B"/>
    <w:rsid w:val="40905D53"/>
    <w:rsid w:val="416C4764"/>
    <w:rsid w:val="41FF1B86"/>
    <w:rsid w:val="422449A5"/>
    <w:rsid w:val="42404D69"/>
    <w:rsid w:val="424D72D5"/>
    <w:rsid w:val="428C6DBA"/>
    <w:rsid w:val="42B775C7"/>
    <w:rsid w:val="42C34D15"/>
    <w:rsid w:val="42CB59A5"/>
    <w:rsid w:val="4326474D"/>
    <w:rsid w:val="4343436A"/>
    <w:rsid w:val="43C04259"/>
    <w:rsid w:val="43EA1508"/>
    <w:rsid w:val="43EA577A"/>
    <w:rsid w:val="441E3CCD"/>
    <w:rsid w:val="4441183E"/>
    <w:rsid w:val="446012BE"/>
    <w:rsid w:val="44A142A6"/>
    <w:rsid w:val="44C77996"/>
    <w:rsid w:val="44D35D7A"/>
    <w:rsid w:val="454163AE"/>
    <w:rsid w:val="45707D87"/>
    <w:rsid w:val="4588524B"/>
    <w:rsid w:val="45971E73"/>
    <w:rsid w:val="46244422"/>
    <w:rsid w:val="46300235"/>
    <w:rsid w:val="46345E62"/>
    <w:rsid w:val="469936A7"/>
    <w:rsid w:val="46B94916"/>
    <w:rsid w:val="46CD13B8"/>
    <w:rsid w:val="46EB4F16"/>
    <w:rsid w:val="47544B14"/>
    <w:rsid w:val="477375C7"/>
    <w:rsid w:val="47B07CA9"/>
    <w:rsid w:val="47BD70E3"/>
    <w:rsid w:val="47DE6D08"/>
    <w:rsid w:val="480C42C3"/>
    <w:rsid w:val="48293873"/>
    <w:rsid w:val="487429DE"/>
    <w:rsid w:val="48BD40E6"/>
    <w:rsid w:val="48C76BF4"/>
    <w:rsid w:val="48FA10A2"/>
    <w:rsid w:val="49496A9F"/>
    <w:rsid w:val="49C93C13"/>
    <w:rsid w:val="4A121195"/>
    <w:rsid w:val="4A190B1F"/>
    <w:rsid w:val="4A4A12EF"/>
    <w:rsid w:val="4B045373"/>
    <w:rsid w:val="4B6D4F60"/>
    <w:rsid w:val="4B7110F8"/>
    <w:rsid w:val="4B852008"/>
    <w:rsid w:val="4B9E419F"/>
    <w:rsid w:val="4BBE25CA"/>
    <w:rsid w:val="4C3B4DC5"/>
    <w:rsid w:val="4C62195E"/>
    <w:rsid w:val="4C9B5863"/>
    <w:rsid w:val="4CAE1DDD"/>
    <w:rsid w:val="4CBB312B"/>
    <w:rsid w:val="4CC865FE"/>
    <w:rsid w:val="4CD751A0"/>
    <w:rsid w:val="4D4128AF"/>
    <w:rsid w:val="4D986247"/>
    <w:rsid w:val="4DA10F2C"/>
    <w:rsid w:val="4DBF5582"/>
    <w:rsid w:val="4DF57B76"/>
    <w:rsid w:val="4E1B3100"/>
    <w:rsid w:val="4E727140"/>
    <w:rsid w:val="4E984750"/>
    <w:rsid w:val="4EB7039E"/>
    <w:rsid w:val="4EB93137"/>
    <w:rsid w:val="4EE6167D"/>
    <w:rsid w:val="4F391107"/>
    <w:rsid w:val="4F8A7C0C"/>
    <w:rsid w:val="4F9E0E2B"/>
    <w:rsid w:val="4FB21842"/>
    <w:rsid w:val="4FCB6477"/>
    <w:rsid w:val="4FF254C9"/>
    <w:rsid w:val="500B0F52"/>
    <w:rsid w:val="509D6FF7"/>
    <w:rsid w:val="50F25EDA"/>
    <w:rsid w:val="51884441"/>
    <w:rsid w:val="51E15B62"/>
    <w:rsid w:val="523C3645"/>
    <w:rsid w:val="5296022B"/>
    <w:rsid w:val="52BC4786"/>
    <w:rsid w:val="52C85020"/>
    <w:rsid w:val="5328717E"/>
    <w:rsid w:val="53381997"/>
    <w:rsid w:val="535844AE"/>
    <w:rsid w:val="53876B42"/>
    <w:rsid w:val="53B67427"/>
    <w:rsid w:val="53D85E49"/>
    <w:rsid w:val="53F131C4"/>
    <w:rsid w:val="53F83FD3"/>
    <w:rsid w:val="542C5727"/>
    <w:rsid w:val="545B07F5"/>
    <w:rsid w:val="546126FE"/>
    <w:rsid w:val="5507618C"/>
    <w:rsid w:val="5552317F"/>
    <w:rsid w:val="55591B89"/>
    <w:rsid w:val="55945F73"/>
    <w:rsid w:val="55BF4839"/>
    <w:rsid w:val="55C027DF"/>
    <w:rsid w:val="55D77440"/>
    <w:rsid w:val="55EA6982"/>
    <w:rsid w:val="55F73A99"/>
    <w:rsid w:val="564A221E"/>
    <w:rsid w:val="5664316A"/>
    <w:rsid w:val="568D26C1"/>
    <w:rsid w:val="56A56D10"/>
    <w:rsid w:val="56A96DCF"/>
    <w:rsid w:val="56AA2B40"/>
    <w:rsid w:val="56CF2477"/>
    <w:rsid w:val="56ED52AB"/>
    <w:rsid w:val="57193C9E"/>
    <w:rsid w:val="571E5A0F"/>
    <w:rsid w:val="572957ED"/>
    <w:rsid w:val="57380B92"/>
    <w:rsid w:val="57404D35"/>
    <w:rsid w:val="575E22AF"/>
    <w:rsid w:val="57684BF4"/>
    <w:rsid w:val="57770C7B"/>
    <w:rsid w:val="57994621"/>
    <w:rsid w:val="57B26DB0"/>
    <w:rsid w:val="57CA5D81"/>
    <w:rsid w:val="57E45843"/>
    <w:rsid w:val="57EA769F"/>
    <w:rsid w:val="582726A1"/>
    <w:rsid w:val="582F20E7"/>
    <w:rsid w:val="583F4C58"/>
    <w:rsid w:val="5843585C"/>
    <w:rsid w:val="58A70C52"/>
    <w:rsid w:val="58E467E4"/>
    <w:rsid w:val="593B28A8"/>
    <w:rsid w:val="59646FED"/>
    <w:rsid w:val="59826569"/>
    <w:rsid w:val="59897866"/>
    <w:rsid w:val="59A07D17"/>
    <w:rsid w:val="59A8767F"/>
    <w:rsid w:val="59AF0BA0"/>
    <w:rsid w:val="59E92304"/>
    <w:rsid w:val="5A591444"/>
    <w:rsid w:val="5A6048D2"/>
    <w:rsid w:val="5B316CA1"/>
    <w:rsid w:val="5B6A7475"/>
    <w:rsid w:val="5B751975"/>
    <w:rsid w:val="5BB67402"/>
    <w:rsid w:val="5BBE50CA"/>
    <w:rsid w:val="5BCD17B1"/>
    <w:rsid w:val="5BE03AC9"/>
    <w:rsid w:val="5C183C23"/>
    <w:rsid w:val="5C4C26D6"/>
    <w:rsid w:val="5CF70B75"/>
    <w:rsid w:val="5D3F3672"/>
    <w:rsid w:val="5D6972B8"/>
    <w:rsid w:val="5D6A375C"/>
    <w:rsid w:val="5D775E79"/>
    <w:rsid w:val="5D7B1E4D"/>
    <w:rsid w:val="5D8C4E0A"/>
    <w:rsid w:val="5D9B1B67"/>
    <w:rsid w:val="5DDB6408"/>
    <w:rsid w:val="5E4210B5"/>
    <w:rsid w:val="5E716381"/>
    <w:rsid w:val="5ED837A7"/>
    <w:rsid w:val="5ED94AAC"/>
    <w:rsid w:val="5F2A7D2E"/>
    <w:rsid w:val="5F417953"/>
    <w:rsid w:val="5F7836B0"/>
    <w:rsid w:val="5F9109D7"/>
    <w:rsid w:val="5FDC139B"/>
    <w:rsid w:val="5FEF619A"/>
    <w:rsid w:val="5FF273F0"/>
    <w:rsid w:val="60155178"/>
    <w:rsid w:val="6038613D"/>
    <w:rsid w:val="606E5CB4"/>
    <w:rsid w:val="608C39E9"/>
    <w:rsid w:val="611E1462"/>
    <w:rsid w:val="61C144EF"/>
    <w:rsid w:val="61D06D08"/>
    <w:rsid w:val="61EE47DE"/>
    <w:rsid w:val="622073FA"/>
    <w:rsid w:val="62B44D7C"/>
    <w:rsid w:val="631F442B"/>
    <w:rsid w:val="633A62DA"/>
    <w:rsid w:val="63991B77"/>
    <w:rsid w:val="63AE1EC8"/>
    <w:rsid w:val="63C86E42"/>
    <w:rsid w:val="63EE0517"/>
    <w:rsid w:val="640B2E77"/>
    <w:rsid w:val="641E6C54"/>
    <w:rsid w:val="641F5B49"/>
    <w:rsid w:val="64393C7E"/>
    <w:rsid w:val="65046244"/>
    <w:rsid w:val="658916CD"/>
    <w:rsid w:val="65C45983"/>
    <w:rsid w:val="65E603C8"/>
    <w:rsid w:val="66464C58"/>
    <w:rsid w:val="66B12615"/>
    <w:rsid w:val="67172DB2"/>
    <w:rsid w:val="672A5D0A"/>
    <w:rsid w:val="67723C3F"/>
    <w:rsid w:val="677E3A5B"/>
    <w:rsid w:val="67822461"/>
    <w:rsid w:val="67DB0571"/>
    <w:rsid w:val="68A2273F"/>
    <w:rsid w:val="68CC58FB"/>
    <w:rsid w:val="68F954C6"/>
    <w:rsid w:val="69012A9A"/>
    <w:rsid w:val="692A78CC"/>
    <w:rsid w:val="69B23B9D"/>
    <w:rsid w:val="69CA7D9D"/>
    <w:rsid w:val="69F256DE"/>
    <w:rsid w:val="6A3B76A2"/>
    <w:rsid w:val="6A563204"/>
    <w:rsid w:val="6A5F216E"/>
    <w:rsid w:val="6AC22533"/>
    <w:rsid w:val="6B2E7664"/>
    <w:rsid w:val="6B421B88"/>
    <w:rsid w:val="6B635940"/>
    <w:rsid w:val="6B6D2669"/>
    <w:rsid w:val="6B786A34"/>
    <w:rsid w:val="6BA53BB1"/>
    <w:rsid w:val="6BD2397F"/>
    <w:rsid w:val="6BDA0E02"/>
    <w:rsid w:val="6C08064C"/>
    <w:rsid w:val="6C296590"/>
    <w:rsid w:val="6C4E4249"/>
    <w:rsid w:val="6C5A784B"/>
    <w:rsid w:val="6C860F1A"/>
    <w:rsid w:val="6D0C6BF5"/>
    <w:rsid w:val="6D5502EE"/>
    <w:rsid w:val="6D7B4CAA"/>
    <w:rsid w:val="6D7C0AE9"/>
    <w:rsid w:val="6D8968A8"/>
    <w:rsid w:val="6E597A7A"/>
    <w:rsid w:val="6E9E738B"/>
    <w:rsid w:val="6EA67860"/>
    <w:rsid w:val="6F08284F"/>
    <w:rsid w:val="6F176B74"/>
    <w:rsid w:val="6F313990"/>
    <w:rsid w:val="6F3E7E0E"/>
    <w:rsid w:val="6F5C4ECE"/>
    <w:rsid w:val="6FC0720B"/>
    <w:rsid w:val="6FEA4288"/>
    <w:rsid w:val="703A6DAC"/>
    <w:rsid w:val="707A7B96"/>
    <w:rsid w:val="70951A45"/>
    <w:rsid w:val="709829C9"/>
    <w:rsid w:val="70C4348D"/>
    <w:rsid w:val="70DA0EB4"/>
    <w:rsid w:val="71597204"/>
    <w:rsid w:val="7171012E"/>
    <w:rsid w:val="717767B4"/>
    <w:rsid w:val="71AC120D"/>
    <w:rsid w:val="71EF5179"/>
    <w:rsid w:val="720C252B"/>
    <w:rsid w:val="728A58AF"/>
    <w:rsid w:val="72D92B78"/>
    <w:rsid w:val="7355750D"/>
    <w:rsid w:val="737C5C05"/>
    <w:rsid w:val="73997733"/>
    <w:rsid w:val="73A30043"/>
    <w:rsid w:val="73AA445A"/>
    <w:rsid w:val="73DC6B48"/>
    <w:rsid w:val="73EC173C"/>
    <w:rsid w:val="7423420D"/>
    <w:rsid w:val="74453A0B"/>
    <w:rsid w:val="744B529F"/>
    <w:rsid w:val="7468238A"/>
    <w:rsid w:val="74884070"/>
    <w:rsid w:val="74AF4CFD"/>
    <w:rsid w:val="74D769FD"/>
    <w:rsid w:val="74F24573"/>
    <w:rsid w:val="750F07DE"/>
    <w:rsid w:val="751759A6"/>
    <w:rsid w:val="753C5BE5"/>
    <w:rsid w:val="759C3680"/>
    <w:rsid w:val="75AB270C"/>
    <w:rsid w:val="75B310A7"/>
    <w:rsid w:val="75EB6C83"/>
    <w:rsid w:val="763B5B08"/>
    <w:rsid w:val="766A1941"/>
    <w:rsid w:val="779500A7"/>
    <w:rsid w:val="77A45FD4"/>
    <w:rsid w:val="77FA5285"/>
    <w:rsid w:val="78210A63"/>
    <w:rsid w:val="7864565E"/>
    <w:rsid w:val="789B5C0C"/>
    <w:rsid w:val="78C167AC"/>
    <w:rsid w:val="78C7160B"/>
    <w:rsid w:val="791E32C2"/>
    <w:rsid w:val="793D7CA1"/>
    <w:rsid w:val="796A42FA"/>
    <w:rsid w:val="79773031"/>
    <w:rsid w:val="79E41D48"/>
    <w:rsid w:val="79E84010"/>
    <w:rsid w:val="7A22766D"/>
    <w:rsid w:val="7A277378"/>
    <w:rsid w:val="7A412120"/>
    <w:rsid w:val="7A7D1BEA"/>
    <w:rsid w:val="7A8D479E"/>
    <w:rsid w:val="7AAD65DE"/>
    <w:rsid w:val="7AC371F6"/>
    <w:rsid w:val="7AED003A"/>
    <w:rsid w:val="7B1734C9"/>
    <w:rsid w:val="7B2E0DBF"/>
    <w:rsid w:val="7B560A24"/>
    <w:rsid w:val="7B8D4340"/>
    <w:rsid w:val="7BC3261C"/>
    <w:rsid w:val="7C11491A"/>
    <w:rsid w:val="7C153320"/>
    <w:rsid w:val="7C2B54C3"/>
    <w:rsid w:val="7C776EA4"/>
    <w:rsid w:val="7CAE2219"/>
    <w:rsid w:val="7CBE7128"/>
    <w:rsid w:val="7CFC5110"/>
    <w:rsid w:val="7D576018"/>
    <w:rsid w:val="7D80622C"/>
    <w:rsid w:val="7D831878"/>
    <w:rsid w:val="7D9E53A5"/>
    <w:rsid w:val="7DCF4ABD"/>
    <w:rsid w:val="7E3620A1"/>
    <w:rsid w:val="7E6802F1"/>
    <w:rsid w:val="7E7F4735"/>
    <w:rsid w:val="7EC54E07"/>
    <w:rsid w:val="7ECB7038"/>
    <w:rsid w:val="7EF60E5A"/>
    <w:rsid w:val="7F10538E"/>
    <w:rsid w:val="7F6F0306"/>
    <w:rsid w:val="7F737DF6"/>
    <w:rsid w:val="7F785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ind w:firstLine="2008" w:firstLineChars="200"/>
      <w:jc w:val="both"/>
    </w:pPr>
    <w:rPr>
      <w:rFonts w:ascii="Times New Roman" w:hAnsi="Times New Roman" w:eastAsia="宋体" w:cstheme="minorBidi"/>
      <w:sz w:val="24"/>
      <w:szCs w:val="22"/>
      <w:lang w:val="en-US" w:eastAsia="en-US" w:bidi="ar-SA"/>
    </w:rPr>
  </w:style>
  <w:style w:type="paragraph" w:styleId="2">
    <w:name w:val="heading 1"/>
    <w:basedOn w:val="1"/>
    <w:next w:val="1"/>
    <w:qFormat/>
    <w:uiPriority w:val="9"/>
    <w:pPr>
      <w:keepNext/>
      <w:keepLines/>
      <w:spacing w:after="100" w:afterLines="100"/>
      <w:ind w:firstLine="0" w:firstLineChars="0"/>
      <w:jc w:val="center"/>
      <w:outlineLvl w:val="0"/>
    </w:pPr>
    <w:rPr>
      <w:rFonts w:eastAsia="黑体" w:cs="Times New Roman"/>
      <w:color w:val="000000" w:themeColor="text1"/>
      <w:spacing w:val="6"/>
      <w:sz w:val="36"/>
      <w:szCs w:val="36"/>
      <w14:textFill>
        <w14:solidFill>
          <w14:schemeClr w14:val="tx1"/>
        </w14:solidFill>
      </w14:textFill>
    </w:rPr>
  </w:style>
  <w:style w:type="paragraph" w:styleId="3">
    <w:name w:val="heading 2"/>
    <w:basedOn w:val="1"/>
    <w:next w:val="1"/>
    <w:unhideWhenUsed/>
    <w:qFormat/>
    <w:uiPriority w:val="9"/>
    <w:pPr>
      <w:keepNext/>
      <w:keepLines/>
      <w:spacing w:before="50" w:beforeLines="50" w:after="50" w:afterLines="50" w:line="240" w:lineRule="auto"/>
      <w:ind w:firstLine="0" w:firstLineChars="0"/>
      <w:outlineLvl w:val="1"/>
    </w:pPr>
    <w:rPr>
      <w:rFonts w:eastAsia="黑体" w:cstheme="majorBidi"/>
      <w:color w:val="000000" w:themeColor="text1"/>
      <w:sz w:val="30"/>
      <w:szCs w:val="26"/>
      <w14:textFill>
        <w14:solidFill>
          <w14:schemeClr w14:val="tx1"/>
        </w14:solidFill>
      </w14:textFill>
    </w:rPr>
  </w:style>
  <w:style w:type="paragraph" w:styleId="4">
    <w:name w:val="heading 3"/>
    <w:basedOn w:val="1"/>
    <w:next w:val="1"/>
    <w:unhideWhenUsed/>
    <w:qFormat/>
    <w:uiPriority w:val="0"/>
    <w:pPr>
      <w:keepNext/>
      <w:keepLines/>
      <w:spacing w:before="50" w:beforeLines="50" w:beforeAutospacing="0" w:after="50" w:afterLines="50" w:afterAutospacing="0" w:line="240" w:lineRule="auto"/>
      <w:ind w:firstLine="0" w:firstLineChars="0"/>
      <w:outlineLvl w:val="2"/>
    </w:pPr>
    <w:rPr>
      <w:rFonts w:eastAsia="黑体"/>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Indent"/>
    <w:basedOn w:val="1"/>
    <w:qFormat/>
    <w:uiPriority w:val="0"/>
    <w:pPr>
      <w:spacing w:after="120"/>
      <w:ind w:left="420" w:leftChars="200"/>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Body Text First Indent 2"/>
    <w:basedOn w:val="5"/>
    <w:qFormat/>
    <w:uiPriority w:val="0"/>
    <w:pPr>
      <w:spacing w:after="0" w:line="300" w:lineRule="auto"/>
      <w:ind w:left="0" w:leftChars="0" w:firstLine="200" w:firstLineChars="200"/>
    </w:p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paragraph" w:customStyle="1" w:styleId="12">
    <w:name w:val="表格配文"/>
    <w:basedOn w:val="1"/>
    <w:qFormat/>
    <w:uiPriority w:val="0"/>
    <w:pPr>
      <w:spacing w:before="50" w:beforeLines="50"/>
      <w:ind w:firstLine="0" w:firstLineChars="0"/>
      <w:jc w:val="center"/>
    </w:pPr>
    <w:rPr>
      <w:rFonts w:hint="eastAsia"/>
      <w:sz w:val="21"/>
      <w:szCs w:val="21"/>
      <w:lang w:eastAsia="zh-CN"/>
    </w:rPr>
  </w:style>
  <w:style w:type="paragraph" w:customStyle="1" w:styleId="13">
    <w:name w:val="表格内容"/>
    <w:basedOn w:val="1"/>
    <w:qFormat/>
    <w:uiPriority w:val="0"/>
    <w:pPr>
      <w:widowControl w:val="0"/>
      <w:spacing w:before="25" w:beforeLines="25" w:after="25" w:afterLines="25"/>
      <w:ind w:firstLine="0" w:firstLineChars="0"/>
      <w:jc w:val="center"/>
    </w:pPr>
    <w:rPr>
      <w:rFonts w:cs="Times New Roman"/>
      <w:kern w:val="2"/>
      <w:sz w:val="21"/>
      <w:szCs w:val="21"/>
      <w:lang w:eastAsia="zh-CN"/>
    </w:rPr>
  </w:style>
  <w:style w:type="character" w:customStyle="1" w:styleId="14">
    <w:name w:val="font21"/>
    <w:basedOn w:val="9"/>
    <w:qFormat/>
    <w:uiPriority w:val="0"/>
    <w:rPr>
      <w:rFonts w:hint="default" w:ascii="Times New Roman" w:hAnsi="Times New Roman" w:cs="Times New Roman"/>
      <w:color w:val="000000"/>
      <w:sz w:val="21"/>
      <w:szCs w:val="21"/>
      <w:u w:val="none"/>
    </w:rPr>
  </w:style>
  <w:style w:type="character" w:customStyle="1" w:styleId="15">
    <w:name w:val="font11"/>
    <w:basedOn w:val="9"/>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9265</Words>
  <Characters>11523</Characters>
  <Lines>0</Lines>
  <Paragraphs>0</Paragraphs>
  <TotalTime>13</TotalTime>
  <ScaleCrop>false</ScaleCrop>
  <LinksUpToDate>false</LinksUpToDate>
  <CharactersWithSpaces>11636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2026-05-16T15:27:00Z</dcterms:created>
  <dc:creator>星闭包</dc:creator>
  <cp:lastModifiedBy>星闭包</cp:lastModifiedBy>
  <dcterms:modified xsi:type="dcterms:W3CDTF">2026-05-19T07:47:37Z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70658A306A4E42D299A40ECF699EA7A3_11</vt:lpwstr>
  </property>
  <property fmtid="{D5CDD505-2E9C-101B-9397-08002B2CF9AE}" pid="4" name="KSOTemplateDocerSaveRecord">
    <vt:lpwstr>eyJoZGlkIjoiZGNkZTBmZGJmZTVmZWU1NmY5ZTNhMTVmY2FkMjFkYjciLCJ1c2VySWQiOiI2Nzk1MDE5NzAifQ==</vt:lpwstr>
  </property>
</Properties>
</file>