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5 ARTÍCULOS DE BLOG - VITAL SALUD</w:t>
      </w:r>
    </w:p>
    <w:p>
      <w:pPr>
        <w:pStyle w:val="Heading2"/>
        <w:pStyle w:val="MdHeading2"/>
      </w:pPr>
      <w:r>
        <w:t xml:space="preserve">Contenido Educativo Legalmente Seguro para Atraer Prospectos</w:t>
      </w:r>
    </w:p>
    <w:p>
      <w:pPr>
        <w:pStyle w:val="MdHr"/>
        <w:pBdr>
          <w:bottom w:val="single" w:color="auto" w:sz="6" w:space="1"/>
        </w:pBdr>
      </w:pPr>
    </w:p>
    <w:p>
      <w:pPr>
        <w:pStyle w:val="MdSpace"/>
        <w:spacing w:before="0" w:after="60"/>
      </w:pPr>
    </w:p>
    <w:p>
      <w:pPr>
        <w:pStyle w:val="Heading2"/>
        <w:pStyle w:val="MdHeading2"/>
      </w:pPr>
      <w:r>
        <w:t xml:space="preserve">ARTÍCULO 1: "¿QUÉ ES UN SEGURO DE SALUD Y CÓMO FUNCIONA?"</w:t>
      </w:r>
    </w:p>
    <w:p>
      <w:pPr>
        <w:pStyle w:val="MdParagraph"/>
      </w:pPr>
      <w:r>
        <w:rPr>
          <w:rStyle w:val="MdStrong"/>
          <w:b/>
          <w:bCs/>
        </w:rPr>
        <w:t xml:space="preserve">Palabra clave</w:t>
      </w:r>
      <w:r>
        <w:t xml:space="preserve">: Seguro de salud, cómo funciona
</w:t>
      </w:r>
      <w:r>
        <w:rPr>
          <w:rStyle w:val="MdStrong"/>
          <w:b/>
          <w:bCs/>
        </w:rPr>
        <w:t xml:space="preserve">Objetivo</w:t>
      </w:r>
      <w:r>
        <w:t xml:space="preserve">: Educación + Atraer prospectos que no entienden su póliza
</w:t>
      </w:r>
      <w:r>
        <w:rPr>
          <w:rStyle w:val="MdStrong"/>
          <w:b/>
          <w:bCs/>
        </w:rPr>
        <w:t xml:space="preserve">Lectura</w:t>
      </w:r>
      <w:r>
        <w:t xml:space="preserve">: 5-7 minutos</w:t>
      </w:r>
    </w:p>
    <w:p>
      <w:pPr>
        <w:pStyle w:val="MdSpace"/>
        <w:spacing w:before="0" w:after="60"/>
      </w:pPr>
    </w:p>
    <w:p>
      <w:pPr>
        <w:pStyle w:val="Heading3"/>
        <w:pStyle w:val="MdHeading3"/>
      </w:pPr>
      <w:r>
        <w:t xml:space="preserve">Introducción</w:t>
      </w:r>
    </w:p>
    <w:p>
      <w:pPr>
        <w:pStyle w:val="MdParagraph"/>
      </w:pPr>
      <w:r>
        <w:t xml:space="preserve">Tener un seguro de salud es una decisión importante para proteger tu bienestar y el de tu familia. Sin embargo, muchas personas tienen una póliza pero no entienden realmente qué cubre, cómo funciona o cómo usarla correctamente. Esta guía te explicará de forma simple y clara los conceptos básicos de los seguros de salud.</w:t>
      </w:r>
    </w:p>
    <w:p>
      <w:pPr>
        <w:pStyle w:val="MdSpace"/>
        <w:spacing w:before="0" w:after="60"/>
      </w:pPr>
    </w:p>
    <w:p>
      <w:pPr>
        <w:pStyle w:val="Heading3"/>
        <w:pStyle w:val="MdHeading3"/>
      </w:pPr>
      <w:r>
        <w:t xml:space="preserve">¿Qué es un Seguro de Salud?</w:t>
      </w:r>
    </w:p>
    <w:p>
      <w:pPr>
        <w:pStyle w:val="MdParagraph"/>
      </w:pPr>
      <w:r>
        <w:t xml:space="preserve">Un seguro de salud es un acuerdo entre tú y una compañía aseguradora. Tú pagas una cantidad de dinero periódicamente (llamada </w:t>
      </w:r>
      <w:r>
        <w:rPr>
          <w:rStyle w:val="MdStrong"/>
          <w:b/>
          <w:bCs/>
        </w:rPr>
        <w:t xml:space="preserve">prima</w:t>
      </w:r>
      <w:r>
        <w:t xml:space="preserve">), y la aseguradora se compromete a cubrir una parte de tus gastos médicos cuando los necesites.</w:t>
      </w:r>
    </w:p>
    <w:p>
      <w:pPr>
        <w:pStyle w:val="MdSpace"/>
        <w:spacing w:before="0" w:after="60"/>
      </w:pPr>
    </w:p>
    <w:p>
      <w:pPr>
        <w:pStyle w:val="MdParagraph"/>
      </w:pPr>
      <w:r>
        <w:rPr>
          <w:rStyle w:val="MdStrong"/>
          <w:b/>
          <w:bCs/>
        </w:rPr>
        <w:t xml:space="preserve">Analogía simple</w:t>
      </w:r>
      <w:r>
        <w:t xml:space="preserve">: Es como una "red de protección" financiera. Si algo malo sucede a tu salud, la red está ahí para atrapar parte del costo.</w:t>
      </w:r>
    </w:p>
    <w:p>
      <w:pPr>
        <w:pStyle w:val="MdSpace"/>
        <w:spacing w:before="0" w:after="60"/>
      </w:pPr>
    </w:p>
    <w:p>
      <w:pPr>
        <w:pStyle w:val="Heading3"/>
        <w:pStyle w:val="MdHeading3"/>
      </w:pPr>
      <w:r>
        <w:t xml:space="preserve">Componentes Principales de un Seguro de Salud</w:t>
      </w:r>
    </w:p>
    <w:p>
      <w:pPr>
        <w:pStyle w:val="MdParagraph"/>
      </w:pPr>
      <w:r>
        <w:rPr>
          <w:rStyle w:val="MdStrong"/>
          <w:b/>
          <w:bCs/>
        </w:rPr>
        <w:t xml:space="preserve">1. Prima</w:t>
      </w:r>
      <w:r>
        <w:t xml:space="preserve">
La cantidad que pagas regularmente (mensual, trimestral o anual) para mantener tu seguro activo. Es como el "costo de membresía" de tu protección.</w:t>
      </w:r>
    </w:p>
    <w:p>
      <w:pPr>
        <w:pStyle w:val="MdSpace"/>
        <w:spacing w:before="0" w:after="60"/>
      </w:pPr>
    </w:p>
    <w:p>
      <w:pPr>
        <w:pStyle w:val="MdParagraph"/>
      </w:pPr>
      <w:r>
        <w:rPr>
          <w:rStyle w:val="MdStrong"/>
          <w:b/>
          <w:bCs/>
        </w:rPr>
        <w:t xml:space="preserve">2. Deducible</w:t>
      </w:r>
      <w:r>
        <w:t xml:space="preserve">
La cantidad de dinero que TÚ debes pagar de tu bolsillo antes de que el seguro comience a pagar. Por ejemplo, si tu deducible es $5,000 y necesitas una cirugía de $20,000, tú pagas $5,000 y el seguro cubre el resto.</w:t>
      </w:r>
    </w:p>
    <w:p>
      <w:pPr>
        <w:pStyle w:val="MdSpace"/>
        <w:spacing w:before="0" w:after="60"/>
      </w:pPr>
    </w:p>
    <w:p>
      <w:pPr>
        <w:pStyle w:val="MdParagraph"/>
      </w:pPr>
      <w:r>
        <w:rPr>
          <w:rStyle w:val="MdStrong"/>
          <w:b/>
          <w:bCs/>
        </w:rPr>
        <w:t xml:space="preserve">Importante</w:t>
      </w:r>
      <w:r>
        <w:t xml:space="preserve">: No todos los servicios tienen deducible. Algunos servicios preventivos (como chequeos anuales) pueden estar cubiertos sin deducible.</w:t>
      </w:r>
    </w:p>
    <w:p>
      <w:pPr>
        <w:pStyle w:val="MdSpace"/>
        <w:spacing w:before="0" w:after="60"/>
      </w:pPr>
    </w:p>
    <w:p>
      <w:pPr>
        <w:pStyle w:val="MdParagraph"/>
      </w:pPr>
      <w:r>
        <w:rPr>
          <w:rStyle w:val="MdStrong"/>
          <w:b/>
          <w:bCs/>
        </w:rPr>
        <w:t xml:space="preserve">3. Coaseguro</w:t>
      </w:r>
      <w:r>
        <w:t xml:space="preserve">
Después de pagar el deducible, el coaseguro es el porcentaje que TÚ sigues pagando. Por ejemplo, si el coaseguro es 20%, significa que tú pagas el 20% de los gastos y el seguro paga el 80%.</w:t>
      </w:r>
    </w:p>
    <w:p>
      <w:pPr>
        <w:pStyle w:val="MdSpace"/>
        <w:spacing w:before="0" w:after="60"/>
      </w:pPr>
    </w:p>
    <w:p>
      <w:pPr>
        <w:pStyle w:val="MdParagraph"/>
      </w:pPr>
      <w:r>
        <w:rPr>
          <w:rStyle w:val="MdStrong"/>
          <w:b/>
          <w:bCs/>
        </w:rPr>
        <w:t xml:space="preserve">4. Red de Hospitales y Doctores</w:t>
      </w:r>
      <w:r>
        <w:t xml:space="preserve">
Tu seguro tiene una red de hospitales, clínicas y doctores "autorizados". Si vas a un proveedor dentro de la red, pagas menos. Si vas fuera de la red, pagas más (o el seguro no cubre).</w:t>
      </w:r>
    </w:p>
    <w:p>
      <w:pPr>
        <w:pStyle w:val="MdSpace"/>
        <w:spacing w:before="0" w:after="60"/>
      </w:pPr>
    </w:p>
    <w:p>
      <w:pPr>
        <w:pStyle w:val="MdParagraph"/>
      </w:pPr>
      <w:r>
        <w:rPr>
          <w:rStyle w:val="MdStrong"/>
          <w:b/>
          <w:bCs/>
        </w:rPr>
        <w:t xml:space="preserve">5. Cobertura Máxima</w:t>
      </w:r>
      <w:r>
        <w:t xml:space="preserve">
La cantidad máxima que el seguro pagará en un año. Una vez alcanzas este límite, tú pagas todo de tu bolsillo.</w:t>
      </w:r>
    </w:p>
    <w:p>
      <w:pPr>
        <w:pStyle w:val="MdSpace"/>
        <w:spacing w:before="0" w:after="60"/>
      </w:pPr>
    </w:p>
    <w:p>
      <w:pPr>
        <w:pStyle w:val="Heading3"/>
        <w:pStyle w:val="MdHeading3"/>
      </w:pPr>
      <w:r>
        <w:t xml:space="preserve">Ejemplo Práctico</w:t>
      </w:r>
    </w:p>
    <w:p>
      <w:pPr>
        <w:pStyle w:val="MdParagraph"/>
      </w:pPr>
      <w:r>
        <w:t xml:space="preserve">Imagina que necesitas una cirugía de rodilla que cuesta $50,000:</w:t>
      </w:r>
    </w:p>
    <w:p>
      <w:pPr>
        <w:pStyle w:val="MdSpace"/>
        <w:spacing w:before="0" w:after="60"/>
      </w:pPr>
    </w:p>
    <w:p>
      <w:pPr>
        <w:pStyle w:val="MdListItem"/>
        <w:numPr>
          <w:ilvl w:val="0"/>
          <w:numId w:val="2"/>
        </w:numPr>
      </w:pPr>
      <w:r>
        <w:rPr>
          <w:rStyle w:val="MdStrong"/>
          <w:b/>
          <w:bCs/>
        </w:rPr>
        <w:t xml:space="preserve">Tu prima mensual</w:t>
      </w:r>
      <w:r>
        <w:t xml:space="preserve">: $2,000 (ya la pagaste)</w:t>
      </w:r>
    </w:p>
    <w:p>
      <w:pPr>
        <w:pStyle w:val="MdListItem"/>
        <w:numPr>
          <w:ilvl w:val="0"/>
          <w:numId w:val="2"/>
        </w:numPr>
      </w:pPr>
      <w:r>
        <w:rPr>
          <w:rStyle w:val="MdStrong"/>
          <w:b/>
          <w:bCs/>
        </w:rPr>
        <w:t xml:space="preserve">Tu deducible</w:t>
      </w:r>
      <w:r>
        <w:t xml:space="preserve">: $5,000 (tú pagas esto primero)</w:t>
      </w:r>
    </w:p>
    <w:p>
      <w:pPr>
        <w:pStyle w:val="MdListItem"/>
        <w:numPr>
          <w:ilvl w:val="0"/>
          <w:numId w:val="2"/>
        </w:numPr>
      </w:pPr>
      <w:r>
        <w:rPr>
          <w:rStyle w:val="MdStrong"/>
          <w:b/>
          <w:bCs/>
        </w:rPr>
        <w:t xml:space="preserve">Coaseguro</w:t>
      </w:r>
      <w:r>
        <w:t xml:space="preserve">: 20% del resto</w:t>
      </w:r>
    </w:p>
    <w:p>
      <w:pPr>
        <w:pStyle w:val="MdListItem"/>
        <w:numPr>
          <w:ilvl w:val="0"/>
          <w:numId w:val="2"/>
        </w:numPr>
      </w:pPr>
      <w:r>
        <w:rPr>
          <w:rStyle w:val="MdStrong"/>
          <w:b/>
          <w:bCs/>
        </w:rPr>
        <w:t xml:space="preserve">Cálculo</w:t>
      </w:r>
      <w:r>
        <w:t xml:space="preserve">: </w:t>
      </w:r>
    </w:p>
    <w:p>
      <w:pPr>
        <w:pStyle w:val="MdListItem"/>
        <w:numPr>
          <w:ilvl w:val="1"/>
          <w:numId w:val="2"/>
        </w:numPr>
      </w:pPr>
      <w:r>
        <w:t xml:space="preserve">Tú pagas deducible: $5,000</w:t>
      </w:r>
    </w:p>
    <w:p>
      <w:pPr>
        <w:pStyle w:val="MdListItem"/>
        <w:numPr>
          <w:ilvl w:val="1"/>
          <w:numId w:val="2"/>
        </w:numPr>
      </w:pPr>
      <w:r>
        <w:t xml:space="preserve">Costo restante: $45,000</w:t>
      </w:r>
    </w:p>
    <w:p>
      <w:pPr>
        <w:pStyle w:val="MdListItem"/>
        <w:numPr>
          <w:ilvl w:val="1"/>
          <w:numId w:val="2"/>
        </w:numPr>
      </w:pPr>
      <w:r>
        <w:t xml:space="preserve">Tu coaseguro (20%): $9,000</w:t>
      </w:r>
    </w:p>
    <w:p>
      <w:pPr>
        <w:pStyle w:val="MdListItem"/>
        <w:numPr>
          <w:ilvl w:val="1"/>
          <w:numId w:val="2"/>
        </w:numPr>
      </w:pPr>
      <w:r>
        <w:rPr>
          <w:rStyle w:val="MdStrong"/>
          <w:b/>
          <w:bCs/>
        </w:rPr>
        <w:t xml:space="preserve">Total que tú pagas</w:t>
      </w:r>
      <w:r>
        <w:t xml:space="preserve">: $14,000</w:t>
      </w:r>
    </w:p>
    <w:p>
      <w:pPr>
        <w:pStyle w:val="MdListItem"/>
        <w:numPr>
          <w:ilvl w:val="1"/>
          <w:numId w:val="2"/>
        </w:numPr>
      </w:pPr>
      <w:r>
        <w:rPr>
          <w:rStyle w:val="MdStrong"/>
          <w:b/>
          <w:bCs/>
        </w:rPr>
        <w:t xml:space="preserve">El seguro paga</w:t>
      </w:r>
      <w:r>
        <w:t xml:space="preserve">: $36,000</w:t>
      </w:r>
    </w:p>
    <w:p>
      <w:pPr>
        <w:pStyle w:val="MdSpace"/>
        <w:spacing w:before="0" w:after="60"/>
      </w:pPr>
    </w:p>
    <w:p>
      <w:pPr>
        <w:pStyle w:val="Heading3"/>
        <w:pStyle w:val="MdHeading3"/>
      </w:pPr>
      <w:r>
        <w:t xml:space="preserve">Tipos de Servicios Cubiertos</w:t>
      </w:r>
    </w:p>
    <w:p>
      <w:pPr>
        <w:pStyle w:val="MdParagraph"/>
      </w:pPr>
      <w:r>
        <w:t xml:space="preserve">Un seguro de salud típicamente cubre:</w:t>
      </w:r>
    </w:p>
    <w:p>
      <w:pPr>
        <w:pStyle w:val="MdSpace"/>
        <w:spacing w:before="0" w:after="60"/>
      </w:pPr>
    </w:p>
    <w:p>
      <w:pPr>
        <w:pStyle w:val="MdListItem"/>
        <w:numPr>
          <w:ilvl w:val="0"/>
          <w:numId w:val="2"/>
        </w:numPr>
      </w:pPr>
      <w:r>
        <w:rPr>
          <w:rStyle w:val="MdStrong"/>
          <w:b/>
          <w:bCs/>
        </w:rPr>
        <w:t xml:space="preserve">Consultas médicas</w:t>
      </w:r>
      <w:r>
        <w:t xml:space="preserve"> - Visitas al doctor</w:t>
      </w:r>
    </w:p>
    <w:p>
      <w:pPr>
        <w:pStyle w:val="MdListItem"/>
        <w:numPr>
          <w:ilvl w:val="0"/>
          <w:numId w:val="2"/>
        </w:numPr>
      </w:pPr>
      <w:r>
        <w:rPr>
          <w:rStyle w:val="MdStrong"/>
          <w:b/>
          <w:bCs/>
        </w:rPr>
        <w:t xml:space="preserve">Hospitalizaciones</w:t>
      </w:r>
      <w:r>
        <w:t xml:space="preserve"> - Cuando necesitas estar internado</w:t>
      </w:r>
    </w:p>
    <w:p>
      <w:pPr>
        <w:pStyle w:val="MdListItem"/>
        <w:numPr>
          <w:ilvl w:val="0"/>
          <w:numId w:val="2"/>
        </w:numPr>
      </w:pPr>
      <w:r>
        <w:rPr>
          <w:rStyle w:val="MdStrong"/>
          <w:b/>
          <w:bCs/>
        </w:rPr>
        <w:t xml:space="preserve">Cirugías</w:t>
      </w:r>
      <w:r>
        <w:t xml:space="preserve"> - Procedimientos quirúrgicos</w:t>
      </w:r>
    </w:p>
    <w:p>
      <w:pPr>
        <w:pStyle w:val="MdListItem"/>
        <w:numPr>
          <w:ilvl w:val="0"/>
          <w:numId w:val="2"/>
        </w:numPr>
      </w:pPr>
      <w:r>
        <w:rPr>
          <w:rStyle w:val="MdStrong"/>
          <w:b/>
          <w:bCs/>
        </w:rPr>
        <w:t xml:space="preserve">Medicamentos</w:t>
      </w:r>
      <w:r>
        <w:t xml:space="preserve"> - Algunos medicamentos prescritos</w:t>
      </w:r>
    </w:p>
    <w:p>
      <w:pPr>
        <w:pStyle w:val="MdListItem"/>
        <w:numPr>
          <w:ilvl w:val="0"/>
          <w:numId w:val="2"/>
        </w:numPr>
      </w:pPr>
      <w:r>
        <w:rPr>
          <w:rStyle w:val="MdStrong"/>
          <w:b/>
          <w:bCs/>
        </w:rPr>
        <w:t xml:space="preserve">Estudios diagnósticos</w:t>
      </w:r>
      <w:r>
        <w:t xml:space="preserve"> - Radiografías, análisis de sangre, resonancias</w:t>
      </w:r>
    </w:p>
    <w:p>
      <w:pPr>
        <w:pStyle w:val="MdListItem"/>
        <w:numPr>
          <w:ilvl w:val="0"/>
          <w:numId w:val="2"/>
        </w:numPr>
      </w:pPr>
      <w:r>
        <w:rPr>
          <w:rStyle w:val="MdStrong"/>
          <w:b/>
          <w:bCs/>
        </w:rPr>
        <w:t xml:space="preserve">Servicios preventivos</w:t>
      </w:r>
      <w:r>
        <w:t xml:space="preserve"> - Chequeos anuales, vacunas</w:t>
      </w:r>
    </w:p>
    <w:p>
      <w:pPr>
        <w:pStyle w:val="MdSpace"/>
        <w:spacing w:before="0" w:after="60"/>
      </w:pPr>
    </w:p>
    <w:p>
      <w:pPr>
        <w:pStyle w:val="Heading3"/>
        <w:pStyle w:val="MdHeading3"/>
      </w:pPr>
      <w:r>
        <w:t xml:space="preserve">Lo Que TÍPICAMENTE NO Cubre</w:t>
      </w:r>
    </w:p>
    <w:p>
      <w:pPr>
        <w:pStyle w:val="MdListItem"/>
        <w:numPr>
          <w:ilvl w:val="0"/>
          <w:numId w:val="2"/>
        </w:numPr>
      </w:pPr>
      <w:r>
        <w:t xml:space="preserve">Procedimientos cosméticos (cirugías estéticas)</w:t>
      </w:r>
    </w:p>
    <w:p>
      <w:pPr>
        <w:pStyle w:val="MdListItem"/>
        <w:numPr>
          <w:ilvl w:val="0"/>
          <w:numId w:val="2"/>
        </w:numPr>
      </w:pPr>
      <w:r>
        <w:t xml:space="preserve">Tratamientos experimentales no aprobados</w:t>
      </w:r>
    </w:p>
    <w:p>
      <w:pPr>
        <w:pStyle w:val="MdListItem"/>
        <w:numPr>
          <w:ilvl w:val="0"/>
          <w:numId w:val="2"/>
        </w:numPr>
      </w:pPr>
      <w:r>
        <w:t xml:space="preserve">Servicios fuera de la red (en algunos casos)</w:t>
      </w:r>
    </w:p>
    <w:p>
      <w:pPr>
        <w:pStyle w:val="MdListItem"/>
        <w:numPr>
          <w:ilvl w:val="0"/>
          <w:numId w:val="2"/>
        </w:numPr>
      </w:pPr>
      <w:r>
        <w:t xml:space="preserve">Preexistencias (en los primeros meses)</w:t>
      </w:r>
    </w:p>
    <w:p>
      <w:pPr>
        <w:pStyle w:val="MdListItem"/>
        <w:numPr>
          <w:ilvl w:val="0"/>
          <w:numId w:val="2"/>
        </w:numPr>
      </w:pPr>
      <w:r>
        <w:t xml:space="preserve">Servicios sin autorización previa</w:t>
      </w:r>
    </w:p>
    <w:p>
      <w:pPr>
        <w:pStyle w:val="MdSpace"/>
        <w:spacing w:before="0" w:after="60"/>
      </w:pPr>
    </w:p>
    <w:p>
      <w:pPr>
        <w:pStyle w:val="Heading3"/>
        <w:pStyle w:val="MdHeading3"/>
      </w:pPr>
      <w:r>
        <w:t xml:space="preserve">Términos Importantes que Debes Conocer</w:t>
      </w:r>
    </w:p>
    <w:p>
      <w:pPr>
        <w:pStyle w:val="MdParagraph"/>
      </w:pPr>
      <w:r>
        <w:rPr>
          <w:rStyle w:val="MdStrong"/>
          <w:b/>
          <w:bCs/>
        </w:rPr>
        <w:t xml:space="preserve">Autorización Previa</w:t>
      </w:r>
      <w:r>
        <w:t xml:space="preserve">: Permiso que debes obtener del seguro ANTES de un procedimiento. Sin esto, el seguro podría no cubrir.</w:t>
      </w:r>
    </w:p>
    <w:p>
      <w:pPr>
        <w:pStyle w:val="MdSpace"/>
        <w:spacing w:before="0" w:after="60"/>
      </w:pPr>
    </w:p>
    <w:p>
      <w:pPr>
        <w:pStyle w:val="MdParagraph"/>
      </w:pPr>
      <w:r>
        <w:rPr>
          <w:rStyle w:val="MdStrong"/>
          <w:b/>
          <w:bCs/>
        </w:rPr>
        <w:t xml:space="preserve">Preexistencia</w:t>
      </w:r>
      <w:r>
        <w:t xml:space="preserve">: Enfermedad o condición que tenías ANTES de contratar el seguro. Algunos seguros no cubren preexistencias en los primeros meses.</w:t>
      </w:r>
    </w:p>
    <w:p>
      <w:pPr>
        <w:pStyle w:val="MdSpace"/>
        <w:spacing w:before="0" w:after="60"/>
      </w:pPr>
    </w:p>
    <w:p>
      <w:pPr>
        <w:pStyle w:val="MdParagraph"/>
      </w:pPr>
      <w:r>
        <w:rPr>
          <w:rStyle w:val="MdStrong"/>
          <w:b/>
          <w:bCs/>
        </w:rPr>
        <w:t xml:space="preserve">Siniestro</w:t>
      </w:r>
      <w:r>
        <w:t xml:space="preserve">: Evento médico que requiere atención (cirugía, hospitalización, etc.). Es el momento en que "usas" tu seguro.</w:t>
      </w:r>
    </w:p>
    <w:p>
      <w:pPr>
        <w:pStyle w:val="MdSpace"/>
        <w:spacing w:before="0" w:after="60"/>
      </w:pPr>
    </w:p>
    <w:p>
      <w:pPr>
        <w:pStyle w:val="MdParagraph"/>
      </w:pPr>
      <w:r>
        <w:rPr>
          <w:rStyle w:val="MdStrong"/>
          <w:b/>
          <w:bCs/>
        </w:rPr>
        <w:t xml:space="preserve">Vigencia</w:t>
      </w:r>
      <w:r>
        <w:t xml:space="preserve">: El período de tiempo que tu póliza está activa. Típicamente es de 1 año y se renueva automáticamente.</w:t>
      </w:r>
    </w:p>
    <w:p>
      <w:pPr>
        <w:pStyle w:val="MdSpace"/>
        <w:spacing w:before="0" w:after="60"/>
      </w:pPr>
    </w:p>
    <w:p>
      <w:pPr>
        <w:pStyle w:val="Heading3"/>
        <w:pStyle w:val="MdHeading3"/>
      </w:pPr>
      <w:r>
        <w:t xml:space="preserve">Consejos Prácticos</w:t>
      </w:r>
    </w:p>
    <w:p>
      <w:pPr>
        <w:pStyle w:val="MdListItem"/>
        <w:numPr>
          <w:ilvl w:val="0"/>
          <w:numId w:val="3"/>
        </w:numPr>
      </w:pPr>
      <w:r>
        <w:rPr>
          <w:rStyle w:val="MdStrong"/>
          <w:b/>
          <w:bCs/>
        </w:rPr>
        <w:t xml:space="preserve">Lee tu póliza</w:t>
      </w:r>
      <w:r>
        <w:t xml:space="preserve"> - Dedica tiempo a entender qué cubre exactamente</w:t>
      </w:r>
    </w:p>
    <w:p>
      <w:pPr>
        <w:pStyle w:val="MdListItem"/>
        <w:numPr>
          <w:ilvl w:val="0"/>
          <w:numId w:val="3"/>
        </w:numPr>
      </w:pPr>
      <w:r>
        <w:rPr>
          <w:rStyle w:val="MdStrong"/>
          <w:b/>
          <w:bCs/>
        </w:rPr>
        <w:t xml:space="preserve">Conoce tu red de hospitales</w:t>
      </w:r>
      <w:r>
        <w:t xml:space="preserve"> - Sabe dónde puedes ir sin pagar extra</w:t>
      </w:r>
    </w:p>
    <w:p>
      <w:pPr>
        <w:pStyle w:val="MdListItem"/>
        <w:numPr>
          <w:ilvl w:val="0"/>
          <w:numId w:val="3"/>
        </w:numPr>
      </w:pPr>
      <w:r>
        <w:rPr>
          <w:rStyle w:val="MdStrong"/>
          <w:b/>
          <w:bCs/>
        </w:rPr>
        <w:t xml:space="preserve">Pide autorización previa</w:t>
      </w:r>
      <w:r>
        <w:t xml:space="preserve"> - Siempre obtén autorización antes de procedimientos</w:t>
      </w:r>
    </w:p>
    <w:p>
      <w:pPr>
        <w:pStyle w:val="MdListItem"/>
        <w:numPr>
          <w:ilvl w:val="0"/>
          <w:numId w:val="3"/>
        </w:numPr>
      </w:pPr>
      <w:r>
        <w:rPr>
          <w:rStyle w:val="MdStrong"/>
          <w:b/>
          <w:bCs/>
        </w:rPr>
        <w:t xml:space="preserve">Guarda recibos</w:t>
      </w:r>
      <w:r>
        <w:t xml:space="preserve"> - Mantén documentación de todos los gastos</w:t>
      </w:r>
    </w:p>
    <w:p>
      <w:pPr>
        <w:pStyle w:val="MdListItem"/>
        <w:numPr>
          <w:ilvl w:val="0"/>
          <w:numId w:val="3"/>
        </w:numPr>
      </w:pPr>
      <w:r>
        <w:rPr>
          <w:rStyle w:val="MdStrong"/>
          <w:b/>
          <w:bCs/>
        </w:rPr>
        <w:t xml:space="preserve">Contacta a tu aseguradora</w:t>
      </w:r>
      <w:r>
        <w:t xml:space="preserve"> - Cuando tengas dudas, llama. Para eso existen</w:t>
      </w:r>
    </w:p>
    <w:p>
      <w:pPr>
        <w:pStyle w:val="MdSpace"/>
        <w:spacing w:before="0" w:after="60"/>
      </w:pPr>
    </w:p>
    <w:p>
      <w:pPr>
        <w:pStyle w:val="Heading3"/>
        <w:pStyle w:val="MdHeading3"/>
      </w:pPr>
      <w:r>
        <w:t xml:space="preserve">Conclusión</w:t>
      </w:r>
    </w:p>
    <w:p>
      <w:pPr>
        <w:pStyle w:val="MdParagraph"/>
      </w:pPr>
      <w:r>
        <w:t xml:space="preserve">Entender tu seguro de salud te permite tomar mejores decisiones sobre tu salud y evitar sorpresas financieras. Si tienes dudas específicas sobre tu póliza, no dudes en contactar a tu aseguradora o buscar asesoría profesional.</w:t>
      </w:r>
    </w:p>
    <w:p>
      <w:pPr>
        <w:pStyle w:val="MdSpace"/>
        <w:spacing w:before="0" w:after="60"/>
      </w:pPr>
    </w:p>
    <w:p>
      <w:pPr>
        <w:pStyle w:val="MdParagraph"/>
      </w:pPr>
      <w:r>
        <w:rPr>
          <w:rStyle w:val="MdStrong"/>
          <w:b/>
          <w:bCs/>
        </w:rPr>
        <w:t xml:space="preserve">¿Tienes preguntas sobre tu seguro de salud?</w:t>
      </w:r>
      <w:r>
        <w:t xml:space="preserve"> En Vital Salud ofrecemos asesoría gratuita para ayudarte a entender tu cobertura. Contáctanos sin compromiso.</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ARTÍCULO 2: "GUÍA: CÓMO ENTENDER TU PÓLIZA DE SALUD EN 10 MINUTOS"</w:t>
      </w:r>
    </w:p>
    <w:p>
      <w:pPr>
        <w:pStyle w:val="MdParagraph"/>
      </w:pPr>
      <w:r>
        <w:rPr>
          <w:rStyle w:val="MdStrong"/>
          <w:b/>
          <w:bCs/>
        </w:rPr>
        <w:t xml:space="preserve">Palabra clave</w:t>
      </w:r>
      <w:r>
        <w:t xml:space="preserve">: Entender póliza, cómo leer póliza
</w:t>
      </w:r>
      <w:r>
        <w:rPr>
          <w:rStyle w:val="MdStrong"/>
          <w:b/>
          <w:bCs/>
        </w:rPr>
        <w:t xml:space="preserve">Objetivo</w:t>
      </w:r>
      <w:r>
        <w:t xml:space="preserve">: Educación práctica + Atraer a personas confundidas con su póliza
</w:t>
      </w:r>
      <w:r>
        <w:rPr>
          <w:rStyle w:val="MdStrong"/>
          <w:b/>
          <w:bCs/>
        </w:rPr>
        <w:t xml:space="preserve">Lectura</w:t>
      </w:r>
      <w:r>
        <w:t xml:space="preserve">: 6-8 minutos</w:t>
      </w:r>
    </w:p>
    <w:p>
      <w:pPr>
        <w:pStyle w:val="MdSpace"/>
        <w:spacing w:before="0" w:after="60"/>
      </w:pPr>
    </w:p>
    <w:p>
      <w:pPr>
        <w:pStyle w:val="Heading3"/>
        <w:pStyle w:val="MdHeading3"/>
      </w:pPr>
      <w:r>
        <w:t xml:space="preserve">Introducción</w:t>
      </w:r>
    </w:p>
    <w:p>
      <w:pPr>
        <w:pStyle w:val="MdParagraph"/>
      </w:pPr>
      <w:r>
        <w:t xml:space="preserve">Tu póliza de salud es un documento importante, pero también puede ser confuso. Está lleno de términos técnicos, números pequeños y cláusulas complejas. En esta guía te enseñaremos cómo leer y entender tu póliza en pasos simples.</w:t>
      </w:r>
    </w:p>
    <w:p>
      <w:pPr>
        <w:pStyle w:val="MdSpace"/>
        <w:spacing w:before="0" w:after="60"/>
      </w:pPr>
    </w:p>
    <w:p>
      <w:pPr>
        <w:pStyle w:val="Heading3"/>
        <w:pStyle w:val="MdHeading3"/>
      </w:pPr>
      <w:r>
        <w:t xml:space="preserve">Paso 1: Encuentra los Datos Básicos</w:t>
      </w:r>
    </w:p>
    <w:p>
      <w:pPr>
        <w:pStyle w:val="MdParagraph"/>
      </w:pPr>
      <w:r>
        <w:t xml:space="preserve">Al abrir tu póliza, lo primero que debes buscar:</w:t>
      </w:r>
    </w:p>
    <w:p>
      <w:pPr>
        <w:pStyle w:val="MdSpace"/>
        <w:spacing w:before="0" w:after="60"/>
      </w:pPr>
    </w:p>
    <w:p>
      <w:pPr>
        <w:pStyle w:val="MdListItem"/>
        <w:numPr>
          <w:ilvl w:val="0"/>
          <w:numId w:val="2"/>
        </w:numPr>
      </w:pPr>
      <w:r>
        <w:rPr>
          <w:rStyle w:val="MdStrong"/>
          <w:b/>
          <w:bCs/>
        </w:rPr>
        <w:t xml:space="preserve">Número de póliza</w:t>
      </w:r>
      <w:r>
        <w:t xml:space="preserve">: Tu identificador único (guárdalo en un lugar seguro)</w:t>
      </w:r>
    </w:p>
    <w:p>
      <w:pPr>
        <w:pStyle w:val="MdListItem"/>
        <w:numPr>
          <w:ilvl w:val="0"/>
          <w:numId w:val="2"/>
        </w:numPr>
      </w:pPr>
      <w:r>
        <w:rPr>
          <w:rStyle w:val="MdStrong"/>
          <w:b/>
          <w:bCs/>
        </w:rPr>
        <w:t xml:space="preserve">Vigencia</w:t>
      </w:r>
      <w:r>
        <w:t xml:space="preserve">: Fechas de inicio y fin de cobertura</w:t>
      </w:r>
    </w:p>
    <w:p>
      <w:pPr>
        <w:pStyle w:val="MdListItem"/>
        <w:numPr>
          <w:ilvl w:val="0"/>
          <w:numId w:val="2"/>
        </w:numPr>
      </w:pPr>
      <w:r>
        <w:rPr>
          <w:rStyle w:val="MdStrong"/>
          <w:b/>
          <w:bCs/>
        </w:rPr>
        <w:t xml:space="preserve">Asegurado</w:t>
      </w:r>
      <w:r>
        <w:t xml:space="preserve">: Tu nombre y datos personales</w:t>
      </w:r>
    </w:p>
    <w:p>
      <w:pPr>
        <w:pStyle w:val="MdListItem"/>
        <w:numPr>
          <w:ilvl w:val="0"/>
          <w:numId w:val="2"/>
        </w:numPr>
      </w:pPr>
      <w:r>
        <w:rPr>
          <w:rStyle w:val="MdStrong"/>
          <w:b/>
          <w:bCs/>
        </w:rPr>
        <w:t xml:space="preserve">Beneficiarios</w:t>
      </w:r>
      <w:r>
        <w:t xml:space="preserve">: Quién más está cubierto (familia)</w:t>
      </w:r>
    </w:p>
    <w:p>
      <w:pPr>
        <w:pStyle w:val="MdSpace"/>
        <w:spacing w:before="0" w:after="60"/>
      </w:pPr>
    </w:p>
    <w:p>
      <w:pPr>
        <w:pStyle w:val="Heading3"/>
        <w:pStyle w:val="MdHeading3"/>
      </w:pPr>
      <w:r>
        <w:t xml:space="preserve">Paso 2: Identifica tu Deducible</w:t>
      </w:r>
    </w:p>
    <w:p>
      <w:pPr>
        <w:pStyle w:val="MdParagraph"/>
      </w:pPr>
      <w:r>
        <w:t xml:space="preserve">Busca la sección "Deducibles" o "Deductibles". Aquí verás:</w:t>
      </w:r>
    </w:p>
    <w:p>
      <w:pPr>
        <w:pStyle w:val="MdSpace"/>
        <w:spacing w:before="0" w:after="60"/>
      </w:pPr>
    </w:p>
    <w:p>
      <w:pPr>
        <w:pStyle w:val="MdListItem"/>
        <w:numPr>
          <w:ilvl w:val="0"/>
          <w:numId w:val="2"/>
        </w:numPr>
      </w:pPr>
      <w:r>
        <w:rPr>
          <w:rStyle w:val="MdStrong"/>
          <w:b/>
          <w:bCs/>
        </w:rPr>
        <w:t xml:space="preserve">Deducible individual</w:t>
      </w:r>
      <w:r>
        <w:t xml:space="preserve">: Cantidad que tú pagas por procedimiento</w:t>
      </w:r>
    </w:p>
    <w:p>
      <w:pPr>
        <w:pStyle w:val="MdListItem"/>
        <w:numPr>
          <w:ilvl w:val="0"/>
          <w:numId w:val="2"/>
        </w:numPr>
      </w:pPr>
      <w:r>
        <w:rPr>
          <w:rStyle w:val="MdStrong"/>
          <w:b/>
          <w:bCs/>
        </w:rPr>
        <w:t xml:space="preserve">Deducible familiar</w:t>
      </w:r>
      <w:r>
        <w:t xml:space="preserve">: Límite total que tu familia paga en un año</w:t>
      </w:r>
    </w:p>
    <w:p>
      <w:pPr>
        <w:pStyle w:val="MdListItem"/>
        <w:numPr>
          <w:ilvl w:val="0"/>
          <w:numId w:val="2"/>
        </w:numPr>
      </w:pPr>
      <w:r>
        <w:rPr>
          <w:rStyle w:val="MdStrong"/>
          <w:b/>
          <w:bCs/>
        </w:rPr>
        <w:t xml:space="preserve">Servicios sin deducible</w:t>
      </w:r>
      <w:r>
        <w:t xml:space="preserve">: Servicios que no requieren deducible (usualmente preventivos)</w:t>
      </w:r>
    </w:p>
    <w:p>
      <w:pPr>
        <w:pStyle w:val="MdSpace"/>
        <w:spacing w:before="0" w:after="60"/>
      </w:pPr>
    </w:p>
    <w:p>
      <w:pPr>
        <w:pStyle w:val="MdParagraph"/>
      </w:pPr>
      <w:r>
        <w:rPr>
          <w:rStyle w:val="MdStrong"/>
          <w:b/>
          <w:bCs/>
        </w:rPr>
        <w:t xml:space="preserve">Ejemplo</w:t>
      </w:r>
      <w:r>
        <w:t xml:space="preserve">: Si ves "Deducible: $5,000", significa que en cada procedimiento tú pagas los primeros $5,000.</w:t>
      </w:r>
    </w:p>
    <w:p>
      <w:pPr>
        <w:pStyle w:val="MdSpace"/>
        <w:spacing w:before="0" w:after="60"/>
      </w:pPr>
    </w:p>
    <w:p>
      <w:pPr>
        <w:pStyle w:val="Heading3"/>
        <w:pStyle w:val="MdHeading3"/>
      </w:pPr>
      <w:r>
        <w:t xml:space="preserve">Paso 3: Entiende tu Coaseguro</w:t>
      </w:r>
    </w:p>
    <w:p>
      <w:pPr>
        <w:pStyle w:val="MdParagraph"/>
      </w:pPr>
      <w:r>
        <w:t xml:space="preserve">Busca "Coaseguro" o "Copago". Esto te dice qué porcentaje pagas TÚ vs. qué paga el seguro.</w:t>
      </w:r>
    </w:p>
    <w:p>
      <w:pPr>
        <w:pStyle w:val="MdSpace"/>
        <w:spacing w:before="0" w:after="60"/>
      </w:pPr>
    </w:p>
    <w:p>
      <w:pPr>
        <w:pStyle w:val="MdParagraph"/>
      </w:pPr>
      <w:r>
        <w:rPr>
          <w:rStyle w:val="MdStrong"/>
          <w:b/>
          <w:bCs/>
        </w:rPr>
        <w:t xml:space="preserve">Formato típico</w:t>
      </w:r>
      <w:r>
        <w:t xml:space="preserve">: </w:t>
      </w:r>
    </w:p>
    <w:p>
      <w:pPr>
        <w:pStyle w:val="MdListItem"/>
        <w:numPr>
          <w:ilvl w:val="0"/>
          <w:numId w:val="2"/>
        </w:numPr>
      </w:pPr>
      <w:r>
        <w:t xml:space="preserve">Consultas: 20% (tú) / 80% (seguro)</w:t>
      </w:r>
    </w:p>
    <w:p>
      <w:pPr>
        <w:pStyle w:val="MdListItem"/>
        <w:numPr>
          <w:ilvl w:val="0"/>
          <w:numId w:val="2"/>
        </w:numPr>
      </w:pPr>
      <w:r>
        <w:t xml:space="preserve">Cirugías: 15% (tú) / 85% (seguro)</w:t>
      </w:r>
    </w:p>
    <w:p>
      <w:pPr>
        <w:pStyle w:val="MdListItem"/>
        <w:numPr>
          <w:ilvl w:val="0"/>
          <w:numId w:val="2"/>
        </w:numPr>
      </w:pPr>
      <w:r>
        <w:t xml:space="preserve">Hospitalizaciones: 10% (tú) / 90% (seguro)</w:t>
      </w:r>
    </w:p>
    <w:p>
      <w:pPr>
        <w:pStyle w:val="MdSpace"/>
        <w:spacing w:before="0" w:after="60"/>
      </w:pPr>
    </w:p>
    <w:p>
      <w:pPr>
        <w:pStyle w:val="MdParagraph"/>
      </w:pPr>
      <w:r>
        <w:rPr>
          <w:rStyle w:val="MdStrong"/>
          <w:b/>
          <w:bCs/>
        </w:rPr>
        <w:t xml:space="preserve">Traducción</w:t>
      </w:r>
      <w:r>
        <w:t xml:space="preserve">: Si una consulta cuesta $1,000 y tu coaseguro es 20%, tú pagas $200 y el seguro paga $800.</w:t>
      </w:r>
    </w:p>
    <w:p>
      <w:pPr>
        <w:pStyle w:val="MdSpace"/>
        <w:spacing w:before="0" w:after="60"/>
      </w:pPr>
    </w:p>
    <w:p>
      <w:pPr>
        <w:pStyle w:val="Heading3"/>
        <w:pStyle w:val="MdHeading3"/>
      </w:pPr>
      <w:r>
        <w:t xml:space="preserve">Paso 4: Revisa tu Red de Hospitales</w:t>
      </w:r>
    </w:p>
    <w:p>
      <w:pPr>
        <w:pStyle w:val="MdParagraph"/>
      </w:pPr>
      <w:r>
        <w:t xml:space="preserve">Busca la sección "Red de Proveedores" o "Hospitales Autorizados". Esta es CRUCIAL.</w:t>
      </w:r>
    </w:p>
    <w:p>
      <w:pPr>
        <w:pStyle w:val="MdSpace"/>
        <w:spacing w:before="0" w:after="60"/>
      </w:pPr>
    </w:p>
    <w:p>
      <w:pPr>
        <w:pStyle w:val="MdParagraph"/>
      </w:pPr>
      <w:r>
        <w:rPr>
          <w:rStyle w:val="MdStrong"/>
          <w:b/>
          <w:bCs/>
        </w:rPr>
        <w:t xml:space="preserve">Pregunta clave</w:t>
      </w:r>
      <w:r>
        <w:t xml:space="preserve">: ¿Dónde puedo ir sin pagar extra?</w:t>
      </w:r>
    </w:p>
    <w:p>
      <w:pPr>
        <w:pStyle w:val="MdSpace"/>
        <w:spacing w:before="0" w:after="60"/>
      </w:pPr>
    </w:p>
    <w:p>
      <w:pPr>
        <w:pStyle w:val="MdParagraph"/>
      </w:pPr>
      <w:r>
        <w:t xml:space="preserve">La mayoría de pólizas tiene:</w:t>
      </w:r>
    </w:p>
    <w:p>
      <w:pPr>
        <w:pStyle w:val="MdListItem"/>
        <w:numPr>
          <w:ilvl w:val="0"/>
          <w:numId w:val="2"/>
        </w:numPr>
      </w:pPr>
      <w:r>
        <w:rPr>
          <w:rStyle w:val="MdStrong"/>
          <w:b/>
          <w:bCs/>
        </w:rPr>
        <w:t xml:space="preserve">Red In-Network</w:t>
      </w:r>
      <w:r>
        <w:t xml:space="preserve">: Hospitales/doctores autorizados (pagas menos)</w:t>
      </w:r>
    </w:p>
    <w:p>
      <w:pPr>
        <w:pStyle w:val="MdListItem"/>
        <w:numPr>
          <w:ilvl w:val="0"/>
          <w:numId w:val="2"/>
        </w:numPr>
      </w:pPr>
      <w:r>
        <w:rPr>
          <w:rStyle w:val="MdStrong"/>
          <w:b/>
          <w:bCs/>
        </w:rPr>
        <w:t xml:space="preserve">Red Out-of-Network</w:t>
      </w:r>
      <w:r>
        <w:t xml:space="preserve">: Otros proveedores (pagas más o no cubre)</w:t>
      </w:r>
    </w:p>
    <w:p>
      <w:pPr>
        <w:pStyle w:val="MdSpace"/>
        <w:spacing w:before="0" w:after="60"/>
      </w:pPr>
    </w:p>
    <w:p>
      <w:pPr>
        <w:pStyle w:val="MdParagraph"/>
      </w:pPr>
      <w:r>
        <w:rPr>
          <w:rStyle w:val="MdStrong"/>
          <w:b/>
          <w:bCs/>
        </w:rPr>
        <w:t xml:space="preserve">Consejo</w:t>
      </w:r>
      <w:r>
        <w:t xml:space="preserve">: Descarga o imprime la lista de hospitales autorizados. Úsala cuando necesites atención.</w:t>
      </w:r>
    </w:p>
    <w:p>
      <w:pPr>
        <w:pStyle w:val="MdSpace"/>
        <w:spacing w:before="0" w:after="60"/>
      </w:pPr>
    </w:p>
    <w:p>
      <w:pPr>
        <w:pStyle w:val="Heading3"/>
        <w:pStyle w:val="MdHeading3"/>
      </w:pPr>
      <w:r>
        <w:t xml:space="preserve">Paso 5: Identifica Exclusiones y Limitaciones</w:t>
      </w:r>
    </w:p>
    <w:p>
      <w:pPr>
        <w:pStyle w:val="MdParagraph"/>
      </w:pPr>
      <w:r>
        <w:t xml:space="preserve">Busca "Exclusiones" o "No Cubierto". Aquí está lo importante:</w:t>
      </w:r>
    </w:p>
    <w:p>
      <w:pPr>
        <w:pStyle w:val="MdSpace"/>
        <w:spacing w:before="0" w:after="60"/>
      </w:pPr>
    </w:p>
    <w:p>
      <w:pPr>
        <w:pStyle w:val="MdParagraph"/>
      </w:pPr>
      <w:r>
        <w:rPr>
          <w:rStyle w:val="MdStrong"/>
          <w:b/>
          <w:bCs/>
        </w:rPr>
        <w:t xml:space="preserve">Típicamente NO cubre</w:t>
      </w:r>
      <w:r>
        <w:t xml:space="preserve">:</w:t>
      </w:r>
    </w:p>
    <w:p>
      <w:pPr>
        <w:pStyle w:val="MdListItem"/>
        <w:numPr>
          <w:ilvl w:val="0"/>
          <w:numId w:val="2"/>
        </w:numPr>
      </w:pPr>
      <w:r>
        <w:t xml:space="preserve">Procedimientos cosméticos</w:t>
      </w:r>
    </w:p>
    <w:p>
      <w:pPr>
        <w:pStyle w:val="MdListItem"/>
        <w:numPr>
          <w:ilvl w:val="0"/>
          <w:numId w:val="2"/>
        </w:numPr>
      </w:pPr>
      <w:r>
        <w:t xml:space="preserve">Tratamientos experimentales</w:t>
      </w:r>
    </w:p>
    <w:p>
      <w:pPr>
        <w:pStyle w:val="MdListItem"/>
        <w:numPr>
          <w:ilvl w:val="0"/>
          <w:numId w:val="2"/>
        </w:numPr>
      </w:pPr>
      <w:r>
        <w:t xml:space="preserve">Servicios fuera de la red</w:t>
      </w:r>
    </w:p>
    <w:p>
      <w:pPr>
        <w:pStyle w:val="MdListItem"/>
        <w:numPr>
          <w:ilvl w:val="0"/>
          <w:numId w:val="2"/>
        </w:numPr>
      </w:pPr>
      <w:r>
        <w:t xml:space="preserve">Preexistencias (primeros meses)</w:t>
      </w:r>
    </w:p>
    <w:p>
      <w:pPr>
        <w:pStyle w:val="MdListItem"/>
        <w:numPr>
          <w:ilvl w:val="0"/>
          <w:numId w:val="2"/>
        </w:numPr>
      </w:pPr>
      <w:r>
        <w:t xml:space="preserve">Servicios sin autorización previa</w:t>
      </w:r>
    </w:p>
    <w:p>
      <w:pPr>
        <w:pStyle w:val="MdSpace"/>
        <w:spacing w:before="0" w:after="60"/>
      </w:pPr>
    </w:p>
    <w:p>
      <w:pPr>
        <w:pStyle w:val="MdParagraph"/>
      </w:pPr>
      <w:r>
        <w:rPr>
          <w:rStyle w:val="MdStrong"/>
          <w:b/>
          <w:bCs/>
        </w:rPr>
        <w:t xml:space="preserve">Importante</w:t>
      </w:r>
      <w:r>
        <w:t xml:space="preserve">: Si no está en esta lista, probablemente SÍ está cubierto.</w:t>
      </w:r>
    </w:p>
    <w:p>
      <w:pPr>
        <w:pStyle w:val="MdSpace"/>
        <w:spacing w:before="0" w:after="60"/>
      </w:pPr>
    </w:p>
    <w:p>
      <w:pPr>
        <w:pStyle w:val="Heading3"/>
        <w:pStyle w:val="MdHeading3"/>
      </w:pPr>
      <w:r>
        <w:t xml:space="preserve">Paso 6: Entiende las Coberturas Máximas</w:t>
      </w:r>
    </w:p>
    <w:p>
      <w:pPr>
        <w:pStyle w:val="MdParagraph"/>
      </w:pPr>
      <w:r>
        <w:t xml:space="preserve">Busca "Cobertura Máxima" o "Límite de Cobertura". Esto te dice cuánto pagará el seguro en un año.</w:t>
      </w:r>
    </w:p>
    <w:p>
      <w:pPr>
        <w:pStyle w:val="MdSpace"/>
        <w:spacing w:before="0" w:after="60"/>
      </w:pPr>
    </w:p>
    <w:p>
      <w:pPr>
        <w:pStyle w:val="MdParagraph"/>
      </w:pPr>
      <w:r>
        <w:rPr>
          <w:rStyle w:val="MdStrong"/>
          <w:b/>
          <w:bCs/>
        </w:rPr>
        <w:t xml:space="preserve">Ejemplo</w:t>
      </w:r>
      <w:r>
        <w:t xml:space="preserve">: Si la cobertura máxima es $500,000, el seguro pagará hasta ese monto en un año. Después, tú pagas todo.</w:t>
      </w:r>
    </w:p>
    <w:p>
      <w:pPr>
        <w:pStyle w:val="MdSpace"/>
        <w:spacing w:before="0" w:after="60"/>
      </w:pPr>
    </w:p>
    <w:p>
      <w:pPr>
        <w:pStyle w:val="Heading3"/>
        <w:pStyle w:val="MdHeading3"/>
      </w:pPr>
      <w:r>
        <w:t xml:space="preserve">Paso 7: Revisa Servicios Preventivos</w:t>
      </w:r>
    </w:p>
    <w:p>
      <w:pPr>
        <w:pStyle w:val="MdParagraph"/>
      </w:pPr>
      <w:r>
        <w:t xml:space="preserve">Busca "Servicios Preventivos" o "Wellness". Muchos seguros cubren 100% (sin deducible):</w:t>
      </w:r>
    </w:p>
    <w:p>
      <w:pPr>
        <w:pStyle w:val="MdSpace"/>
        <w:spacing w:before="0" w:after="60"/>
      </w:pPr>
    </w:p>
    <w:p>
      <w:pPr>
        <w:pStyle w:val="MdListItem"/>
        <w:numPr>
          <w:ilvl w:val="0"/>
          <w:numId w:val="2"/>
        </w:numPr>
      </w:pPr>
      <w:r>
        <w:t xml:space="preserve">Chequeos anuales</w:t>
      </w:r>
    </w:p>
    <w:p>
      <w:pPr>
        <w:pStyle w:val="MdListItem"/>
        <w:numPr>
          <w:ilvl w:val="0"/>
          <w:numId w:val="2"/>
        </w:numPr>
      </w:pPr>
      <w:r>
        <w:t xml:space="preserve">Vacunas</w:t>
      </w:r>
    </w:p>
    <w:p>
      <w:pPr>
        <w:pStyle w:val="MdListItem"/>
        <w:numPr>
          <w:ilvl w:val="0"/>
          <w:numId w:val="2"/>
        </w:numPr>
      </w:pPr>
      <w:r>
        <w:t xml:space="preserve">Pruebas de cáncer</w:t>
      </w:r>
    </w:p>
    <w:p>
      <w:pPr>
        <w:pStyle w:val="MdListItem"/>
        <w:numPr>
          <w:ilvl w:val="0"/>
          <w:numId w:val="2"/>
        </w:numPr>
      </w:pPr>
      <w:r>
        <w:t xml:space="preserve">Exámenes de vista</w:t>
      </w:r>
    </w:p>
    <w:p>
      <w:pPr>
        <w:pStyle w:val="MdListItem"/>
        <w:numPr>
          <w:ilvl w:val="0"/>
          <w:numId w:val="2"/>
        </w:numPr>
      </w:pPr>
      <w:r>
        <w:t xml:space="preserve">Limpiezas dentales</w:t>
      </w:r>
    </w:p>
    <w:p>
      <w:pPr>
        <w:pStyle w:val="MdSpace"/>
        <w:spacing w:before="0" w:after="60"/>
      </w:pPr>
    </w:p>
    <w:p>
      <w:pPr>
        <w:pStyle w:val="MdParagraph"/>
      </w:pPr>
      <w:r>
        <w:rPr>
          <w:rStyle w:val="MdStrong"/>
          <w:b/>
          <w:bCs/>
        </w:rPr>
        <w:t xml:space="preserve">Consejo</w:t>
      </w:r>
      <w:r>
        <w:t xml:space="preserve">: Aprovecha estos servicios. Son gratis para ti.</w:t>
      </w:r>
    </w:p>
    <w:p>
      <w:pPr>
        <w:pStyle w:val="MdSpace"/>
        <w:spacing w:before="0" w:after="60"/>
      </w:pPr>
    </w:p>
    <w:p>
      <w:pPr>
        <w:pStyle w:val="Heading3"/>
        <w:pStyle w:val="MdHeading3"/>
      </w:pPr>
      <w:r>
        <w:t xml:space="preserve">Paso 8: Identifica Procedimientos Especiales</w:t>
      </w:r>
    </w:p>
    <w:p>
      <w:pPr>
        <w:pStyle w:val="MdParagraph"/>
      </w:pPr>
      <w:r>
        <w:t xml:space="preserve">Algunos procedimientos requieren "Autorización Previa". Busca lista de procedimientos que requieren autorización:</w:t>
      </w:r>
    </w:p>
    <w:p>
      <w:pPr>
        <w:pStyle w:val="MdSpace"/>
        <w:spacing w:before="0" w:after="60"/>
      </w:pPr>
    </w:p>
    <w:p>
      <w:pPr>
        <w:pStyle w:val="MdListItem"/>
        <w:numPr>
          <w:ilvl w:val="0"/>
          <w:numId w:val="2"/>
        </w:numPr>
      </w:pPr>
      <w:r>
        <w:t xml:space="preserve">Cirugías</w:t>
      </w:r>
    </w:p>
    <w:p>
      <w:pPr>
        <w:pStyle w:val="MdListItem"/>
        <w:numPr>
          <w:ilvl w:val="0"/>
          <w:numId w:val="2"/>
        </w:numPr>
      </w:pPr>
      <w:r>
        <w:t xml:space="preserve">Hospitalizaciones</w:t>
      </w:r>
    </w:p>
    <w:p>
      <w:pPr>
        <w:pStyle w:val="MdListItem"/>
        <w:numPr>
          <w:ilvl w:val="0"/>
          <w:numId w:val="2"/>
        </w:numPr>
      </w:pPr>
      <w:r>
        <w:t xml:space="preserve">Algunos estudios diagnósticos</w:t>
      </w:r>
    </w:p>
    <w:p>
      <w:pPr>
        <w:pStyle w:val="MdListItem"/>
        <w:numPr>
          <w:ilvl w:val="0"/>
          <w:numId w:val="2"/>
        </w:numPr>
      </w:pPr>
      <w:r>
        <w:t xml:space="preserve">Tratamientos prolongados</w:t>
      </w:r>
    </w:p>
    <w:p>
      <w:pPr>
        <w:pStyle w:val="MdSpace"/>
        <w:spacing w:before="0" w:after="60"/>
      </w:pPr>
    </w:p>
    <w:p>
      <w:pPr>
        <w:pStyle w:val="MdParagraph"/>
      </w:pPr>
      <w:r>
        <w:rPr>
          <w:rStyle w:val="MdStrong"/>
          <w:b/>
          <w:bCs/>
        </w:rPr>
        <w:t xml:space="preserve">Importante</w:t>
      </w:r>
      <w:r>
        <w:t xml:space="preserve">: SIN autorización, el seguro podría NO cubrir.</w:t>
      </w:r>
    </w:p>
    <w:p>
      <w:pPr>
        <w:pStyle w:val="MdSpace"/>
        <w:spacing w:before="0" w:after="60"/>
      </w:pPr>
    </w:p>
    <w:p>
      <w:pPr>
        <w:pStyle w:val="Heading3"/>
        <w:pStyle w:val="MdHeading3"/>
      </w:pPr>
      <w:r>
        <w:t xml:space="preserve">Paso 9: Entiende Preexistencias</w:t>
      </w:r>
    </w:p>
    <w:p>
      <w:pPr>
        <w:pStyle w:val="MdParagraph"/>
      </w:pPr>
      <w:r>
        <w:t xml:space="preserve">Si tienes una enfermedad previa, busca cómo la cubre tu póliza:</w:t>
      </w:r>
    </w:p>
    <w:p>
      <w:pPr>
        <w:pStyle w:val="MdSpace"/>
        <w:spacing w:before="0" w:after="60"/>
      </w:pPr>
    </w:p>
    <w:p>
      <w:pPr>
        <w:pStyle w:val="MdListItem"/>
        <w:numPr>
          <w:ilvl w:val="0"/>
          <w:numId w:val="2"/>
        </w:numPr>
      </w:pPr>
      <w:r>
        <w:rPr>
          <w:rStyle w:val="MdStrong"/>
          <w:b/>
          <w:bCs/>
        </w:rPr>
        <w:t xml:space="preserve">Cobertura inmediata</w:t>
      </w:r>
      <w:r>
        <w:t xml:space="preserve">: Cubre desde el primer día</w:t>
      </w:r>
    </w:p>
    <w:p>
      <w:pPr>
        <w:pStyle w:val="MdListItem"/>
        <w:numPr>
          <w:ilvl w:val="0"/>
          <w:numId w:val="2"/>
        </w:numPr>
      </w:pPr>
      <w:r>
        <w:rPr>
          <w:rStyle w:val="MdStrong"/>
          <w:b/>
          <w:bCs/>
        </w:rPr>
        <w:t xml:space="preserve">Período de espera</w:t>
      </w:r>
      <w:r>
        <w:t xml:space="preserve">: Esperas X meses antes de cobertura</w:t>
      </w:r>
    </w:p>
    <w:p>
      <w:pPr>
        <w:pStyle w:val="MdListItem"/>
        <w:numPr>
          <w:ilvl w:val="0"/>
          <w:numId w:val="2"/>
        </w:numPr>
      </w:pPr>
      <w:r>
        <w:rPr>
          <w:rStyle w:val="MdStrong"/>
          <w:b/>
          <w:bCs/>
        </w:rPr>
        <w:t xml:space="preserve">Exclusión</w:t>
      </w:r>
      <w:r>
        <w:t xml:space="preserve">: No cubre esa condición</w:t>
      </w:r>
    </w:p>
    <w:p>
      <w:pPr>
        <w:pStyle w:val="MdSpace"/>
        <w:spacing w:before="0" w:after="60"/>
      </w:pPr>
    </w:p>
    <w:p>
      <w:pPr>
        <w:pStyle w:val="MdParagraph"/>
      </w:pPr>
      <w:r>
        <w:rPr>
          <w:rStyle w:val="MdStrong"/>
          <w:b/>
          <w:bCs/>
        </w:rPr>
        <w:t xml:space="preserve">Consejo</w:t>
      </w:r>
      <w:r>
        <w:t xml:space="preserve">: Declara TODAS las preexistencias al contratar. Ocultar información puede resultar en negación de cobertura.</w:t>
      </w:r>
    </w:p>
    <w:p>
      <w:pPr>
        <w:pStyle w:val="MdSpace"/>
        <w:spacing w:before="0" w:after="60"/>
      </w:pPr>
    </w:p>
    <w:p>
      <w:pPr>
        <w:pStyle w:val="Heading3"/>
        <w:pStyle w:val="MdHeading3"/>
      </w:pPr>
      <w:r>
        <w:t xml:space="preserve">Paso 10: Guarda Información de Contacto</w:t>
      </w:r>
    </w:p>
    <w:p>
      <w:pPr>
        <w:pStyle w:val="MdParagraph"/>
      </w:pPr>
      <w:r>
        <w:t xml:space="preserve">Al final de tu póliza, busca:</w:t>
      </w:r>
    </w:p>
    <w:p>
      <w:pPr>
        <w:pStyle w:val="MdSpace"/>
        <w:spacing w:before="0" w:after="60"/>
      </w:pPr>
    </w:p>
    <w:p>
      <w:pPr>
        <w:pStyle w:val="MdListItem"/>
        <w:numPr>
          <w:ilvl w:val="0"/>
          <w:numId w:val="2"/>
        </w:numPr>
      </w:pPr>
      <w:r>
        <w:rPr>
          <w:rStyle w:val="MdStrong"/>
          <w:b/>
          <w:bCs/>
        </w:rPr>
        <w:t xml:space="preserve">Teléfono de atención al cliente</w:t>
      </w:r>
      <w:r>
        <w:t xml:space="preserve">: Para preguntas</w:t>
      </w:r>
    </w:p>
    <w:p>
      <w:pPr>
        <w:pStyle w:val="MdListItem"/>
        <w:numPr>
          <w:ilvl w:val="0"/>
          <w:numId w:val="2"/>
        </w:numPr>
      </w:pPr>
      <w:r>
        <w:rPr>
          <w:rStyle w:val="MdStrong"/>
          <w:b/>
          <w:bCs/>
        </w:rPr>
        <w:t xml:space="preserve">Correo de reclamos</w:t>
      </w:r>
      <w:r>
        <w:t xml:space="preserve">: Para disputas</w:t>
      </w:r>
    </w:p>
    <w:p>
      <w:pPr>
        <w:pStyle w:val="MdListItem"/>
        <w:numPr>
          <w:ilvl w:val="0"/>
          <w:numId w:val="2"/>
        </w:numPr>
      </w:pPr>
      <w:r>
        <w:rPr>
          <w:rStyle w:val="MdStrong"/>
          <w:b/>
          <w:bCs/>
        </w:rPr>
        <w:t xml:space="preserve">Portal online</w:t>
      </w:r>
      <w:r>
        <w:t xml:space="preserve">: Para ver tu cobertura</w:t>
      </w:r>
    </w:p>
    <w:p>
      <w:pPr>
        <w:pStyle w:val="MdSpace"/>
        <w:spacing w:before="0" w:after="60"/>
      </w:pPr>
    </w:p>
    <w:p>
      <w:pPr>
        <w:pStyle w:val="MdParagraph"/>
      </w:pPr>
      <w:r>
        <w:rPr>
          <w:rStyle w:val="MdStrong"/>
          <w:b/>
          <w:bCs/>
        </w:rPr>
        <w:t xml:space="preserve">Consejo</w:t>
      </w:r>
      <w:r>
        <w:t xml:space="preserve">: Guarda estos números en tu teléfono.</w:t>
      </w:r>
    </w:p>
    <w:p>
      <w:pPr>
        <w:pStyle w:val="MdSpace"/>
        <w:spacing w:before="0" w:after="60"/>
      </w:pPr>
    </w:p>
    <w:p>
      <w:pPr>
        <w:pStyle w:val="Heading3"/>
        <w:pStyle w:val="MdHeading3"/>
      </w:pPr>
      <w:r>
        <w:t xml:space="preserve">Checklist: Lo Que Debes Saber de tu Póliza</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Mi número de póliza</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Mis deducibles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Mi coaseguro</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Mi red de hospitales autorizados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Qué está excluido</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Mi cobertura máxima</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Qué servicios preventivos tengo</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Qué procedimientos necesitan autorización</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Cómo están cubiertas mis preexistencias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Números de contacto de mi aseguradora</w:t>
      </w:r>
    </w:p>
    <w:p>
      <w:pPr>
        <w:pStyle w:val="MdSpace"/>
        <w:spacing w:before="0" w:after="60"/>
      </w:pPr>
    </w:p>
    <w:p>
      <w:pPr>
        <w:pStyle w:val="Heading3"/>
        <w:pStyle w:val="MdHeading3"/>
      </w:pPr>
      <w:r>
        <w:t xml:space="preserve">Conclusión</w:t>
      </w:r>
    </w:p>
    <w:p>
      <w:pPr>
        <w:pStyle w:val="MdParagraph"/>
      </w:pPr>
      <w:r>
        <w:t xml:space="preserve">Entender tu póliza te empodera. Sabes exactamente qué esperar, cómo usar tu cobertura y cómo evitar sorpresas. Si después de leer tu póliza tienes dudas, no dudes en llamar a tu aseguradora. Para eso existen.</w:t>
      </w:r>
    </w:p>
    <w:p>
      <w:pPr>
        <w:pStyle w:val="MdSpace"/>
        <w:spacing w:before="0" w:after="60"/>
      </w:pPr>
    </w:p>
    <w:p>
      <w:pPr>
        <w:pStyle w:val="MdParagraph"/>
      </w:pPr>
      <w:r>
        <w:rPr>
          <w:rStyle w:val="MdStrong"/>
          <w:b/>
          <w:bCs/>
        </w:rPr>
        <w:t xml:space="preserve">¿Aún confundido?</w:t>
      </w:r>
      <w:r>
        <w:t xml:space="preserve"> En Vital Salud ofrecemos asesoría gratuita para ayudarte a entender tu póliza línea por línea. Contáctanos sin compromiso.</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ARTÍCULO 3: "5 ERRORES COMUNES CON TU SEGURO DE SALUD (Y CÓMO EVITARLOS)"</w:t>
      </w:r>
    </w:p>
    <w:p>
      <w:pPr>
        <w:pStyle w:val="MdParagraph"/>
      </w:pPr>
      <w:r>
        <w:rPr>
          <w:rStyle w:val="MdStrong"/>
          <w:b/>
          <w:bCs/>
        </w:rPr>
        <w:t xml:space="preserve">Palabra clave</w:t>
      </w:r>
      <w:r>
        <w:t xml:space="preserve">: Errores seguro salud, cómo usar seguro
</w:t>
      </w:r>
      <w:r>
        <w:rPr>
          <w:rStyle w:val="MdStrong"/>
          <w:b/>
          <w:bCs/>
        </w:rPr>
        <w:t xml:space="preserve">Objetivo</w:t>
      </w:r>
      <w:r>
        <w:t xml:space="preserve">: Educación sobre errores + Posicionarse como experto
</w:t>
      </w:r>
      <w:r>
        <w:rPr>
          <w:rStyle w:val="MdStrong"/>
          <w:b/>
          <w:bCs/>
        </w:rPr>
        <w:t xml:space="preserve">Lectura</w:t>
      </w:r>
      <w:r>
        <w:t xml:space="preserve">: 5-6 minutos</w:t>
      </w:r>
    </w:p>
    <w:p>
      <w:pPr>
        <w:pStyle w:val="MdSpace"/>
        <w:spacing w:before="0" w:after="60"/>
      </w:pPr>
    </w:p>
    <w:p>
      <w:pPr>
        <w:pStyle w:val="Heading3"/>
        <w:pStyle w:val="MdHeading3"/>
      </w:pPr>
      <w:r>
        <w:t xml:space="preserve">Introducción</w:t>
      </w:r>
    </w:p>
    <w:p>
      <w:pPr>
        <w:pStyle w:val="MdParagraph"/>
      </w:pPr>
      <w:r>
        <w:t xml:space="preserve">Muchas personas cometen errores con su seguro de salud que les cuestan dinero. Algunos de estos errores son simples de evitar. En este artículo te mostramos los 5 más comunes y cómo evitarlos.</w:t>
      </w:r>
    </w:p>
    <w:p>
      <w:pPr>
        <w:pStyle w:val="MdSpace"/>
        <w:spacing w:before="0" w:after="60"/>
      </w:pPr>
    </w:p>
    <w:p>
      <w:pPr>
        <w:pStyle w:val="Heading3"/>
        <w:pStyle w:val="MdHeading3"/>
      </w:pPr>
      <w:r>
        <w:t xml:space="preserve">Error 1: No Obtener Autorización Previa</w:t>
      </w:r>
    </w:p>
    <w:p>
      <w:pPr>
        <w:pStyle w:val="MdParagraph"/>
      </w:pPr>
      <w:r>
        <w:rPr>
          <w:rStyle w:val="MdStrong"/>
          <w:b/>
          <w:bCs/>
        </w:rPr>
        <w:t xml:space="preserve">El Problema</w:t>
      </w:r>
      <w:r>
        <w:t xml:space="preserve">: Vas al hospital, te operan, y después descubres que el seguro no cubre porque no obtuviste autorización previa.</w:t>
      </w:r>
    </w:p>
    <w:p>
      <w:pPr>
        <w:pStyle w:val="MdSpace"/>
        <w:spacing w:before="0" w:after="60"/>
      </w:pPr>
    </w:p>
    <w:p>
      <w:pPr>
        <w:pStyle w:val="MdParagraph"/>
      </w:pPr>
      <w:r>
        <w:rPr>
          <w:rStyle w:val="MdStrong"/>
          <w:b/>
          <w:bCs/>
        </w:rPr>
        <w:t xml:space="preserve">Por Qué Sucede</w:t>
      </w:r>
      <w:r>
        <w:t xml:space="preserve">: Muchas pólizas requieren autorización previa para procedimientos. Sin ella, el seguro puede rechazar el reclamo.</w:t>
      </w:r>
    </w:p>
    <w:p>
      <w:pPr>
        <w:pStyle w:val="MdSpace"/>
        <w:spacing w:before="0" w:after="60"/>
      </w:pPr>
    </w:p>
    <w:p>
      <w:pPr>
        <w:pStyle w:val="MdParagraph"/>
      </w:pPr>
      <w:r>
        <w:rPr>
          <w:rStyle w:val="MdStrong"/>
          <w:b/>
          <w:bCs/>
        </w:rPr>
        <w:t xml:space="preserve">Cómo Evitarlo</w:t>
      </w:r>
      <w:r>
        <w:t xml:space="preserve">:</w:t>
      </w:r>
    </w:p>
    <w:p>
      <w:pPr>
        <w:pStyle w:val="MdListItem"/>
        <w:numPr>
          <w:ilvl w:val="0"/>
          <w:numId w:val="2"/>
        </w:numPr>
      </w:pPr>
      <w:r>
        <w:t xml:space="preserve">Siempre llama a tu aseguradora ANTES de un procedimiento</w:t>
      </w:r>
    </w:p>
    <w:p>
      <w:pPr>
        <w:pStyle w:val="MdListItem"/>
        <w:numPr>
          <w:ilvl w:val="0"/>
          <w:numId w:val="2"/>
        </w:numPr>
      </w:pPr>
      <w:r>
        <w:t xml:space="preserve">Pregunta específicamente: "¿Necesito autorización previa?"</w:t>
      </w:r>
    </w:p>
    <w:p>
      <w:pPr>
        <w:pStyle w:val="MdListItem"/>
        <w:numPr>
          <w:ilvl w:val="0"/>
          <w:numId w:val="2"/>
        </w:numPr>
      </w:pPr>
      <w:r>
        <w:t xml:space="preserve">Obtén número de autorización por escrito</w:t>
      </w:r>
    </w:p>
    <w:p>
      <w:pPr>
        <w:pStyle w:val="MdListItem"/>
        <w:numPr>
          <w:ilvl w:val="0"/>
          <w:numId w:val="2"/>
        </w:numPr>
      </w:pPr>
      <w:r>
        <w:t xml:space="preserve">Guarda este número para referencia</w:t>
      </w:r>
    </w:p>
    <w:p>
      <w:pPr>
        <w:pStyle w:val="MdSpace"/>
        <w:spacing w:before="0" w:after="60"/>
      </w:pPr>
    </w:p>
    <w:p>
      <w:pPr>
        <w:pStyle w:val="MdParagraph"/>
      </w:pPr>
      <w:r>
        <w:rPr>
          <w:rStyle w:val="MdStrong"/>
          <w:b/>
          <w:bCs/>
        </w:rPr>
        <w:t xml:space="preserve">Consejo Pro</w:t>
      </w:r>
      <w:r>
        <w:t xml:space="preserve">: Haz esto incluso si "crees" que está cubierto. Es mejor estar seguro.</w:t>
      </w:r>
    </w:p>
    <w:p>
      <w:pPr>
        <w:pStyle w:val="MdSpace"/>
        <w:spacing w:before="0" w:after="60"/>
      </w:pPr>
    </w:p>
    <w:p>
      <w:pPr>
        <w:pStyle w:val="Heading3"/>
        <w:pStyle w:val="MdHeading3"/>
      </w:pPr>
      <w:r>
        <w:t xml:space="preserve">Error 2: Ir a un Hospital Fuera de la Red</w:t>
      </w:r>
    </w:p>
    <w:p>
      <w:pPr>
        <w:pStyle w:val="MdParagraph"/>
      </w:pPr>
      <w:r>
        <w:rPr>
          <w:rStyle w:val="MdStrong"/>
          <w:b/>
          <w:bCs/>
        </w:rPr>
        <w:t xml:space="preserve">El Problema</w:t>
      </w:r>
      <w:r>
        <w:t xml:space="preserve">: Vas a un hospital que no está en tu red autorizada. Pagas mucho más o el seguro no cubre.</w:t>
      </w:r>
    </w:p>
    <w:p>
      <w:pPr>
        <w:pStyle w:val="MdSpace"/>
        <w:spacing w:before="0" w:after="60"/>
      </w:pPr>
    </w:p>
    <w:p>
      <w:pPr>
        <w:pStyle w:val="MdParagraph"/>
      </w:pPr>
      <w:r>
        <w:rPr>
          <w:rStyle w:val="MdStrong"/>
          <w:b/>
          <w:bCs/>
        </w:rPr>
        <w:t xml:space="preserve">Por Qué Sucede</w:t>
      </w:r>
      <w:r>
        <w:t xml:space="preserve">: Tu póliza tiene una red específica de hospitales. Fuera de esa red, pagas más o no hay cobertura.</w:t>
      </w:r>
    </w:p>
    <w:p>
      <w:pPr>
        <w:pStyle w:val="MdSpace"/>
        <w:spacing w:before="0" w:after="60"/>
      </w:pPr>
    </w:p>
    <w:p>
      <w:pPr>
        <w:pStyle w:val="MdParagraph"/>
      </w:pPr>
      <w:r>
        <w:rPr>
          <w:rStyle w:val="MdStrong"/>
          <w:b/>
          <w:bCs/>
        </w:rPr>
        <w:t xml:space="preserve">Cómo Evitarlo</w:t>
      </w:r>
      <w:r>
        <w:t xml:space="preserve">:</w:t>
      </w:r>
    </w:p>
    <w:p>
      <w:pPr>
        <w:pStyle w:val="MdListItem"/>
        <w:numPr>
          <w:ilvl w:val="0"/>
          <w:numId w:val="2"/>
        </w:numPr>
      </w:pPr>
      <w:r>
        <w:t xml:space="preserve">Descarga la lista de hospitales autorizados</w:t>
      </w:r>
    </w:p>
    <w:p>
      <w:pPr>
        <w:pStyle w:val="MdListItem"/>
        <w:numPr>
          <w:ilvl w:val="0"/>
          <w:numId w:val="2"/>
        </w:numPr>
      </w:pPr>
      <w:r>
        <w:t xml:space="preserve">Siempre verifica que el hospital esté en la red ANTES de ir</w:t>
      </w:r>
    </w:p>
    <w:p>
      <w:pPr>
        <w:pStyle w:val="MdListItem"/>
        <w:numPr>
          <w:ilvl w:val="0"/>
          <w:numId w:val="2"/>
        </w:numPr>
      </w:pPr>
      <w:r>
        <w:t xml:space="preserve">Si es emergencia, ve al hospital más cercano. Después contacta a tu aseguradora</w:t>
      </w:r>
    </w:p>
    <w:p>
      <w:pPr>
        <w:pStyle w:val="MdListItem"/>
        <w:numPr>
          <w:ilvl w:val="0"/>
          <w:numId w:val="2"/>
        </w:numPr>
      </w:pPr>
      <w:r>
        <w:t xml:space="preserve">Pregunta al doctor: "¿Eres parte de mi red?"</w:t>
      </w:r>
    </w:p>
    <w:p>
      <w:pPr>
        <w:pStyle w:val="MdSpace"/>
        <w:spacing w:before="0" w:after="60"/>
      </w:pPr>
    </w:p>
    <w:p>
      <w:pPr>
        <w:pStyle w:val="MdParagraph"/>
      </w:pPr>
      <w:r>
        <w:rPr>
          <w:rStyle w:val="MdStrong"/>
          <w:b/>
          <w:bCs/>
        </w:rPr>
        <w:t xml:space="preserve">Consejo Pro</w:t>
      </w:r>
      <w:r>
        <w:t xml:space="preserve">: Guarda la lista de hospitales en tu teléfono para emergencias.</w:t>
      </w:r>
    </w:p>
    <w:p>
      <w:pPr>
        <w:pStyle w:val="MdSpace"/>
        <w:spacing w:before="0" w:after="60"/>
      </w:pPr>
    </w:p>
    <w:p>
      <w:pPr>
        <w:pStyle w:val="Heading3"/>
        <w:pStyle w:val="MdHeading3"/>
      </w:pPr>
      <w:r>
        <w:t xml:space="preserve">Error 3: No Revisar tu Factura Médica</w:t>
      </w:r>
    </w:p>
    <w:p>
      <w:pPr>
        <w:pStyle w:val="MdParagraph"/>
      </w:pPr>
      <w:r>
        <w:rPr>
          <w:rStyle w:val="MdStrong"/>
          <w:b/>
          <w:bCs/>
        </w:rPr>
        <w:t xml:space="preserve">El Problema</w:t>
      </w:r>
      <w:r>
        <w:t xml:space="preserve">: Recibes una factura con cargos incorrectos o duplicados. Pagas de más.</w:t>
      </w:r>
    </w:p>
    <w:p>
      <w:pPr>
        <w:pStyle w:val="MdSpace"/>
        <w:spacing w:before="0" w:after="60"/>
      </w:pPr>
    </w:p>
    <w:p>
      <w:pPr>
        <w:pStyle w:val="MdParagraph"/>
      </w:pPr>
      <w:r>
        <w:rPr>
          <w:rStyle w:val="MdStrong"/>
          <w:b/>
          <w:bCs/>
        </w:rPr>
        <w:t xml:space="preserve">Por Qué Sucede</w:t>
      </w:r>
      <w:r>
        <w:t xml:space="preserve">: Los errores en facturas médicas son comunes. Si no las revisas, pagas por servicios que no recibiste.</w:t>
      </w:r>
    </w:p>
    <w:p>
      <w:pPr>
        <w:pStyle w:val="MdSpace"/>
        <w:spacing w:before="0" w:after="60"/>
      </w:pPr>
    </w:p>
    <w:p>
      <w:pPr>
        <w:pStyle w:val="MdParagraph"/>
      </w:pPr>
      <w:r>
        <w:rPr>
          <w:rStyle w:val="MdStrong"/>
          <w:b/>
          <w:bCs/>
        </w:rPr>
        <w:t xml:space="preserve">Cómo Evitarlo</w:t>
      </w:r>
      <w:r>
        <w:t xml:space="preserve">:</w:t>
      </w:r>
    </w:p>
    <w:p>
      <w:pPr>
        <w:pStyle w:val="MdListItem"/>
        <w:numPr>
          <w:ilvl w:val="0"/>
          <w:numId w:val="2"/>
        </w:numPr>
      </w:pPr>
      <w:r>
        <w:t xml:space="preserve">Revisa TODA factura médica</w:t>
      </w:r>
    </w:p>
    <w:p>
      <w:pPr>
        <w:pStyle w:val="MdListItem"/>
        <w:numPr>
          <w:ilvl w:val="0"/>
          <w:numId w:val="2"/>
        </w:numPr>
      </w:pPr>
      <w:r>
        <w:t xml:space="preserve">Verifica que los servicios listados son los que recibiste</w:t>
      </w:r>
    </w:p>
    <w:p>
      <w:pPr>
        <w:pStyle w:val="MdListItem"/>
        <w:numPr>
          <w:ilvl w:val="0"/>
          <w:numId w:val="2"/>
        </w:numPr>
      </w:pPr>
      <w:r>
        <w:t xml:space="preserve">Busca cargos duplicados o extraños</w:t>
      </w:r>
    </w:p>
    <w:p>
      <w:pPr>
        <w:pStyle w:val="MdListItem"/>
        <w:numPr>
          <w:ilvl w:val="0"/>
          <w:numId w:val="2"/>
        </w:numPr>
      </w:pPr>
      <w:r>
        <w:t xml:space="preserve">Si algo no coincide, cuestiona el cargo</w:t>
      </w:r>
    </w:p>
    <w:p>
      <w:pPr>
        <w:pStyle w:val="MdListItem"/>
        <w:numPr>
          <w:ilvl w:val="0"/>
          <w:numId w:val="2"/>
        </w:numPr>
      </w:pPr>
      <w:r>
        <w:t xml:space="preserve">Guarda copias de todas las facturas</w:t>
      </w:r>
    </w:p>
    <w:p>
      <w:pPr>
        <w:pStyle w:val="MdSpace"/>
        <w:spacing w:before="0" w:after="60"/>
      </w:pPr>
    </w:p>
    <w:p>
      <w:pPr>
        <w:pStyle w:val="MdParagraph"/>
      </w:pPr>
      <w:r>
        <w:rPr>
          <w:rStyle w:val="MdStrong"/>
          <w:b/>
          <w:bCs/>
        </w:rPr>
        <w:t xml:space="preserve">Consejo Pro</w:t>
      </w:r>
      <w:r>
        <w:t xml:space="preserve">: Toma fotos de tus facturas con tu teléfono como respaldo.</w:t>
      </w:r>
    </w:p>
    <w:p>
      <w:pPr>
        <w:pStyle w:val="MdSpace"/>
        <w:spacing w:before="0" w:after="60"/>
      </w:pPr>
    </w:p>
    <w:p>
      <w:pPr>
        <w:pStyle w:val="Heading3"/>
        <w:pStyle w:val="MdHeading3"/>
      </w:pPr>
      <w:r>
        <w:t xml:space="preserve">Error 4: No Usar Servicios Preventivos</w:t>
      </w:r>
    </w:p>
    <w:p>
      <w:pPr>
        <w:pStyle w:val="MdParagraph"/>
      </w:pPr>
      <w:r>
        <w:rPr>
          <w:rStyle w:val="MdStrong"/>
          <w:b/>
          <w:bCs/>
        </w:rPr>
        <w:t xml:space="preserve">El Problema</w:t>
      </w:r>
      <w:r>
        <w:t xml:space="preserve">: Tu seguro cubre servicios preventivos 100% (sin costo), pero no los usas. Pierdes dinero.</w:t>
      </w:r>
    </w:p>
    <w:p>
      <w:pPr>
        <w:pStyle w:val="MdSpace"/>
        <w:spacing w:before="0" w:after="60"/>
      </w:pPr>
    </w:p>
    <w:p>
      <w:pPr>
        <w:pStyle w:val="MdParagraph"/>
      </w:pPr>
      <w:r>
        <w:rPr>
          <w:rStyle w:val="MdStrong"/>
          <w:b/>
          <w:bCs/>
        </w:rPr>
        <w:t xml:space="preserve">Por Qué Sucede</w:t>
      </w:r>
      <w:r>
        <w:t xml:space="preserve">: Muchas personas no saben que tienen cobertura preventiva gratuita.</w:t>
      </w:r>
    </w:p>
    <w:p>
      <w:pPr>
        <w:pStyle w:val="MdSpace"/>
        <w:spacing w:before="0" w:after="60"/>
      </w:pPr>
    </w:p>
    <w:p>
      <w:pPr>
        <w:pStyle w:val="MdParagraph"/>
      </w:pPr>
      <w:r>
        <w:rPr>
          <w:rStyle w:val="MdStrong"/>
          <w:b/>
          <w:bCs/>
        </w:rPr>
        <w:t xml:space="preserve">Cómo Evitarlo</w:t>
      </w:r>
      <w:r>
        <w:t xml:space="preserve">:</w:t>
      </w:r>
    </w:p>
    <w:p>
      <w:pPr>
        <w:pStyle w:val="MdListItem"/>
        <w:numPr>
          <w:ilvl w:val="0"/>
          <w:numId w:val="2"/>
        </w:numPr>
      </w:pPr>
      <w:r>
        <w:t xml:space="preserve">Revisa tu póliza: ¿Qué servicios preventivos cubre?</w:t>
      </w:r>
    </w:p>
    <w:p>
      <w:pPr>
        <w:pStyle w:val="MdListItem"/>
        <w:numPr>
          <w:ilvl w:val="0"/>
          <w:numId w:val="2"/>
        </w:numPr>
      </w:pPr>
      <w:r>
        <w:t xml:space="preserve">Típicamente incluye: chequeos anuales, vacunas, pruebas de cáncer</w:t>
      </w:r>
    </w:p>
    <w:p>
      <w:pPr>
        <w:pStyle w:val="MdListItem"/>
        <w:numPr>
          <w:ilvl w:val="0"/>
          <w:numId w:val="2"/>
        </w:numPr>
      </w:pPr>
      <w:r>
        <w:t xml:space="preserve">Usa estos servicios. Son gratis para ti</w:t>
      </w:r>
    </w:p>
    <w:p>
      <w:pPr>
        <w:pStyle w:val="MdListItem"/>
        <w:numPr>
          <w:ilvl w:val="0"/>
          <w:numId w:val="2"/>
        </w:numPr>
      </w:pPr>
      <w:r>
        <w:t xml:space="preserve">Agenda estos servicios anualmente</w:t>
      </w:r>
    </w:p>
    <w:p>
      <w:pPr>
        <w:pStyle w:val="MdSpace"/>
        <w:spacing w:before="0" w:after="60"/>
      </w:pPr>
    </w:p>
    <w:p>
      <w:pPr>
        <w:pStyle w:val="MdParagraph"/>
      </w:pPr>
      <w:r>
        <w:rPr>
          <w:rStyle w:val="MdStrong"/>
          <w:b/>
          <w:bCs/>
        </w:rPr>
        <w:t xml:space="preserve">Consejo Pro</w:t>
      </w:r>
      <w:r>
        <w:t xml:space="preserve">: Haz una lista de servicios preventivos que necesitas. Agenda todos en enero.</w:t>
      </w:r>
    </w:p>
    <w:p>
      <w:pPr>
        <w:pStyle w:val="MdSpace"/>
        <w:spacing w:before="0" w:after="60"/>
      </w:pPr>
    </w:p>
    <w:p>
      <w:pPr>
        <w:pStyle w:val="Heading3"/>
        <w:pStyle w:val="MdHeading3"/>
      </w:pPr>
      <w:r>
        <w:t xml:space="preserve">Error 5: No Entender tu Deducible</w:t>
      </w:r>
    </w:p>
    <w:p>
      <w:pPr>
        <w:pStyle w:val="MdParagraph"/>
      </w:pPr>
      <w:r>
        <w:rPr>
          <w:rStyle w:val="MdStrong"/>
          <w:b/>
          <w:bCs/>
        </w:rPr>
        <w:t xml:space="preserve">El Problema</w:t>
      </w:r>
      <w:r>
        <w:t xml:space="preserve">: Crees que el seguro cubre 100%, pero descubres que tú pagas los primeros $5,000.</w:t>
      </w:r>
    </w:p>
    <w:p>
      <w:pPr>
        <w:pStyle w:val="MdSpace"/>
        <w:spacing w:before="0" w:after="60"/>
      </w:pPr>
    </w:p>
    <w:p>
      <w:pPr>
        <w:pStyle w:val="MdParagraph"/>
      </w:pPr>
      <w:r>
        <w:rPr>
          <w:rStyle w:val="MdStrong"/>
          <w:b/>
          <w:bCs/>
        </w:rPr>
        <w:t xml:space="preserve">Por Qué Sucede</w:t>
      </w:r>
      <w:r>
        <w:t xml:space="preserve">: Muchas personas no entienden qué es un deducible. Piensan que el seguro paga todo.</w:t>
      </w:r>
    </w:p>
    <w:p>
      <w:pPr>
        <w:pStyle w:val="MdSpace"/>
        <w:spacing w:before="0" w:after="60"/>
      </w:pPr>
    </w:p>
    <w:p>
      <w:pPr>
        <w:pStyle w:val="MdParagraph"/>
      </w:pPr>
      <w:r>
        <w:rPr>
          <w:rStyle w:val="MdStrong"/>
          <w:b/>
          <w:bCs/>
        </w:rPr>
        <w:t xml:space="preserve">Cómo Evitarlo</w:t>
      </w:r>
      <w:r>
        <w:t xml:space="preserve">:</w:t>
      </w:r>
    </w:p>
    <w:p>
      <w:pPr>
        <w:pStyle w:val="MdListItem"/>
        <w:numPr>
          <w:ilvl w:val="0"/>
          <w:numId w:val="2"/>
        </w:numPr>
      </w:pPr>
      <w:r>
        <w:t xml:space="preserve">Lee tu póliza: ¿Cuál es tu deducible?</w:t>
      </w:r>
    </w:p>
    <w:p>
      <w:pPr>
        <w:pStyle w:val="MdListItem"/>
        <w:numPr>
          <w:ilvl w:val="0"/>
          <w:numId w:val="2"/>
        </w:numPr>
      </w:pPr>
      <w:r>
        <w:t xml:space="preserve">Entiende: Tú pagas los primeros $X, después el seguro paga</w:t>
      </w:r>
    </w:p>
    <w:p>
      <w:pPr>
        <w:pStyle w:val="MdListItem"/>
        <w:numPr>
          <w:ilvl w:val="0"/>
          <w:numId w:val="2"/>
        </w:numPr>
      </w:pPr>
      <w:r>
        <w:t xml:space="preserve">Planifica financieramente para tu deducible</w:t>
      </w:r>
    </w:p>
    <w:p>
      <w:pPr>
        <w:pStyle w:val="MdListItem"/>
        <w:numPr>
          <w:ilvl w:val="0"/>
          <w:numId w:val="2"/>
        </w:numPr>
      </w:pPr>
      <w:r>
        <w:t xml:space="preserve">Si tienes múltiples procedimientos en un año, pueden sumarse</w:t>
      </w:r>
    </w:p>
    <w:p>
      <w:pPr>
        <w:pStyle w:val="MdSpace"/>
        <w:spacing w:before="0" w:after="60"/>
      </w:pPr>
    </w:p>
    <w:p>
      <w:pPr>
        <w:pStyle w:val="MdParagraph"/>
      </w:pPr>
      <w:r>
        <w:rPr>
          <w:rStyle w:val="MdStrong"/>
          <w:b/>
          <w:bCs/>
        </w:rPr>
        <w:t xml:space="preserve">Consejo Pro</w:t>
      </w:r>
      <w:r>
        <w:t xml:space="preserve">: Abre una "cuenta de emergencia médica" y ahorra el equivalente a tu deducible.</w:t>
      </w:r>
    </w:p>
    <w:p>
      <w:pPr>
        <w:pStyle w:val="MdSpace"/>
        <w:spacing w:before="0" w:after="60"/>
      </w:pPr>
    </w:p>
    <w:p>
      <w:pPr>
        <w:pStyle w:val="Heading3"/>
        <w:pStyle w:val="MdHeading3"/>
      </w:pPr>
      <w:r>
        <w:t xml:space="preserve">Bonus: Error 6 (Bonus)</w:t>
      </w:r>
    </w:p>
    <w:p>
      <w:pPr>
        <w:pStyle w:val="MdParagraph"/>
      </w:pPr>
      <w:r>
        <w:rPr>
          <w:rStyle w:val="MdStrong"/>
          <w:b/>
          <w:bCs/>
        </w:rPr>
        <w:t xml:space="preserve">No Contactar a tu Aseguradora cuando Tienes Dudas</w:t>
      </w:r>
    </w:p>
    <w:p>
      <w:pPr>
        <w:pStyle w:val="MdSpace"/>
        <w:spacing w:before="0" w:after="60"/>
      </w:pPr>
    </w:p>
    <w:p>
      <w:pPr>
        <w:pStyle w:val="MdParagraph"/>
      </w:pPr>
      <w:r>
        <w:rPr>
          <w:rStyle w:val="MdStrong"/>
          <w:b/>
          <w:bCs/>
        </w:rPr>
        <w:t xml:space="preserve">El Problema</w:t>
      </w:r>
      <w:r>
        <w:t xml:space="preserve">: Tienes una pregunta sobre tu cobertura pero no llamas. Después descubres que no estabas cubierto.</w:t>
      </w:r>
    </w:p>
    <w:p>
      <w:pPr>
        <w:pStyle w:val="MdSpace"/>
        <w:spacing w:before="0" w:after="60"/>
      </w:pPr>
    </w:p>
    <w:p>
      <w:pPr>
        <w:pStyle w:val="MdParagraph"/>
      </w:pPr>
      <w:r>
        <w:rPr>
          <w:rStyle w:val="MdStrong"/>
          <w:b/>
          <w:bCs/>
        </w:rPr>
        <w:t xml:space="preserve">Cómo Evitarlo</w:t>
      </w:r>
      <w:r>
        <w:t xml:space="preserve">:</w:t>
      </w:r>
    </w:p>
    <w:p>
      <w:pPr>
        <w:pStyle w:val="MdListItem"/>
        <w:numPr>
          <w:ilvl w:val="0"/>
          <w:numId w:val="2"/>
        </w:numPr>
      </w:pPr>
      <w:r>
        <w:t xml:space="preserve">Tu aseguradora tiene un teléfono de atención al cliente</w:t>
      </w:r>
    </w:p>
    <w:p>
      <w:pPr>
        <w:pStyle w:val="MdListItem"/>
        <w:numPr>
          <w:ilvl w:val="0"/>
          <w:numId w:val="2"/>
        </w:numPr>
      </w:pPr>
      <w:r>
        <w:t xml:space="preserve">Úsalo. Para eso existe</w:t>
      </w:r>
    </w:p>
    <w:p>
      <w:pPr>
        <w:pStyle w:val="MdListItem"/>
        <w:numPr>
          <w:ilvl w:val="0"/>
          <w:numId w:val="2"/>
        </w:numPr>
      </w:pPr>
      <w:r>
        <w:t xml:space="preserve">Haz preguntas. No hay preguntas "tontas"</w:t>
      </w:r>
    </w:p>
    <w:p>
      <w:pPr>
        <w:pStyle w:val="MdListItem"/>
        <w:numPr>
          <w:ilvl w:val="0"/>
          <w:numId w:val="2"/>
        </w:numPr>
      </w:pPr>
      <w:r>
        <w:t xml:space="preserve">Obtén respuestas por escrito si es posible</w:t>
      </w:r>
    </w:p>
    <w:p>
      <w:pPr>
        <w:pStyle w:val="MdSpace"/>
        <w:spacing w:before="0" w:after="60"/>
      </w:pPr>
    </w:p>
    <w:p>
      <w:pPr>
        <w:pStyle w:val="MdParagraph"/>
      </w:pPr>
      <w:r>
        <w:rPr>
          <w:rStyle w:val="MdStrong"/>
          <w:b/>
          <w:bCs/>
        </w:rPr>
        <w:t xml:space="preserve">Consejo Pro</w:t>
      </w:r>
      <w:r>
        <w:t xml:space="preserve">: Guarda el número de tu aseguradora en tu teléfono. Úsalo cuando tengas dudas.</w:t>
      </w:r>
    </w:p>
    <w:p>
      <w:pPr>
        <w:pStyle w:val="MdSpace"/>
        <w:spacing w:before="0" w:after="60"/>
      </w:pPr>
    </w:p>
    <w:p>
      <w:pPr>
        <w:pStyle w:val="Heading3"/>
        <w:pStyle w:val="MdHeading3"/>
      </w:pPr>
      <w:r>
        <w:t xml:space="preserve">Conclusión</w:t>
      </w:r>
    </w:p>
    <w:p>
      <w:pPr>
        <w:pStyle w:val="MdParagraph"/>
      </w:pPr>
      <w:r>
        <w:t xml:space="preserve">La mayoría de estos errores son fáciles de evitar si eres proactivo. Entiende tu póliza, haz preguntas, y revisa tus facturas. Tu bolsillo te lo agradecerá.</w:t>
      </w:r>
    </w:p>
    <w:p>
      <w:pPr>
        <w:pStyle w:val="MdSpace"/>
        <w:spacing w:before="0" w:after="60"/>
      </w:pPr>
    </w:p>
    <w:p>
      <w:pPr>
        <w:pStyle w:val="MdParagraph"/>
      </w:pPr>
      <w:r>
        <w:rPr>
          <w:rStyle w:val="MdStrong"/>
          <w:b/>
          <w:bCs/>
        </w:rPr>
        <w:t xml:space="preserve">¿Tienes dudas sobre tu seguro?</w:t>
      </w:r>
      <w:r>
        <w:t xml:space="preserve"> En Vital Salud ofrecemos asesoría gratuita. Contáctanos sin compromiso.</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ARTÍCULO 4: "PASOS PARA PREPARARSE PARA UNA CIRUGÍA: GUÍA COMPLETA"</w:t>
      </w:r>
    </w:p>
    <w:p>
      <w:pPr>
        <w:pStyle w:val="MdParagraph"/>
      </w:pPr>
      <w:r>
        <w:rPr>
          <w:rStyle w:val="MdStrong"/>
          <w:b/>
          <w:bCs/>
        </w:rPr>
        <w:t xml:space="preserve">Palabra clave</w:t>
      </w:r>
      <w:r>
        <w:t xml:space="preserve">: Prepararse para cirugía, qué hacer antes cirugía
</w:t>
      </w:r>
      <w:r>
        <w:rPr>
          <w:rStyle w:val="MdStrong"/>
          <w:b/>
          <w:bCs/>
        </w:rPr>
        <w:t xml:space="preserve">Objetivo</w:t>
      </w:r>
      <w:r>
        <w:t xml:space="preserve">: Atraer a personas que necesitan cirugía + Posicionarse como coordinador
</w:t>
      </w:r>
      <w:r>
        <w:rPr>
          <w:rStyle w:val="MdStrong"/>
          <w:b/>
          <w:bCs/>
        </w:rPr>
        <w:t xml:space="preserve">Lectura</w:t>
      </w:r>
      <w:r>
        <w:t xml:space="preserve">: 7-9 minutos</w:t>
      </w:r>
    </w:p>
    <w:p>
      <w:pPr>
        <w:pStyle w:val="MdSpace"/>
        <w:spacing w:before="0" w:after="60"/>
      </w:pPr>
    </w:p>
    <w:p>
      <w:pPr>
        <w:pStyle w:val="Heading3"/>
        <w:pStyle w:val="MdHeading3"/>
      </w:pPr>
      <w:r>
        <w:t xml:space="preserve">Introducción</w:t>
      </w:r>
    </w:p>
    <w:p>
      <w:pPr>
        <w:pStyle w:val="MdParagraph"/>
      </w:pPr>
      <w:r>
        <w:t xml:space="preserve">Una cirugía puede ser estresante. Pero si te preparas adecuadamente, el proceso es mucho más suave. Esta guía te muestra exactamente qué hacer ANTES de tu cirugía para asegurar que todo vaya bien.</w:t>
      </w:r>
    </w:p>
    <w:p>
      <w:pPr>
        <w:pStyle w:val="MdSpace"/>
        <w:spacing w:before="0" w:after="60"/>
      </w:pPr>
    </w:p>
    <w:p>
      <w:pPr>
        <w:pStyle w:val="Heading3"/>
        <w:pStyle w:val="MdHeading3"/>
      </w:pPr>
      <w:r>
        <w:t xml:space="preserve">Fase 1: Antes de la Cirugía (2-4 Semanas Antes)</w:t>
      </w:r>
    </w:p>
    <w:p>
      <w:pPr>
        <w:pStyle w:val="Heading4"/>
        <w:pStyle w:val="MdHeading4"/>
      </w:pPr>
      <w:r>
        <w:t xml:space="preserve">Paso 1: Obtén Autorización de tu Seguro</w:t>
      </w:r>
    </w:p>
    <w:p>
      <w:pPr>
        <w:pStyle w:val="MdParagraph"/>
      </w:pPr>
      <w:r>
        <w:rPr>
          <w:rStyle w:val="MdStrong"/>
          <w:b/>
          <w:bCs/>
        </w:rPr>
        <w:t xml:space="preserve">Qué hacer</w:t>
      </w:r>
      <w:r>
        <w:t xml:space="preserve">:</w:t>
      </w:r>
    </w:p>
    <w:p>
      <w:pPr>
        <w:pStyle w:val="MdListItem"/>
        <w:numPr>
          <w:ilvl w:val="0"/>
          <w:numId w:val="2"/>
        </w:numPr>
      </w:pPr>
      <w:r>
        <w:t xml:space="preserve">Contacta a tu aseguradora</w:t>
      </w:r>
    </w:p>
    <w:p>
      <w:pPr>
        <w:pStyle w:val="MdListItem"/>
        <w:numPr>
          <w:ilvl w:val="0"/>
          <w:numId w:val="2"/>
        </w:numPr>
      </w:pPr>
      <w:r>
        <w:t xml:space="preserve">Proporciona: nombre del doctor, hospital, tipo de cirugía</w:t>
      </w:r>
    </w:p>
    <w:p>
      <w:pPr>
        <w:pStyle w:val="MdListItem"/>
        <w:numPr>
          <w:ilvl w:val="0"/>
          <w:numId w:val="2"/>
        </w:numPr>
      </w:pPr>
      <w:r>
        <w:t xml:space="preserve">Pregunta: "¿Necesito autorización previa?"</w:t>
      </w:r>
    </w:p>
    <w:p>
      <w:pPr>
        <w:pStyle w:val="MdListItem"/>
        <w:numPr>
          <w:ilvl w:val="0"/>
          <w:numId w:val="2"/>
        </w:numPr>
      </w:pPr>
      <w:r>
        <w:t xml:space="preserve">Obtén número de autorización por escrito</w:t>
      </w:r>
    </w:p>
    <w:p>
      <w:pPr>
        <w:pStyle w:val="MdSpace"/>
        <w:spacing w:before="0" w:after="60"/>
      </w:pPr>
    </w:p>
    <w:p>
      <w:pPr>
        <w:pStyle w:val="MdParagraph"/>
      </w:pPr>
      <w:r>
        <w:rPr>
          <w:rStyle w:val="MdStrong"/>
          <w:b/>
          <w:bCs/>
        </w:rPr>
        <w:t xml:space="preserve">Por Qué es Importante</w:t>
      </w:r>
      <w:r>
        <w:t xml:space="preserve">: Sin autorización, el seguro podría NO cubrir.</w:t>
      </w:r>
    </w:p>
    <w:p>
      <w:pPr>
        <w:pStyle w:val="MdSpace"/>
        <w:spacing w:before="0" w:after="60"/>
      </w:pPr>
    </w:p>
    <w:p>
      <w:pPr>
        <w:pStyle w:val="MdParagraph"/>
      </w:pPr>
      <w:r>
        <w:rPr>
          <w:rStyle w:val="MdStrong"/>
          <w:b/>
          <w:bCs/>
        </w:rPr>
        <w:t xml:space="preserve">Tiempo</w:t>
      </w:r>
      <w:r>
        <w:t xml:space="preserve">: 2-3 días</w:t>
      </w:r>
    </w:p>
    <w:p>
      <w:pPr>
        <w:pStyle w:val="MdSpace"/>
        <w:spacing w:before="0" w:after="60"/>
      </w:pPr>
    </w:p>
    <w:p>
      <w:pPr>
        <w:pStyle w:val="Heading4"/>
        <w:pStyle w:val="MdHeading4"/>
      </w:pPr>
      <w:r>
        <w:t xml:space="preserve">Paso 2: Recopila Documentación Médica</w:t>
      </w:r>
    </w:p>
    <w:p>
      <w:pPr>
        <w:pStyle w:val="MdParagraph"/>
      </w:pPr>
      <w:r>
        <w:rPr>
          <w:rStyle w:val="MdStrong"/>
          <w:b/>
          <w:bCs/>
        </w:rPr>
        <w:t xml:space="preserve">Qué necesitas</w:t>
      </w:r>
      <w:r>
        <w:t xml:space="preserve">:</w:t>
      </w:r>
    </w:p>
    <w:p>
      <w:pPr>
        <w:pStyle w:val="MdListItem"/>
        <w:numPr>
          <w:ilvl w:val="0"/>
          <w:numId w:val="2"/>
        </w:numPr>
      </w:pPr>
      <w:r>
        <w:t xml:space="preserve">Resultados de estudios diagnósticos (radiografías, resonancias, análisis)</w:t>
      </w:r>
    </w:p>
    <w:p>
      <w:pPr>
        <w:pStyle w:val="MdListItem"/>
        <w:numPr>
          <w:ilvl w:val="0"/>
          <w:numId w:val="2"/>
        </w:numPr>
      </w:pPr>
      <w:r>
        <w:t xml:space="preserve">Cartas del doctor explicando la necesidad de cirugía</w:t>
      </w:r>
    </w:p>
    <w:p>
      <w:pPr>
        <w:pStyle w:val="MdListItem"/>
        <w:numPr>
          <w:ilvl w:val="0"/>
          <w:numId w:val="2"/>
        </w:numPr>
      </w:pPr>
      <w:r>
        <w:t xml:space="preserve">Historial médico completo</w:t>
      </w:r>
    </w:p>
    <w:p>
      <w:pPr>
        <w:pStyle w:val="MdListItem"/>
        <w:numPr>
          <w:ilvl w:val="0"/>
          <w:numId w:val="2"/>
        </w:numPr>
      </w:pPr>
      <w:r>
        <w:t xml:space="preserve">Medicamentos que tomas actualmente</w:t>
      </w:r>
    </w:p>
    <w:p>
      <w:pPr>
        <w:pStyle w:val="MdSpace"/>
        <w:spacing w:before="0" w:after="60"/>
      </w:pPr>
    </w:p>
    <w:p>
      <w:pPr>
        <w:pStyle w:val="MdParagraph"/>
      </w:pPr>
      <w:r>
        <w:rPr>
          <w:rStyle w:val="MdStrong"/>
          <w:b/>
          <w:bCs/>
        </w:rPr>
        <w:t xml:space="preserve">Por Qué es Importante</w:t>
      </w:r>
      <w:r>
        <w:t xml:space="preserve">: El hospital necesita esta información para prepararse.</w:t>
      </w:r>
    </w:p>
    <w:p>
      <w:pPr>
        <w:pStyle w:val="MdSpace"/>
        <w:spacing w:before="0" w:after="60"/>
      </w:pPr>
    </w:p>
    <w:p>
      <w:pPr>
        <w:pStyle w:val="MdParagraph"/>
      </w:pPr>
      <w:r>
        <w:rPr>
          <w:rStyle w:val="MdStrong"/>
          <w:b/>
          <w:bCs/>
        </w:rPr>
        <w:t xml:space="preserve">Tiempo</w:t>
      </w:r>
      <w:r>
        <w:t xml:space="preserve">: 1-2 días</w:t>
      </w:r>
    </w:p>
    <w:p>
      <w:pPr>
        <w:pStyle w:val="MdSpace"/>
        <w:spacing w:before="0" w:after="60"/>
      </w:pPr>
    </w:p>
    <w:p>
      <w:pPr>
        <w:pStyle w:val="Heading4"/>
        <w:pStyle w:val="MdHeading4"/>
      </w:pPr>
      <w:r>
        <w:t xml:space="preserve">Paso 3: Entiende Cobertura de tu Seguro</w:t>
      </w:r>
    </w:p>
    <w:p>
      <w:pPr>
        <w:pStyle w:val="MdParagraph"/>
      </w:pPr>
      <w:r>
        <w:rPr>
          <w:rStyle w:val="MdStrong"/>
          <w:b/>
          <w:bCs/>
        </w:rPr>
        <w:t xml:space="preserve">Qué debes saber</w:t>
      </w:r>
      <w:r>
        <w:t xml:space="preserve">:</w:t>
      </w:r>
    </w:p>
    <w:p>
      <w:pPr>
        <w:pStyle w:val="MdListItem"/>
        <w:numPr>
          <w:ilvl w:val="0"/>
          <w:numId w:val="2"/>
        </w:numPr>
      </w:pPr>
      <w:r>
        <w:t xml:space="preserve">¿Cuál es tu deducible?</w:t>
      </w:r>
    </w:p>
    <w:p>
      <w:pPr>
        <w:pStyle w:val="MdListItem"/>
        <w:numPr>
          <w:ilvl w:val="0"/>
          <w:numId w:val="2"/>
        </w:numPr>
      </w:pPr>
      <w:r>
        <w:t xml:space="preserve">¿Cuál es tu coaseguro?</w:t>
      </w:r>
    </w:p>
    <w:p>
      <w:pPr>
        <w:pStyle w:val="MdListItem"/>
        <w:numPr>
          <w:ilvl w:val="0"/>
          <w:numId w:val="2"/>
        </w:numPr>
      </w:pPr>
      <w:r>
        <w:t xml:space="preserve">¿Cuánto pagará el seguro aproximadamente?</w:t>
      </w:r>
    </w:p>
    <w:p>
      <w:pPr>
        <w:pStyle w:val="MdListItem"/>
        <w:numPr>
          <w:ilvl w:val="0"/>
          <w:numId w:val="2"/>
        </w:numPr>
      </w:pPr>
      <w:r>
        <w:t xml:space="preserve">¿Cuánto pagarás tú?</w:t>
      </w:r>
    </w:p>
    <w:p>
      <w:pPr>
        <w:pStyle w:val="MdSpace"/>
        <w:spacing w:before="0" w:after="60"/>
      </w:pPr>
    </w:p>
    <w:p>
      <w:pPr>
        <w:pStyle w:val="MdParagraph"/>
      </w:pPr>
      <w:r>
        <w:rPr>
          <w:rStyle w:val="MdStrong"/>
          <w:b/>
          <w:bCs/>
        </w:rPr>
        <w:t xml:space="preserve">Por Qué es Importante</w:t>
      </w:r>
      <w:r>
        <w:t xml:space="preserve">: Planificación financiera.</w:t>
      </w:r>
    </w:p>
    <w:p>
      <w:pPr>
        <w:pStyle w:val="MdSpace"/>
        <w:spacing w:before="0" w:after="60"/>
      </w:pPr>
    </w:p>
    <w:p>
      <w:pPr>
        <w:pStyle w:val="MdParagraph"/>
      </w:pPr>
      <w:r>
        <w:rPr>
          <w:rStyle w:val="MdStrong"/>
          <w:b/>
          <w:bCs/>
        </w:rPr>
        <w:t xml:space="preserve">Tiempo</w:t>
      </w:r>
      <w:r>
        <w:t xml:space="preserve">: 1 día</w:t>
      </w:r>
    </w:p>
    <w:p>
      <w:pPr>
        <w:pStyle w:val="MdSpace"/>
        <w:spacing w:before="0" w:after="60"/>
      </w:pPr>
    </w:p>
    <w:p>
      <w:pPr>
        <w:pStyle w:val="Heading4"/>
        <w:pStyle w:val="MdHeading4"/>
      </w:pPr>
      <w:r>
        <w:t xml:space="preserve">Paso 4: Elige Hospital y Doctor</w:t>
      </w:r>
    </w:p>
    <w:p>
      <w:pPr>
        <w:pStyle w:val="MdParagraph"/>
      </w:pPr>
      <w:r>
        <w:rPr>
          <w:rStyle w:val="MdStrong"/>
          <w:b/>
          <w:bCs/>
        </w:rPr>
        <w:t xml:space="preserve">Qué hacer</w:t>
      </w:r>
      <w:r>
        <w:t xml:space="preserve">:</w:t>
      </w:r>
    </w:p>
    <w:p>
      <w:pPr>
        <w:pStyle w:val="MdListItem"/>
        <w:numPr>
          <w:ilvl w:val="0"/>
          <w:numId w:val="2"/>
        </w:numPr>
      </w:pPr>
      <w:r>
        <w:t xml:space="preserve">Verifica que el hospital esté en tu red</w:t>
      </w:r>
    </w:p>
    <w:p>
      <w:pPr>
        <w:pStyle w:val="MdListItem"/>
        <w:numPr>
          <w:ilvl w:val="0"/>
          <w:numId w:val="2"/>
        </w:numPr>
      </w:pPr>
      <w:r>
        <w:t xml:space="preserve">Verifica que el doctor esté en tu red</w:t>
      </w:r>
    </w:p>
    <w:p>
      <w:pPr>
        <w:pStyle w:val="MdListItem"/>
        <w:numPr>
          <w:ilvl w:val="0"/>
          <w:numId w:val="2"/>
        </w:numPr>
      </w:pPr>
      <w:r>
        <w:t xml:space="preserve">Confirma disponibilidad de quirófano</w:t>
      </w:r>
    </w:p>
    <w:p>
      <w:pPr>
        <w:pStyle w:val="MdListItem"/>
        <w:numPr>
          <w:ilvl w:val="0"/>
          <w:numId w:val="2"/>
        </w:numPr>
      </w:pPr>
      <w:r>
        <w:t xml:space="preserve">Agenda la cirugía</w:t>
      </w:r>
    </w:p>
    <w:p>
      <w:pPr>
        <w:pStyle w:val="MdSpace"/>
        <w:spacing w:before="0" w:after="60"/>
      </w:pPr>
    </w:p>
    <w:p>
      <w:pPr>
        <w:pStyle w:val="MdParagraph"/>
      </w:pPr>
      <w:r>
        <w:rPr>
          <w:rStyle w:val="MdStrong"/>
          <w:b/>
          <w:bCs/>
        </w:rPr>
        <w:t xml:space="preserve">Por Qué es Importante</w:t>
      </w:r>
      <w:r>
        <w:t xml:space="preserve">: Evita pagar extra por estar fuera de red.</w:t>
      </w:r>
    </w:p>
    <w:p>
      <w:pPr>
        <w:pStyle w:val="MdSpace"/>
        <w:spacing w:before="0" w:after="60"/>
      </w:pPr>
    </w:p>
    <w:p>
      <w:pPr>
        <w:pStyle w:val="MdParagraph"/>
      </w:pPr>
      <w:r>
        <w:rPr>
          <w:rStyle w:val="MdStrong"/>
          <w:b/>
          <w:bCs/>
        </w:rPr>
        <w:t xml:space="preserve">Tiempo</w:t>
      </w:r>
      <w:r>
        <w:t xml:space="preserve">: 2-3 días</w:t>
      </w:r>
    </w:p>
    <w:p>
      <w:pPr>
        <w:pStyle w:val="MdSpace"/>
        <w:spacing w:before="0" w:after="60"/>
      </w:pPr>
    </w:p>
    <w:p>
      <w:pPr>
        <w:pStyle w:val="Heading3"/>
        <w:pStyle w:val="MdHeading3"/>
      </w:pPr>
      <w:r>
        <w:t xml:space="preserve">Fase 2: Una Semana Antes de la Cirugía</w:t>
      </w:r>
    </w:p>
    <w:p>
      <w:pPr>
        <w:pStyle w:val="Heading4"/>
        <w:pStyle w:val="MdHeading4"/>
      </w:pPr>
      <w:r>
        <w:t xml:space="preserve">Paso 5: Realiza Estudios Preoperatorios</w:t>
      </w:r>
    </w:p>
    <w:p>
      <w:pPr>
        <w:pStyle w:val="MdParagraph"/>
      </w:pPr>
      <w:r>
        <w:rPr>
          <w:rStyle w:val="MdStrong"/>
          <w:b/>
          <w:bCs/>
        </w:rPr>
        <w:t xml:space="preserve">Qué típicamente incluye</w:t>
      </w:r>
      <w:r>
        <w:t xml:space="preserve">:</w:t>
      </w:r>
    </w:p>
    <w:p>
      <w:pPr>
        <w:pStyle w:val="MdListItem"/>
        <w:numPr>
          <w:ilvl w:val="0"/>
          <w:numId w:val="2"/>
        </w:numPr>
      </w:pPr>
      <w:r>
        <w:t xml:space="preserve">Análisis de sangre</w:t>
      </w:r>
    </w:p>
    <w:p>
      <w:pPr>
        <w:pStyle w:val="MdListItem"/>
        <w:numPr>
          <w:ilvl w:val="0"/>
          <w:numId w:val="2"/>
        </w:numPr>
      </w:pPr>
      <w:r>
        <w:t xml:space="preserve">Electrocardiograma (EKG)</w:t>
      </w:r>
    </w:p>
    <w:p>
      <w:pPr>
        <w:pStyle w:val="MdListItem"/>
        <w:numPr>
          <w:ilvl w:val="0"/>
          <w:numId w:val="2"/>
        </w:numPr>
      </w:pPr>
      <w:r>
        <w:t xml:space="preserve">Radiografía de pecho</w:t>
      </w:r>
    </w:p>
    <w:p>
      <w:pPr>
        <w:pStyle w:val="MdListItem"/>
        <w:numPr>
          <w:ilvl w:val="0"/>
          <w:numId w:val="2"/>
        </w:numPr>
      </w:pPr>
      <w:r>
        <w:t xml:space="preserve">Otros estudios según el tipo de cirugía</w:t>
      </w:r>
    </w:p>
    <w:p>
      <w:pPr>
        <w:pStyle w:val="MdSpace"/>
        <w:spacing w:before="0" w:after="60"/>
      </w:pPr>
    </w:p>
    <w:p>
      <w:pPr>
        <w:pStyle w:val="MdParagraph"/>
      </w:pPr>
      <w:r>
        <w:rPr>
          <w:rStyle w:val="MdStrong"/>
          <w:b/>
          <w:bCs/>
        </w:rPr>
        <w:t xml:space="preserve">Por Qué es Importante</w:t>
      </w:r>
      <w:r>
        <w:t xml:space="preserve">: El anestesiólogo necesita esta información para tu seguridad.</w:t>
      </w:r>
    </w:p>
    <w:p>
      <w:pPr>
        <w:pStyle w:val="MdSpace"/>
        <w:spacing w:before="0" w:after="60"/>
      </w:pPr>
    </w:p>
    <w:p>
      <w:pPr>
        <w:pStyle w:val="MdParagraph"/>
      </w:pPr>
      <w:r>
        <w:rPr>
          <w:rStyle w:val="MdStrong"/>
          <w:b/>
          <w:bCs/>
        </w:rPr>
        <w:t xml:space="preserve">Tiempo</w:t>
      </w:r>
      <w:r>
        <w:t xml:space="preserve">: 2-3 días</w:t>
      </w:r>
    </w:p>
    <w:p>
      <w:pPr>
        <w:pStyle w:val="MdSpace"/>
        <w:spacing w:before="0" w:after="60"/>
      </w:pPr>
    </w:p>
    <w:p>
      <w:pPr>
        <w:pStyle w:val="Heading4"/>
        <w:pStyle w:val="MdHeading4"/>
      </w:pPr>
      <w:r>
        <w:t xml:space="preserve">Paso 6: Consulta con Anestesiólogo</w:t>
      </w:r>
    </w:p>
    <w:p>
      <w:pPr>
        <w:pStyle w:val="MdParagraph"/>
      </w:pPr>
      <w:r>
        <w:rPr>
          <w:rStyle w:val="MdStrong"/>
          <w:b/>
          <w:bCs/>
        </w:rPr>
        <w:t xml:space="preserve">Qué preguntar</w:t>
      </w:r>
      <w:r>
        <w:t xml:space="preserve">:</w:t>
      </w:r>
    </w:p>
    <w:p>
      <w:pPr>
        <w:pStyle w:val="MdListItem"/>
        <w:numPr>
          <w:ilvl w:val="0"/>
          <w:numId w:val="2"/>
        </w:numPr>
      </w:pPr>
      <w:r>
        <w:t xml:space="preserve">¿Qué tipo de anestesia usarán?</w:t>
      </w:r>
    </w:p>
    <w:p>
      <w:pPr>
        <w:pStyle w:val="MdListItem"/>
        <w:numPr>
          <w:ilvl w:val="0"/>
          <w:numId w:val="2"/>
        </w:numPr>
      </w:pPr>
      <w:r>
        <w:t xml:space="preserve">¿Hay riesgos específicos para mí?</w:t>
      </w:r>
    </w:p>
    <w:p>
      <w:pPr>
        <w:pStyle w:val="MdListItem"/>
        <w:numPr>
          <w:ilvl w:val="0"/>
          <w:numId w:val="2"/>
        </w:numPr>
      </w:pPr>
      <w:r>
        <w:t xml:space="preserve">¿Qué medicamentos debo evitar?</w:t>
      </w:r>
    </w:p>
    <w:p>
      <w:pPr>
        <w:pStyle w:val="MdListItem"/>
        <w:numPr>
          <w:ilvl w:val="0"/>
          <w:numId w:val="2"/>
        </w:numPr>
      </w:pPr>
      <w:r>
        <w:t xml:space="preserve">¿Cuándo debo dejar de comer/beber?</w:t>
      </w:r>
    </w:p>
    <w:p>
      <w:pPr>
        <w:pStyle w:val="MdSpace"/>
        <w:spacing w:before="0" w:after="60"/>
      </w:pPr>
    </w:p>
    <w:p>
      <w:pPr>
        <w:pStyle w:val="MdParagraph"/>
      </w:pPr>
      <w:r>
        <w:rPr>
          <w:rStyle w:val="MdStrong"/>
          <w:b/>
          <w:bCs/>
        </w:rPr>
        <w:t xml:space="preserve">Por Qué es Importante</w:t>
      </w:r>
      <w:r>
        <w:t xml:space="preserve">: Tu seguridad durante la cirugía.</w:t>
      </w:r>
    </w:p>
    <w:p>
      <w:pPr>
        <w:pStyle w:val="MdSpace"/>
        <w:spacing w:before="0" w:after="60"/>
      </w:pPr>
    </w:p>
    <w:p>
      <w:pPr>
        <w:pStyle w:val="MdParagraph"/>
      </w:pPr>
      <w:r>
        <w:rPr>
          <w:rStyle w:val="MdStrong"/>
          <w:b/>
          <w:bCs/>
        </w:rPr>
        <w:t xml:space="preserve">Tiempo</w:t>
      </w:r>
      <w:r>
        <w:t xml:space="preserve">: 1 consulta</w:t>
      </w:r>
    </w:p>
    <w:p>
      <w:pPr>
        <w:pStyle w:val="MdSpace"/>
        <w:spacing w:before="0" w:after="60"/>
      </w:pPr>
    </w:p>
    <w:p>
      <w:pPr>
        <w:pStyle w:val="Heading4"/>
        <w:pStyle w:val="MdHeading4"/>
      </w:pPr>
      <w:r>
        <w:t xml:space="preserve">Paso 7: Organiza tu Vida Personal</w:t>
      </w:r>
    </w:p>
    <w:p>
      <w:pPr>
        <w:pStyle w:val="MdParagraph"/>
      </w:pPr>
      <w:r>
        <w:rPr>
          <w:rStyle w:val="MdStrong"/>
          <w:b/>
          <w:bCs/>
        </w:rPr>
        <w:t xml:space="preserve">Qué hacer</w:t>
      </w:r>
      <w:r>
        <w:t xml:space="preserve">:</w:t>
      </w:r>
    </w:p>
    <w:p>
      <w:pPr>
        <w:pStyle w:val="MdListItem"/>
        <w:numPr>
          <w:ilvl w:val="0"/>
          <w:numId w:val="2"/>
        </w:numPr>
      </w:pPr>
      <w:r>
        <w:t xml:space="preserve">Avisa en el trabajo que estarás fuera</w:t>
      </w:r>
    </w:p>
    <w:p>
      <w:pPr>
        <w:pStyle w:val="MdListItem"/>
        <w:numPr>
          <w:ilvl w:val="0"/>
          <w:numId w:val="2"/>
        </w:numPr>
      </w:pPr>
      <w:r>
        <w:t xml:space="preserve">Organiza quién cuidará a tus hijos (si aplica)</w:t>
      </w:r>
    </w:p>
    <w:p>
      <w:pPr>
        <w:pStyle w:val="MdListItem"/>
        <w:numPr>
          <w:ilvl w:val="0"/>
          <w:numId w:val="2"/>
        </w:numPr>
      </w:pPr>
      <w:r>
        <w:t xml:space="preserve">Prepara tu casa para recuperación</w:t>
      </w:r>
    </w:p>
    <w:p>
      <w:pPr>
        <w:pStyle w:val="MdListItem"/>
        <w:numPr>
          <w:ilvl w:val="0"/>
          <w:numId w:val="2"/>
        </w:numPr>
      </w:pPr>
      <w:r>
        <w:t xml:space="preserve">Compra medicamentos que necesitarás</w:t>
      </w:r>
    </w:p>
    <w:p>
      <w:pPr>
        <w:pStyle w:val="MdSpace"/>
        <w:spacing w:before="0" w:after="60"/>
      </w:pPr>
    </w:p>
    <w:p>
      <w:pPr>
        <w:pStyle w:val="MdParagraph"/>
      </w:pPr>
      <w:r>
        <w:rPr>
          <w:rStyle w:val="MdStrong"/>
          <w:b/>
          <w:bCs/>
        </w:rPr>
        <w:t xml:space="preserve">Por Qué es Importante</w:t>
      </w:r>
      <w:r>
        <w:t xml:space="preserve">: Reduce estrés durante recuperación.</w:t>
      </w:r>
    </w:p>
    <w:p>
      <w:pPr>
        <w:pStyle w:val="MdSpace"/>
        <w:spacing w:before="0" w:after="60"/>
      </w:pPr>
    </w:p>
    <w:p>
      <w:pPr>
        <w:pStyle w:val="MdParagraph"/>
      </w:pPr>
      <w:r>
        <w:rPr>
          <w:rStyle w:val="MdStrong"/>
          <w:b/>
          <w:bCs/>
        </w:rPr>
        <w:t xml:space="preserve">Tiempo</w:t>
      </w:r>
      <w:r>
        <w:t xml:space="preserve">: 2-3 días</w:t>
      </w:r>
    </w:p>
    <w:p>
      <w:pPr>
        <w:pStyle w:val="MdSpace"/>
        <w:spacing w:before="0" w:after="60"/>
      </w:pPr>
    </w:p>
    <w:p>
      <w:pPr>
        <w:pStyle w:val="Heading4"/>
        <w:pStyle w:val="MdHeading4"/>
      </w:pPr>
      <w:r>
        <w:t xml:space="preserve">Paso 8: Prepara tu Documentación</w:t>
      </w:r>
    </w:p>
    <w:p>
      <w:pPr>
        <w:pStyle w:val="MdParagraph"/>
      </w:pPr>
      <w:r>
        <w:rPr>
          <w:rStyle w:val="MdStrong"/>
          <w:b/>
          <w:bCs/>
        </w:rPr>
        <w:t xml:space="preserve">Qué llevar al hospital</w:t>
      </w:r>
      <w:r>
        <w:t xml:space="preserve">:</w:t>
      </w:r>
    </w:p>
    <w:p>
      <w:pPr>
        <w:pStyle w:val="MdListItem"/>
        <w:numPr>
          <w:ilvl w:val="0"/>
          <w:numId w:val="2"/>
        </w:numPr>
      </w:pPr>
      <w:r>
        <w:t xml:space="preserve">Identificación</w:t>
      </w:r>
    </w:p>
    <w:p>
      <w:pPr>
        <w:pStyle w:val="MdListItem"/>
        <w:numPr>
          <w:ilvl w:val="0"/>
          <w:numId w:val="2"/>
        </w:numPr>
      </w:pPr>
      <w:r>
        <w:t xml:space="preserve">Tarjeta del seguro</w:t>
      </w:r>
    </w:p>
    <w:p>
      <w:pPr>
        <w:pStyle w:val="MdListItem"/>
        <w:numPr>
          <w:ilvl w:val="0"/>
          <w:numId w:val="2"/>
        </w:numPr>
      </w:pPr>
      <w:r>
        <w:t xml:space="preserve">Número de autorización</w:t>
      </w:r>
    </w:p>
    <w:p>
      <w:pPr>
        <w:pStyle w:val="MdListItem"/>
        <w:numPr>
          <w:ilvl w:val="0"/>
          <w:numId w:val="2"/>
        </w:numPr>
      </w:pPr>
      <w:r>
        <w:t xml:space="preserve">Resultados de estudios preoperatorios</w:t>
      </w:r>
    </w:p>
    <w:p>
      <w:pPr>
        <w:pStyle w:val="MdListItem"/>
        <w:numPr>
          <w:ilvl w:val="0"/>
          <w:numId w:val="2"/>
        </w:numPr>
      </w:pPr>
      <w:r>
        <w:t xml:space="preserve">Lista de medicamentos que tomas</w:t>
      </w:r>
    </w:p>
    <w:p>
      <w:pPr>
        <w:pStyle w:val="MdListItem"/>
        <w:numPr>
          <w:ilvl w:val="0"/>
          <w:numId w:val="2"/>
        </w:numPr>
      </w:pPr>
      <w:r>
        <w:t xml:space="preserve">Alergias (si las tienes)</w:t>
      </w:r>
    </w:p>
    <w:p>
      <w:pPr>
        <w:pStyle w:val="MdSpace"/>
        <w:spacing w:before="0" w:after="60"/>
      </w:pPr>
    </w:p>
    <w:p>
      <w:pPr>
        <w:pStyle w:val="MdParagraph"/>
      </w:pPr>
      <w:r>
        <w:rPr>
          <w:rStyle w:val="MdStrong"/>
          <w:b/>
          <w:bCs/>
        </w:rPr>
        <w:t xml:space="preserve">Por Qué es Importante</w:t>
      </w:r>
      <w:r>
        <w:t xml:space="preserve">: El hospital necesita esta información.</w:t>
      </w:r>
    </w:p>
    <w:p>
      <w:pPr>
        <w:pStyle w:val="MdSpace"/>
        <w:spacing w:before="0" w:after="60"/>
      </w:pPr>
    </w:p>
    <w:p>
      <w:pPr>
        <w:pStyle w:val="MdParagraph"/>
      </w:pPr>
      <w:r>
        <w:rPr>
          <w:rStyle w:val="MdStrong"/>
          <w:b/>
          <w:bCs/>
        </w:rPr>
        <w:t xml:space="preserve">Tiempo</w:t>
      </w:r>
      <w:r>
        <w:t xml:space="preserve">: 1 día</w:t>
      </w:r>
    </w:p>
    <w:p>
      <w:pPr>
        <w:pStyle w:val="MdSpace"/>
        <w:spacing w:before="0" w:after="60"/>
      </w:pPr>
    </w:p>
    <w:p>
      <w:pPr>
        <w:pStyle w:val="Heading3"/>
        <w:pStyle w:val="MdHeading3"/>
      </w:pPr>
      <w:r>
        <w:t xml:space="preserve">Fase 3: Día Anterior a la Cirugía</w:t>
      </w:r>
    </w:p>
    <w:p>
      <w:pPr>
        <w:pStyle w:val="Heading4"/>
        <w:pStyle w:val="MdHeading4"/>
      </w:pPr>
      <w:r>
        <w:t xml:space="preserve">Paso 9: Sigue Instrucciones de Ayuno</w:t>
      </w:r>
    </w:p>
    <w:p>
      <w:pPr>
        <w:pStyle w:val="MdParagraph"/>
      </w:pPr>
      <w:r>
        <w:rPr>
          <w:rStyle w:val="MdStrong"/>
          <w:b/>
          <w:bCs/>
        </w:rPr>
        <w:t xml:space="preserve">Típicamente</w:t>
      </w:r>
      <w:r>
        <w:t xml:space="preserve">:</w:t>
      </w:r>
    </w:p>
    <w:p>
      <w:pPr>
        <w:pStyle w:val="MdListItem"/>
        <w:numPr>
          <w:ilvl w:val="0"/>
          <w:numId w:val="2"/>
        </w:numPr>
      </w:pPr>
      <w:r>
        <w:t xml:space="preserve">No comas después de medianoche</w:t>
      </w:r>
    </w:p>
    <w:p>
      <w:pPr>
        <w:pStyle w:val="MdListItem"/>
        <w:numPr>
          <w:ilvl w:val="0"/>
          <w:numId w:val="2"/>
        </w:numPr>
      </w:pPr>
      <w:r>
        <w:t xml:space="preserve">No bebas agua después de 2 horas antes de cirugía</w:t>
      </w:r>
    </w:p>
    <w:p>
      <w:pPr>
        <w:pStyle w:val="MdListItem"/>
        <w:numPr>
          <w:ilvl w:val="0"/>
          <w:numId w:val="2"/>
        </w:numPr>
      </w:pPr>
      <w:r>
        <w:t xml:space="preserve">Algunos medicamentos se pueden tomar con pequeño sorbo de agua</w:t>
      </w:r>
    </w:p>
    <w:p>
      <w:pPr>
        <w:pStyle w:val="MdSpace"/>
        <w:spacing w:before="0" w:after="60"/>
      </w:pPr>
    </w:p>
    <w:p>
      <w:pPr>
        <w:pStyle w:val="MdParagraph"/>
      </w:pPr>
      <w:r>
        <w:rPr>
          <w:rStyle w:val="MdStrong"/>
          <w:b/>
          <w:bCs/>
        </w:rPr>
        <w:t xml:space="preserve">Por Qué es Importante</w:t>
      </w:r>
      <w:r>
        <w:t xml:space="preserve">: Evita complicaciones durante anestesia.</w:t>
      </w:r>
    </w:p>
    <w:p>
      <w:pPr>
        <w:pStyle w:val="MdSpace"/>
        <w:spacing w:before="0" w:after="60"/>
      </w:pPr>
    </w:p>
    <w:p>
      <w:pPr>
        <w:pStyle w:val="MdParagraph"/>
      </w:pPr>
      <w:r>
        <w:rPr>
          <w:rStyle w:val="MdStrong"/>
          <w:b/>
          <w:bCs/>
        </w:rPr>
        <w:t xml:space="preserve">Tiempo</w:t>
      </w:r>
      <w:r>
        <w:t xml:space="preserve">: Sigue instrucciones del hospital</w:t>
      </w:r>
    </w:p>
    <w:p>
      <w:pPr>
        <w:pStyle w:val="MdSpace"/>
        <w:spacing w:before="0" w:after="60"/>
      </w:pPr>
    </w:p>
    <w:p>
      <w:pPr>
        <w:pStyle w:val="Heading4"/>
        <w:pStyle w:val="MdHeading4"/>
      </w:pPr>
      <w:r>
        <w:t xml:space="preserve">Paso 10: Prepara tu Bolsa</w:t>
      </w:r>
    </w:p>
    <w:p>
      <w:pPr>
        <w:pStyle w:val="MdParagraph"/>
      </w:pPr>
      <w:r>
        <w:rPr>
          <w:rStyle w:val="MdStrong"/>
          <w:b/>
          <w:bCs/>
        </w:rPr>
        <w:t xml:space="preserve">Qué llevar</w:t>
      </w:r>
      <w:r>
        <w:t xml:space="preserve">:</w:t>
      </w:r>
    </w:p>
    <w:p>
      <w:pPr>
        <w:pStyle w:val="MdListItem"/>
        <w:numPr>
          <w:ilvl w:val="0"/>
          <w:numId w:val="2"/>
        </w:numPr>
      </w:pPr>
      <w:r>
        <w:t xml:space="preserve">Documentación (ver Paso 8)</w:t>
      </w:r>
    </w:p>
    <w:p>
      <w:pPr>
        <w:pStyle w:val="MdListItem"/>
        <w:numPr>
          <w:ilvl w:val="0"/>
          <w:numId w:val="2"/>
        </w:numPr>
      </w:pPr>
      <w:r>
        <w:t xml:space="preserve">Ropa cómoda</w:t>
      </w:r>
    </w:p>
    <w:p>
      <w:pPr>
        <w:pStyle w:val="MdListItem"/>
        <w:numPr>
          <w:ilvl w:val="0"/>
          <w:numId w:val="2"/>
        </w:numPr>
      </w:pPr>
      <w:r>
        <w:t xml:space="preserve">Artículos de higiene personal</w:t>
      </w:r>
    </w:p>
    <w:p>
      <w:pPr>
        <w:pStyle w:val="MdListItem"/>
        <w:numPr>
          <w:ilvl w:val="0"/>
          <w:numId w:val="2"/>
        </w:numPr>
      </w:pPr>
      <w:r>
        <w:t xml:space="preserve">Medicamentos que tomas regularmente</w:t>
      </w:r>
    </w:p>
    <w:p>
      <w:pPr>
        <w:pStyle w:val="MdListItem"/>
        <w:numPr>
          <w:ilvl w:val="0"/>
          <w:numId w:val="2"/>
        </w:numPr>
      </w:pPr>
      <w:r>
        <w:t xml:space="preserve">Teléfono y cargador</w:t>
      </w:r>
    </w:p>
    <w:p>
      <w:pPr>
        <w:pStyle w:val="MdListItem"/>
        <w:numPr>
          <w:ilvl w:val="0"/>
          <w:numId w:val="2"/>
        </w:numPr>
      </w:pPr>
      <w:r>
        <w:t xml:space="preserve">Dinero en efectivo (para gastos menores)</w:t>
      </w:r>
    </w:p>
    <w:p>
      <w:pPr>
        <w:pStyle w:val="MdSpace"/>
        <w:spacing w:before="0" w:after="60"/>
      </w:pPr>
    </w:p>
    <w:p>
      <w:pPr>
        <w:pStyle w:val="MdParagraph"/>
      </w:pPr>
      <w:r>
        <w:rPr>
          <w:rStyle w:val="MdStrong"/>
          <w:b/>
          <w:bCs/>
        </w:rPr>
        <w:t xml:space="preserve">Por Qué es Importante</w:t>
      </w:r>
      <w:r>
        <w:t xml:space="preserve">: Estarás cómodo y preparado.</w:t>
      </w:r>
    </w:p>
    <w:p>
      <w:pPr>
        <w:pStyle w:val="MdSpace"/>
        <w:spacing w:before="0" w:after="60"/>
      </w:pPr>
    </w:p>
    <w:p>
      <w:pPr>
        <w:pStyle w:val="MdParagraph"/>
      </w:pPr>
      <w:r>
        <w:rPr>
          <w:rStyle w:val="MdStrong"/>
          <w:b/>
          <w:bCs/>
        </w:rPr>
        <w:t xml:space="preserve">Tiempo</w:t>
      </w:r>
      <w:r>
        <w:t xml:space="preserve">: 1 hora</w:t>
      </w:r>
    </w:p>
    <w:p>
      <w:pPr>
        <w:pStyle w:val="MdSpace"/>
        <w:spacing w:before="0" w:after="60"/>
      </w:pPr>
    </w:p>
    <w:p>
      <w:pPr>
        <w:pStyle w:val="Heading4"/>
        <w:pStyle w:val="MdHeading4"/>
      </w:pPr>
      <w:r>
        <w:t xml:space="preserve">Paso 11: Descansa Bien</w:t>
      </w:r>
    </w:p>
    <w:p>
      <w:pPr>
        <w:pStyle w:val="MdParagraph"/>
      </w:pPr>
      <w:r>
        <w:rPr>
          <w:rStyle w:val="MdStrong"/>
          <w:b/>
          <w:bCs/>
        </w:rPr>
        <w:t xml:space="preserve">Qué hacer</w:t>
      </w:r>
      <w:r>
        <w:t xml:space="preserve">:</w:t>
      </w:r>
    </w:p>
    <w:p>
      <w:pPr>
        <w:pStyle w:val="MdListItem"/>
        <w:numPr>
          <w:ilvl w:val="0"/>
          <w:numId w:val="2"/>
        </w:numPr>
      </w:pPr>
      <w:r>
        <w:t xml:space="preserve">Duerme temprano</w:t>
      </w:r>
    </w:p>
    <w:p>
      <w:pPr>
        <w:pStyle w:val="MdListItem"/>
        <w:numPr>
          <w:ilvl w:val="0"/>
          <w:numId w:val="2"/>
        </w:numPr>
      </w:pPr>
      <w:r>
        <w:t xml:space="preserve">Evita alcohol</w:t>
      </w:r>
    </w:p>
    <w:p>
      <w:pPr>
        <w:pStyle w:val="MdListItem"/>
        <w:numPr>
          <w:ilvl w:val="0"/>
          <w:numId w:val="2"/>
        </w:numPr>
      </w:pPr>
      <w:r>
        <w:t xml:space="preserve">Evita estrés</w:t>
      </w:r>
    </w:p>
    <w:p>
      <w:pPr>
        <w:pStyle w:val="MdListItem"/>
        <w:numPr>
          <w:ilvl w:val="0"/>
          <w:numId w:val="2"/>
        </w:numPr>
      </w:pPr>
      <w:r>
        <w:t xml:space="preserve">Relájate</w:t>
      </w:r>
    </w:p>
    <w:p>
      <w:pPr>
        <w:pStyle w:val="MdSpace"/>
        <w:spacing w:before="0" w:after="60"/>
      </w:pPr>
    </w:p>
    <w:p>
      <w:pPr>
        <w:pStyle w:val="MdParagraph"/>
      </w:pPr>
      <w:r>
        <w:rPr>
          <w:rStyle w:val="MdStrong"/>
          <w:b/>
          <w:bCs/>
        </w:rPr>
        <w:t xml:space="preserve">Por Qué es Importante</w:t>
      </w:r>
      <w:r>
        <w:t xml:space="preserve">: Tu cuerpo necesita descanso.</w:t>
      </w:r>
    </w:p>
    <w:p>
      <w:pPr>
        <w:pStyle w:val="MdSpace"/>
        <w:spacing w:before="0" w:after="60"/>
      </w:pPr>
    </w:p>
    <w:p>
      <w:pPr>
        <w:pStyle w:val="MdParagraph"/>
      </w:pPr>
      <w:r>
        <w:rPr>
          <w:rStyle w:val="MdStrong"/>
          <w:b/>
          <w:bCs/>
        </w:rPr>
        <w:t xml:space="preserve">Tiempo</w:t>
      </w:r>
      <w:r>
        <w:t xml:space="preserve">: Noche anterior</w:t>
      </w:r>
    </w:p>
    <w:p>
      <w:pPr>
        <w:pStyle w:val="MdSpace"/>
        <w:spacing w:before="0" w:after="60"/>
      </w:pPr>
    </w:p>
    <w:p>
      <w:pPr>
        <w:pStyle w:val="Heading3"/>
        <w:pStyle w:val="MdHeading3"/>
      </w:pPr>
      <w:r>
        <w:t xml:space="preserve">Fase 4: Día de la Cirugía</w:t>
      </w:r>
    </w:p>
    <w:p>
      <w:pPr>
        <w:pStyle w:val="Heading4"/>
        <w:pStyle w:val="MdHeading4"/>
      </w:pPr>
      <w:r>
        <w:t xml:space="preserve">Paso 12: Llega Temprano al Hospital</w:t>
      </w:r>
    </w:p>
    <w:p>
      <w:pPr>
        <w:pStyle w:val="MdParagraph"/>
      </w:pPr>
      <w:r>
        <w:rPr>
          <w:rStyle w:val="MdStrong"/>
          <w:b/>
          <w:bCs/>
        </w:rPr>
        <w:t xml:space="preserve">Qué hacer</w:t>
      </w:r>
      <w:r>
        <w:t xml:space="preserve">:</w:t>
      </w:r>
    </w:p>
    <w:p>
      <w:pPr>
        <w:pStyle w:val="MdListItem"/>
        <w:numPr>
          <w:ilvl w:val="0"/>
          <w:numId w:val="2"/>
        </w:numPr>
      </w:pPr>
      <w:r>
        <w:t xml:space="preserve">Llega 1-2 horas antes de la hora programada</w:t>
      </w:r>
    </w:p>
    <w:p>
      <w:pPr>
        <w:pStyle w:val="MdListItem"/>
        <w:numPr>
          <w:ilvl w:val="0"/>
          <w:numId w:val="2"/>
        </w:numPr>
      </w:pPr>
      <w:r>
        <w:t xml:space="preserve">Trae toda tu documentación</w:t>
      </w:r>
    </w:p>
    <w:p>
      <w:pPr>
        <w:pStyle w:val="MdListItem"/>
        <w:numPr>
          <w:ilvl w:val="0"/>
          <w:numId w:val="2"/>
        </w:numPr>
      </w:pPr>
      <w:r>
        <w:t xml:space="preserve">Sigue instrucciones del personal del hospital</w:t>
      </w:r>
    </w:p>
    <w:p>
      <w:pPr>
        <w:pStyle w:val="MdSpace"/>
        <w:spacing w:before="0" w:after="60"/>
      </w:pPr>
    </w:p>
    <w:p>
      <w:pPr>
        <w:pStyle w:val="MdParagraph"/>
      </w:pPr>
      <w:r>
        <w:rPr>
          <w:rStyle w:val="MdStrong"/>
          <w:b/>
          <w:bCs/>
        </w:rPr>
        <w:t xml:space="preserve">Por Qué es Importante</w:t>
      </w:r>
      <w:r>
        <w:t xml:space="preserve">: Tiempo para preparación y trámites.</w:t>
      </w:r>
    </w:p>
    <w:p>
      <w:pPr>
        <w:pStyle w:val="MdSpace"/>
        <w:spacing w:before="0" w:after="60"/>
      </w:pPr>
    </w:p>
    <w:p>
      <w:pPr>
        <w:pStyle w:val="MdParagraph"/>
      </w:pPr>
      <w:r>
        <w:rPr>
          <w:rStyle w:val="MdStrong"/>
          <w:b/>
          <w:bCs/>
        </w:rPr>
        <w:t xml:space="preserve">Tiempo</w:t>
      </w:r>
      <w:r>
        <w:t xml:space="preserve">: 1-2 horas antes</w:t>
      </w:r>
    </w:p>
    <w:p>
      <w:pPr>
        <w:pStyle w:val="MdSpace"/>
        <w:spacing w:before="0" w:after="60"/>
      </w:pPr>
    </w:p>
    <w:p>
      <w:pPr>
        <w:pStyle w:val="Heading4"/>
        <w:pStyle w:val="MdHeading4"/>
      </w:pPr>
      <w:r>
        <w:t xml:space="preserve">Paso 13: Completa Trámites Administrativos</w:t>
      </w:r>
    </w:p>
    <w:p>
      <w:pPr>
        <w:pStyle w:val="MdParagraph"/>
      </w:pPr>
      <w:r>
        <w:rPr>
          <w:rStyle w:val="MdStrong"/>
          <w:b/>
          <w:bCs/>
        </w:rPr>
        <w:t xml:space="preserve">Qué esperar</w:t>
      </w:r>
      <w:r>
        <w:t xml:space="preserve">:</w:t>
      </w:r>
    </w:p>
    <w:p>
      <w:pPr>
        <w:pStyle w:val="MdListItem"/>
        <w:numPr>
          <w:ilvl w:val="0"/>
          <w:numId w:val="2"/>
        </w:numPr>
      </w:pPr>
      <w:r>
        <w:t xml:space="preserve">Registro de entrada</w:t>
      </w:r>
    </w:p>
    <w:p>
      <w:pPr>
        <w:pStyle w:val="MdListItem"/>
        <w:numPr>
          <w:ilvl w:val="0"/>
          <w:numId w:val="2"/>
        </w:numPr>
      </w:pPr>
      <w:r>
        <w:t xml:space="preserve">Verificación de documentación</w:t>
      </w:r>
    </w:p>
    <w:p>
      <w:pPr>
        <w:pStyle w:val="MdListItem"/>
        <w:numPr>
          <w:ilvl w:val="0"/>
          <w:numId w:val="2"/>
        </w:numPr>
      </w:pPr>
      <w:r>
        <w:t xml:space="preserve">Firma de consentimiento informado</w:t>
      </w:r>
    </w:p>
    <w:p>
      <w:pPr>
        <w:pStyle w:val="MdListItem"/>
        <w:numPr>
          <w:ilvl w:val="0"/>
          <w:numId w:val="2"/>
        </w:numPr>
      </w:pPr>
      <w:r>
        <w:t xml:space="preserve">Pago de copagos/deducibles</w:t>
      </w:r>
    </w:p>
    <w:p>
      <w:pPr>
        <w:pStyle w:val="MdSpace"/>
        <w:spacing w:before="0" w:after="60"/>
      </w:pPr>
    </w:p>
    <w:p>
      <w:pPr>
        <w:pStyle w:val="MdParagraph"/>
      </w:pPr>
      <w:r>
        <w:rPr>
          <w:rStyle w:val="MdStrong"/>
          <w:b/>
          <w:bCs/>
        </w:rPr>
        <w:t xml:space="preserve">Por Qué es Importante</w:t>
      </w:r>
      <w:r>
        <w:t xml:space="preserve">: Requisitos del hospital.</w:t>
      </w:r>
    </w:p>
    <w:p>
      <w:pPr>
        <w:pStyle w:val="MdSpace"/>
        <w:spacing w:before="0" w:after="60"/>
      </w:pPr>
    </w:p>
    <w:p>
      <w:pPr>
        <w:pStyle w:val="MdParagraph"/>
      </w:pPr>
      <w:r>
        <w:rPr>
          <w:rStyle w:val="MdStrong"/>
          <w:b/>
          <w:bCs/>
        </w:rPr>
        <w:t xml:space="preserve">Tiempo</w:t>
      </w:r>
      <w:r>
        <w:t xml:space="preserve">: 30-60 minutos</w:t>
      </w:r>
    </w:p>
    <w:p>
      <w:pPr>
        <w:pStyle w:val="MdSpace"/>
        <w:spacing w:before="0" w:after="60"/>
      </w:pPr>
    </w:p>
    <w:p>
      <w:pPr>
        <w:pStyle w:val="Heading4"/>
        <w:pStyle w:val="MdHeading4"/>
      </w:pPr>
      <w:r>
        <w:t xml:space="preserve">Paso 14: Preparación Médica</w:t>
      </w:r>
    </w:p>
    <w:p>
      <w:pPr>
        <w:pStyle w:val="MdParagraph"/>
      </w:pPr>
      <w:r>
        <w:rPr>
          <w:rStyle w:val="MdStrong"/>
          <w:b/>
          <w:bCs/>
        </w:rPr>
        <w:t xml:space="preserve">Qué sucede</w:t>
      </w:r>
      <w:r>
        <w:t xml:space="preserve">:</w:t>
      </w:r>
    </w:p>
    <w:p>
      <w:pPr>
        <w:pStyle w:val="MdListItem"/>
        <w:numPr>
          <w:ilvl w:val="0"/>
          <w:numId w:val="2"/>
        </w:numPr>
      </w:pPr>
      <w:r>
        <w:t xml:space="preserve">Te llevan a área de preparación</w:t>
      </w:r>
    </w:p>
    <w:p>
      <w:pPr>
        <w:pStyle w:val="MdListItem"/>
        <w:numPr>
          <w:ilvl w:val="0"/>
          <w:numId w:val="2"/>
        </w:numPr>
      </w:pPr>
      <w:r>
        <w:t xml:space="preserve">Te ponen bata de hospital</w:t>
      </w:r>
    </w:p>
    <w:p>
      <w:pPr>
        <w:pStyle w:val="MdListItem"/>
        <w:numPr>
          <w:ilvl w:val="0"/>
          <w:numId w:val="2"/>
        </w:numPr>
      </w:pPr>
      <w:r>
        <w:t xml:space="preserve">Te colocan línea IV</w:t>
      </w:r>
    </w:p>
    <w:p>
      <w:pPr>
        <w:pStyle w:val="MdListItem"/>
        <w:numPr>
          <w:ilvl w:val="0"/>
          <w:numId w:val="2"/>
        </w:numPr>
      </w:pPr>
      <w:r>
        <w:t xml:space="preserve">Anestesiólogo te habla</w:t>
      </w:r>
    </w:p>
    <w:p>
      <w:pPr>
        <w:pStyle w:val="MdListItem"/>
        <w:numPr>
          <w:ilvl w:val="0"/>
          <w:numId w:val="2"/>
        </w:numPr>
      </w:pPr>
      <w:r>
        <w:t xml:space="preserve">Enfermera te da medicamentos</w:t>
      </w:r>
    </w:p>
    <w:p>
      <w:pPr>
        <w:pStyle w:val="MdSpace"/>
        <w:spacing w:before="0" w:after="60"/>
      </w:pPr>
    </w:p>
    <w:p>
      <w:pPr>
        <w:pStyle w:val="MdParagraph"/>
      </w:pPr>
      <w:r>
        <w:rPr>
          <w:rStyle w:val="MdStrong"/>
          <w:b/>
          <w:bCs/>
        </w:rPr>
        <w:t xml:space="preserve">Por Qué es Importante</w:t>
      </w:r>
      <w:r>
        <w:t xml:space="preserve">: Preparación para cirugía.</w:t>
      </w:r>
    </w:p>
    <w:p>
      <w:pPr>
        <w:pStyle w:val="MdSpace"/>
        <w:spacing w:before="0" w:after="60"/>
      </w:pPr>
    </w:p>
    <w:p>
      <w:pPr>
        <w:pStyle w:val="MdParagraph"/>
      </w:pPr>
      <w:r>
        <w:rPr>
          <w:rStyle w:val="MdStrong"/>
          <w:b/>
          <w:bCs/>
        </w:rPr>
        <w:t xml:space="preserve">Tiempo</w:t>
      </w:r>
      <w:r>
        <w:t xml:space="preserve">: 30-45 minutos</w:t>
      </w:r>
    </w:p>
    <w:p>
      <w:pPr>
        <w:pStyle w:val="MdSpace"/>
        <w:spacing w:before="0" w:after="60"/>
      </w:pPr>
    </w:p>
    <w:p>
      <w:pPr>
        <w:pStyle w:val="Heading3"/>
        <w:pStyle w:val="MdHeading3"/>
      </w:pPr>
      <w:r>
        <w:t xml:space="preserve">Fase 5: Después de la Cirugía</w:t>
      </w:r>
    </w:p>
    <w:p>
      <w:pPr>
        <w:pStyle w:val="Heading4"/>
        <w:pStyle w:val="MdHeading4"/>
      </w:pPr>
      <w:r>
        <w:t xml:space="preserve">Paso 15: Recuperación en Hospital</w:t>
      </w:r>
    </w:p>
    <w:p>
      <w:pPr>
        <w:pStyle w:val="MdParagraph"/>
      </w:pPr>
      <w:r>
        <w:rPr>
          <w:rStyle w:val="MdStrong"/>
          <w:b/>
          <w:bCs/>
        </w:rPr>
        <w:t xml:space="preserve">Qué esperar</w:t>
      </w:r>
      <w:r>
        <w:t xml:space="preserve">:</w:t>
      </w:r>
    </w:p>
    <w:p>
      <w:pPr>
        <w:pStyle w:val="MdListItem"/>
        <w:numPr>
          <w:ilvl w:val="0"/>
          <w:numId w:val="2"/>
        </w:numPr>
      </w:pPr>
      <w:r>
        <w:t xml:space="preserve">Despiertas en sala de recuperación</w:t>
      </w:r>
    </w:p>
    <w:p>
      <w:pPr>
        <w:pStyle w:val="MdListItem"/>
        <w:numPr>
          <w:ilvl w:val="0"/>
          <w:numId w:val="2"/>
        </w:numPr>
      </w:pPr>
      <w:r>
        <w:t xml:space="preserve">Personal monitorea tus signos vitales</w:t>
      </w:r>
    </w:p>
    <w:p>
      <w:pPr>
        <w:pStyle w:val="MdListItem"/>
        <w:numPr>
          <w:ilvl w:val="0"/>
          <w:numId w:val="2"/>
        </w:numPr>
      </w:pPr>
      <w:r>
        <w:t xml:space="preserve">Permaneces bajo observación</w:t>
      </w:r>
    </w:p>
    <w:p>
      <w:pPr>
        <w:pStyle w:val="MdListItem"/>
        <w:numPr>
          <w:ilvl w:val="0"/>
          <w:numId w:val="2"/>
        </w:numPr>
      </w:pPr>
      <w:r>
        <w:t xml:space="preserve">Reciben instrucciones de recuperación</w:t>
      </w:r>
    </w:p>
    <w:p>
      <w:pPr>
        <w:pStyle w:val="MdSpace"/>
        <w:spacing w:before="0" w:after="60"/>
      </w:pPr>
    </w:p>
    <w:p>
      <w:pPr>
        <w:pStyle w:val="MdParagraph"/>
      </w:pPr>
      <w:r>
        <w:rPr>
          <w:rStyle w:val="MdStrong"/>
          <w:b/>
          <w:bCs/>
        </w:rPr>
        <w:t xml:space="preserve">Por Qué es Importante</w:t>
      </w:r>
      <w:r>
        <w:t xml:space="preserve">: Tu seguridad post-operatoria.</w:t>
      </w:r>
    </w:p>
    <w:p>
      <w:pPr>
        <w:pStyle w:val="MdSpace"/>
        <w:spacing w:before="0" w:after="60"/>
      </w:pPr>
    </w:p>
    <w:p>
      <w:pPr>
        <w:pStyle w:val="MdParagraph"/>
      </w:pPr>
      <w:r>
        <w:rPr>
          <w:rStyle w:val="MdStrong"/>
          <w:b/>
          <w:bCs/>
        </w:rPr>
        <w:t xml:space="preserve">Tiempo</w:t>
      </w:r>
      <w:r>
        <w:t xml:space="preserve">: 1-4 horas (según cirugía)</w:t>
      </w:r>
    </w:p>
    <w:p>
      <w:pPr>
        <w:pStyle w:val="MdSpace"/>
        <w:spacing w:before="0" w:after="60"/>
      </w:pPr>
    </w:p>
    <w:p>
      <w:pPr>
        <w:pStyle w:val="Heading4"/>
        <w:pStyle w:val="MdHeading4"/>
      </w:pPr>
      <w:r>
        <w:t xml:space="preserve">Paso 16: Instrucciones de Alta</w:t>
      </w:r>
    </w:p>
    <w:p>
      <w:pPr>
        <w:pStyle w:val="MdParagraph"/>
      </w:pPr>
      <w:r>
        <w:rPr>
          <w:rStyle w:val="MdStrong"/>
          <w:b/>
          <w:bCs/>
        </w:rPr>
        <w:t xml:space="preserve">Qué debes saber</w:t>
      </w:r>
      <w:r>
        <w:t xml:space="preserve">:</w:t>
      </w:r>
    </w:p>
    <w:p>
      <w:pPr>
        <w:pStyle w:val="MdListItem"/>
        <w:numPr>
          <w:ilvl w:val="0"/>
          <w:numId w:val="2"/>
        </w:numPr>
      </w:pPr>
      <w:r>
        <w:t xml:space="preserve">Cuidados en casa</w:t>
      </w:r>
    </w:p>
    <w:p>
      <w:pPr>
        <w:pStyle w:val="MdListItem"/>
        <w:numPr>
          <w:ilvl w:val="0"/>
          <w:numId w:val="2"/>
        </w:numPr>
      </w:pPr>
      <w:r>
        <w:t xml:space="preserve">Medicamentos a tomar</w:t>
      </w:r>
    </w:p>
    <w:p>
      <w:pPr>
        <w:pStyle w:val="MdListItem"/>
        <w:numPr>
          <w:ilvl w:val="0"/>
          <w:numId w:val="2"/>
        </w:numPr>
      </w:pPr>
      <w:r>
        <w:t xml:space="preserve">Cuándo cambiar vendajes</w:t>
      </w:r>
    </w:p>
    <w:p>
      <w:pPr>
        <w:pStyle w:val="MdListItem"/>
        <w:numPr>
          <w:ilvl w:val="0"/>
          <w:numId w:val="2"/>
        </w:numPr>
      </w:pPr>
      <w:r>
        <w:t xml:space="preserve">Cuándo hacer seguimiento</w:t>
      </w:r>
    </w:p>
    <w:p>
      <w:pPr>
        <w:pStyle w:val="MdListItem"/>
        <w:numPr>
          <w:ilvl w:val="0"/>
          <w:numId w:val="2"/>
        </w:numPr>
      </w:pPr>
      <w:r>
        <w:t xml:space="preserve">Señales de alerta (cuándo volver al hospital)</w:t>
      </w:r>
    </w:p>
    <w:p>
      <w:pPr>
        <w:pStyle w:val="MdSpace"/>
        <w:spacing w:before="0" w:after="60"/>
      </w:pPr>
    </w:p>
    <w:p>
      <w:pPr>
        <w:pStyle w:val="MdParagraph"/>
      </w:pPr>
      <w:r>
        <w:rPr>
          <w:rStyle w:val="MdStrong"/>
          <w:b/>
          <w:bCs/>
        </w:rPr>
        <w:t xml:space="preserve">Por Qué es Importante</w:t>
      </w:r>
      <w:r>
        <w:t xml:space="preserve">: Recuperación exitosa.</w:t>
      </w:r>
    </w:p>
    <w:p>
      <w:pPr>
        <w:pStyle w:val="MdSpace"/>
        <w:spacing w:before="0" w:after="60"/>
      </w:pPr>
    </w:p>
    <w:p>
      <w:pPr>
        <w:pStyle w:val="MdParagraph"/>
      </w:pPr>
      <w:r>
        <w:rPr>
          <w:rStyle w:val="MdStrong"/>
          <w:b/>
          <w:bCs/>
        </w:rPr>
        <w:t xml:space="preserve">Tiempo</w:t>
      </w:r>
      <w:r>
        <w:t xml:space="preserve">: 30 minutos</w:t>
      </w:r>
    </w:p>
    <w:p>
      <w:pPr>
        <w:pStyle w:val="MdSpace"/>
        <w:spacing w:before="0" w:after="60"/>
      </w:pPr>
    </w:p>
    <w:p>
      <w:pPr>
        <w:pStyle w:val="Heading4"/>
        <w:pStyle w:val="MdHeading4"/>
      </w:pPr>
      <w:r>
        <w:t xml:space="preserve">Paso 17: Seguimiento Post-Operatorio</w:t>
      </w:r>
    </w:p>
    <w:p>
      <w:pPr>
        <w:pStyle w:val="MdParagraph"/>
      </w:pPr>
      <w:r>
        <w:rPr>
          <w:rStyle w:val="MdStrong"/>
          <w:b/>
          <w:bCs/>
        </w:rPr>
        <w:t xml:space="preserve">Qué hacer</w:t>
      </w:r>
      <w:r>
        <w:t xml:space="preserve">:</w:t>
      </w:r>
    </w:p>
    <w:p>
      <w:pPr>
        <w:pStyle w:val="MdListItem"/>
        <w:numPr>
          <w:ilvl w:val="0"/>
          <w:numId w:val="2"/>
        </w:numPr>
      </w:pPr>
      <w:r>
        <w:t xml:space="preserve">Sigue instrucciones de cuidado</w:t>
      </w:r>
    </w:p>
    <w:p>
      <w:pPr>
        <w:pStyle w:val="MdListItem"/>
        <w:numPr>
          <w:ilvl w:val="0"/>
          <w:numId w:val="2"/>
        </w:numPr>
      </w:pPr>
      <w:r>
        <w:t xml:space="preserve">Toma medicamentos según indicado</w:t>
      </w:r>
    </w:p>
    <w:p>
      <w:pPr>
        <w:pStyle w:val="MdListItem"/>
        <w:numPr>
          <w:ilvl w:val="0"/>
          <w:numId w:val="2"/>
        </w:numPr>
      </w:pPr>
      <w:r>
        <w:t xml:space="preserve">Asiste a citas de seguimiento</w:t>
      </w:r>
    </w:p>
    <w:p>
      <w:pPr>
        <w:pStyle w:val="MdListItem"/>
        <w:numPr>
          <w:ilvl w:val="0"/>
          <w:numId w:val="2"/>
        </w:numPr>
      </w:pPr>
      <w:r>
        <w:t xml:space="preserve">Contacta al doctor si hay problemas</w:t>
      </w:r>
    </w:p>
    <w:p>
      <w:pPr>
        <w:pStyle w:val="MdSpace"/>
        <w:spacing w:before="0" w:after="60"/>
      </w:pPr>
    </w:p>
    <w:p>
      <w:pPr>
        <w:pStyle w:val="MdParagraph"/>
      </w:pPr>
      <w:r>
        <w:rPr>
          <w:rStyle w:val="MdStrong"/>
          <w:b/>
          <w:bCs/>
        </w:rPr>
        <w:t xml:space="preserve">Por Qué es Importante</w:t>
      </w:r>
      <w:r>
        <w:t xml:space="preserve">: Recuperación completa.</w:t>
      </w:r>
    </w:p>
    <w:p>
      <w:pPr>
        <w:pStyle w:val="MdSpace"/>
        <w:spacing w:before="0" w:after="60"/>
      </w:pPr>
    </w:p>
    <w:p>
      <w:pPr>
        <w:pStyle w:val="MdParagraph"/>
      </w:pPr>
      <w:r>
        <w:rPr>
          <w:rStyle w:val="MdStrong"/>
          <w:b/>
          <w:bCs/>
        </w:rPr>
        <w:t xml:space="preserve">Tiempo</w:t>
      </w:r>
      <w:r>
        <w:t xml:space="preserve">: Según indicaciones del doctor</w:t>
      </w:r>
    </w:p>
    <w:p>
      <w:pPr>
        <w:pStyle w:val="MdSpace"/>
        <w:spacing w:before="0" w:after="60"/>
      </w:pPr>
    </w:p>
    <w:p>
      <w:pPr>
        <w:pStyle w:val="Heading3"/>
        <w:pStyle w:val="MdHeading3"/>
      </w:pPr>
      <w:r>
        <w:t xml:space="preserve">Checklist Completo</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Obtuve autorización de seguro</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Recopilé documentación médica</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Entiendo cobertura de mi seguro</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Elegí hospital y doctor en mi red</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Realicé estudios preoperatorios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Consulté con anestesiólogo</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Organicé mi vida personal</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Preparé documentación para hospital</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Seguí instrucciones de ayuno</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Preparé mi bolsa</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Descansé bien</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Llegué temprano al hospital</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Completé trámites administrativos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Entiendo instrucciones de recuperación</w:t>
      </w:r>
    </w:p>
    <w:p>
      <w:pPr>
        <w:pStyle w:val="MdSpace"/>
        <w:spacing w:before="0" w:after="60"/>
      </w:pPr>
    </w:p>
    <w:p>
      <w:pPr>
        <w:pStyle w:val="Heading3"/>
        <w:pStyle w:val="MdHeading3"/>
      </w:pPr>
      <w:r>
        <w:t xml:space="preserve">Conclusión</w:t>
      </w:r>
    </w:p>
    <w:p>
      <w:pPr>
        <w:pStyle w:val="MdParagraph"/>
      </w:pPr>
      <w:r>
        <w:t xml:space="preserve">Una cirugía bien preparada es una cirugía exitosa. Siguiendo estos pasos, reduces estrés y aseguras que todo vaya bien. Recuerda: no hay preguntas tontas. Si tienes dudas, pregunta.</w:t>
      </w:r>
    </w:p>
    <w:p>
      <w:pPr>
        <w:pStyle w:val="MdSpace"/>
        <w:spacing w:before="0" w:after="60"/>
      </w:pPr>
    </w:p>
    <w:p>
      <w:pPr>
        <w:pStyle w:val="MdParagraph"/>
      </w:pPr>
      <w:r>
        <w:rPr>
          <w:rStyle w:val="MdStrong"/>
          <w:b/>
          <w:bCs/>
        </w:rPr>
        <w:t xml:space="preserve">¿Necesitas ayuda coordinando tu cirugía?</w:t>
      </w:r>
      <w:r>
        <w:t xml:space="preserve"> En Vital Salud nos encargamos de TODO: documentación, autorización, coordinación con hospital. Contáctanos para asesoría gratuita.</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ARTÍCULO 5: "10 PREGUNTAS IMPORTANTES QUE DEBES HACER ANTES DE CONTRATAR UN SEGURO DE SALUD"</w:t>
      </w:r>
    </w:p>
    <w:p>
      <w:pPr>
        <w:pStyle w:val="MdParagraph"/>
      </w:pPr>
      <w:r>
        <w:rPr>
          <w:rStyle w:val="MdStrong"/>
          <w:b/>
          <w:bCs/>
        </w:rPr>
        <w:t xml:space="preserve">Palabra clave</w:t>
      </w:r>
      <w:r>
        <w:t xml:space="preserve">: Elegir seguro salud, preguntas seguro
</w:t>
      </w:r>
      <w:r>
        <w:rPr>
          <w:rStyle w:val="MdStrong"/>
          <w:b/>
          <w:bCs/>
        </w:rPr>
        <w:t xml:space="preserve">Objetivo</w:t>
      </w:r>
      <w:r>
        <w:t xml:space="preserve">: Atraer a personas que van a contratar seguro + Posicionarse como experto
</w:t>
      </w:r>
      <w:r>
        <w:rPr>
          <w:rStyle w:val="MdStrong"/>
          <w:b/>
          <w:bCs/>
        </w:rPr>
        <w:t xml:space="preserve">Lectura</w:t>
      </w:r>
      <w:r>
        <w:t xml:space="preserve">: 6-8 minutos</w:t>
      </w:r>
    </w:p>
    <w:p>
      <w:pPr>
        <w:pStyle w:val="MdSpace"/>
        <w:spacing w:before="0" w:after="60"/>
      </w:pPr>
    </w:p>
    <w:p>
      <w:pPr>
        <w:pStyle w:val="Heading3"/>
        <w:pStyle w:val="MdHeading3"/>
      </w:pPr>
      <w:r>
        <w:t xml:space="preserve">Introducción</w:t>
      </w:r>
    </w:p>
    <w:p>
      <w:pPr>
        <w:pStyle w:val="MdParagraph"/>
      </w:pPr>
      <w:r>
        <w:t xml:space="preserve">Contratar un seguro de salud es una decisión importante. Antes de firmar, debes hacer preguntas para asegurar que el seguro se ajusta a tus necesidades. Aquí están las 10 preguntas más importantes.</w:t>
      </w:r>
    </w:p>
    <w:p>
      <w:pPr>
        <w:pStyle w:val="MdSpace"/>
        <w:spacing w:before="0" w:after="60"/>
      </w:pPr>
    </w:p>
    <w:p>
      <w:pPr>
        <w:pStyle w:val="Heading3"/>
        <w:pStyle w:val="MdHeading3"/>
      </w:pPr>
      <w:r>
        <w:t xml:space="preserve">Pregunta 1: "¿Cuál es Exactamente mi Deducible?"</w:t>
      </w:r>
    </w:p>
    <w:p>
      <w:pPr>
        <w:pStyle w:val="MdParagraph"/>
      </w:pPr>
      <w:r>
        <w:rPr>
          <w:rStyle w:val="MdStrong"/>
          <w:b/>
          <w:bCs/>
        </w:rPr>
        <w:t xml:space="preserve">Por Qué es Importante</w:t>
      </w:r>
      <w:r>
        <w:t xml:space="preserve">: El deducible es lo que TÚ pagas antes de que el seguro comience a pagar.</w:t>
      </w:r>
    </w:p>
    <w:p>
      <w:pPr>
        <w:pStyle w:val="MdSpace"/>
        <w:spacing w:before="0" w:after="60"/>
      </w:pPr>
    </w:p>
    <w:p>
      <w:pPr>
        <w:pStyle w:val="MdParagraph"/>
      </w:pPr>
      <w:r>
        <w:rPr>
          <w:rStyle w:val="MdStrong"/>
          <w:b/>
          <w:bCs/>
        </w:rPr>
        <w:t xml:space="preserve">Qué Preguntar</w:t>
      </w:r>
      <w:r>
        <w:t xml:space="preserve">:</w:t>
      </w:r>
    </w:p>
    <w:p>
      <w:pPr>
        <w:pStyle w:val="MdListItem"/>
        <w:numPr>
          <w:ilvl w:val="0"/>
          <w:numId w:val="2"/>
        </w:numPr>
      </w:pPr>
      <w:r>
        <w:t xml:space="preserve">¿Cuál es mi deducible individual?</w:t>
      </w:r>
    </w:p>
    <w:p>
      <w:pPr>
        <w:pStyle w:val="MdListItem"/>
        <w:numPr>
          <w:ilvl w:val="0"/>
          <w:numId w:val="2"/>
        </w:numPr>
      </w:pPr>
      <w:r>
        <w:t xml:space="preserve">¿Cuál es mi deducible familiar?</w:t>
      </w:r>
    </w:p>
    <w:p>
      <w:pPr>
        <w:pStyle w:val="MdListItem"/>
        <w:numPr>
          <w:ilvl w:val="0"/>
          <w:numId w:val="2"/>
        </w:numPr>
      </w:pPr>
      <w:r>
        <w:t xml:space="preserve">¿Hay servicios sin deducible?</w:t>
      </w:r>
    </w:p>
    <w:p>
      <w:pPr>
        <w:pStyle w:val="MdListItem"/>
        <w:numPr>
          <w:ilvl w:val="0"/>
          <w:numId w:val="2"/>
        </w:numPr>
      </w:pPr>
      <w:r>
        <w:t xml:space="preserve">¿El deducible se reinicia cada año?</w:t>
      </w:r>
    </w:p>
    <w:p>
      <w:pPr>
        <w:pStyle w:val="MdSpace"/>
        <w:spacing w:before="0" w:after="60"/>
      </w:pPr>
    </w:p>
    <w:p>
      <w:pPr>
        <w:pStyle w:val="MdParagraph"/>
      </w:pPr>
      <w:r>
        <w:rPr>
          <w:rStyle w:val="MdStrong"/>
          <w:b/>
          <w:bCs/>
        </w:rPr>
        <w:t xml:space="preserve">Qué Buscar</w:t>
      </w:r>
      <w:r>
        <w:t xml:space="preserve">: Un deducible que puedas pagar si surge una emergencia.</w:t>
      </w:r>
    </w:p>
    <w:p>
      <w:pPr>
        <w:pStyle w:val="MdSpace"/>
        <w:spacing w:before="0" w:after="60"/>
      </w:pPr>
    </w:p>
    <w:p>
      <w:pPr>
        <w:pStyle w:val="Heading3"/>
        <w:pStyle w:val="MdHeading3"/>
      </w:pPr>
      <w:r>
        <w:t xml:space="preserve">Pregunta 2: "¿Cuál es mi Coaseguro?"</w:t>
      </w:r>
    </w:p>
    <w:p>
      <w:pPr>
        <w:pStyle w:val="MdParagraph"/>
      </w:pPr>
      <w:r>
        <w:rPr>
          <w:rStyle w:val="MdStrong"/>
          <w:b/>
          <w:bCs/>
        </w:rPr>
        <w:t xml:space="preserve">Por Qué es Importante</w:t>
      </w:r>
      <w:r>
        <w:t xml:space="preserve">: El coaseguro es el porcentaje que TÚ pagas después del deducible.</w:t>
      </w:r>
    </w:p>
    <w:p>
      <w:pPr>
        <w:pStyle w:val="MdSpace"/>
        <w:spacing w:before="0" w:after="60"/>
      </w:pPr>
    </w:p>
    <w:p>
      <w:pPr>
        <w:pStyle w:val="MdParagraph"/>
      </w:pPr>
      <w:r>
        <w:rPr>
          <w:rStyle w:val="MdStrong"/>
          <w:b/>
          <w:bCs/>
        </w:rPr>
        <w:t xml:space="preserve">Qué Preguntar</w:t>
      </w:r>
      <w:r>
        <w:t xml:space="preserve">:</w:t>
      </w:r>
    </w:p>
    <w:p>
      <w:pPr>
        <w:pStyle w:val="MdListItem"/>
        <w:numPr>
          <w:ilvl w:val="0"/>
          <w:numId w:val="2"/>
        </w:numPr>
      </w:pPr>
      <w:r>
        <w:t xml:space="preserve">¿Cuál es mi coaseguro para consultas?</w:t>
      </w:r>
    </w:p>
    <w:p>
      <w:pPr>
        <w:pStyle w:val="MdListItem"/>
        <w:numPr>
          <w:ilvl w:val="0"/>
          <w:numId w:val="2"/>
        </w:numPr>
      </w:pPr>
      <w:r>
        <w:t xml:space="preserve">¿Cuál es para cirugías?</w:t>
      </w:r>
    </w:p>
    <w:p>
      <w:pPr>
        <w:pStyle w:val="MdListItem"/>
        <w:numPr>
          <w:ilvl w:val="0"/>
          <w:numId w:val="2"/>
        </w:numPr>
      </w:pPr>
      <w:r>
        <w:t xml:space="preserve">¿Cuál es para hospitalizaciones?</w:t>
      </w:r>
    </w:p>
    <w:p>
      <w:pPr>
        <w:pStyle w:val="MdListItem"/>
        <w:numPr>
          <w:ilvl w:val="0"/>
          <w:numId w:val="2"/>
        </w:numPr>
      </w:pPr>
      <w:r>
        <w:t xml:space="preserve">¿Varía según el tipo de servicio?</w:t>
      </w:r>
    </w:p>
    <w:p>
      <w:pPr>
        <w:pStyle w:val="MdSpace"/>
        <w:spacing w:before="0" w:after="60"/>
      </w:pPr>
    </w:p>
    <w:p>
      <w:pPr>
        <w:pStyle w:val="MdParagraph"/>
      </w:pPr>
      <w:r>
        <w:rPr>
          <w:rStyle w:val="MdStrong"/>
          <w:b/>
          <w:bCs/>
        </w:rPr>
        <w:t xml:space="preserve">Qué Buscar</w:t>
      </w:r>
      <w:r>
        <w:t xml:space="preserve">: Un coaseguro que sea manejable (típicamente 10-30%).</w:t>
      </w:r>
    </w:p>
    <w:p>
      <w:pPr>
        <w:pStyle w:val="MdSpace"/>
        <w:spacing w:before="0" w:after="60"/>
      </w:pPr>
    </w:p>
    <w:p>
      <w:pPr>
        <w:pStyle w:val="Heading3"/>
        <w:pStyle w:val="MdHeading3"/>
      </w:pPr>
      <w:r>
        <w:t xml:space="preserve">Pregunta 3: "¿Cuál es mi Cobertura Máxima Anual?"</w:t>
      </w:r>
    </w:p>
    <w:p>
      <w:pPr>
        <w:pStyle w:val="MdParagraph"/>
      </w:pPr>
      <w:r>
        <w:rPr>
          <w:rStyle w:val="MdStrong"/>
          <w:b/>
          <w:bCs/>
        </w:rPr>
        <w:t xml:space="preserve">Por Qué es Importante</w:t>
      </w:r>
      <w:r>
        <w:t xml:space="preserve">: Este es el máximo que el seguro pagará en un año.</w:t>
      </w:r>
    </w:p>
    <w:p>
      <w:pPr>
        <w:pStyle w:val="MdSpace"/>
        <w:spacing w:before="0" w:after="60"/>
      </w:pPr>
    </w:p>
    <w:p>
      <w:pPr>
        <w:pStyle w:val="MdParagraph"/>
      </w:pPr>
      <w:r>
        <w:rPr>
          <w:rStyle w:val="MdStrong"/>
          <w:b/>
          <w:bCs/>
        </w:rPr>
        <w:t xml:space="preserve">Qué Preguntar</w:t>
      </w:r>
      <w:r>
        <w:t xml:space="preserve">:</w:t>
      </w:r>
    </w:p>
    <w:p>
      <w:pPr>
        <w:pStyle w:val="MdListItem"/>
        <w:numPr>
          <w:ilvl w:val="0"/>
          <w:numId w:val="2"/>
        </w:numPr>
      </w:pPr>
      <w:r>
        <w:t xml:space="preserve">¿Cuál es mi cobertura máxima?</w:t>
      </w:r>
    </w:p>
    <w:p>
      <w:pPr>
        <w:pStyle w:val="MdListItem"/>
        <w:numPr>
          <w:ilvl w:val="0"/>
          <w:numId w:val="2"/>
        </w:numPr>
      </w:pPr>
      <w:r>
        <w:t xml:space="preserve">¿Hay límites por tipo de servicio?</w:t>
      </w:r>
    </w:p>
    <w:p>
      <w:pPr>
        <w:pStyle w:val="MdListItem"/>
        <w:numPr>
          <w:ilvl w:val="0"/>
          <w:numId w:val="2"/>
        </w:numPr>
      </w:pPr>
      <w:r>
        <w:t xml:space="preserve">¿Qué pasa si excedo la cobertura máxima?</w:t>
      </w:r>
    </w:p>
    <w:p>
      <w:pPr>
        <w:pStyle w:val="MdSpace"/>
        <w:spacing w:before="0" w:after="60"/>
      </w:pPr>
    </w:p>
    <w:p>
      <w:pPr>
        <w:pStyle w:val="MdParagraph"/>
      </w:pPr>
      <w:r>
        <w:rPr>
          <w:rStyle w:val="MdStrong"/>
          <w:b/>
          <w:bCs/>
        </w:rPr>
        <w:t xml:space="preserve">Qué Buscar</w:t>
      </w:r>
      <w:r>
        <w:t xml:space="preserve">: Una cobertura máxima que sea razonable para tus necesidades.</w:t>
      </w:r>
    </w:p>
    <w:p>
      <w:pPr>
        <w:pStyle w:val="MdSpace"/>
        <w:spacing w:before="0" w:after="60"/>
      </w:pPr>
    </w:p>
    <w:p>
      <w:pPr>
        <w:pStyle w:val="Heading3"/>
        <w:pStyle w:val="MdHeading3"/>
      </w:pPr>
      <w:r>
        <w:t xml:space="preserve">Pregunta 4: "¿Cuál es tu Red de Hospitales y Doctores?"</w:t>
      </w:r>
    </w:p>
    <w:p>
      <w:pPr>
        <w:pStyle w:val="MdParagraph"/>
      </w:pPr>
      <w:r>
        <w:rPr>
          <w:rStyle w:val="MdStrong"/>
          <w:b/>
          <w:bCs/>
        </w:rPr>
        <w:t xml:space="preserve">Por Qué es Importante</w:t>
      </w:r>
      <w:r>
        <w:t xml:space="preserve">: Quieres ir a hospitales/doctores que estén en tu red para pagar menos.</w:t>
      </w:r>
    </w:p>
    <w:p>
      <w:pPr>
        <w:pStyle w:val="MdSpace"/>
        <w:spacing w:before="0" w:after="60"/>
      </w:pPr>
    </w:p>
    <w:p>
      <w:pPr>
        <w:pStyle w:val="MdParagraph"/>
      </w:pPr>
      <w:r>
        <w:rPr>
          <w:rStyle w:val="MdStrong"/>
          <w:b/>
          <w:bCs/>
        </w:rPr>
        <w:t xml:space="preserve">Qué Preguntar</w:t>
      </w:r>
      <w:r>
        <w:t xml:space="preserve">:</w:t>
      </w:r>
    </w:p>
    <w:p>
      <w:pPr>
        <w:pStyle w:val="MdListItem"/>
        <w:numPr>
          <w:ilvl w:val="0"/>
          <w:numId w:val="2"/>
        </w:numPr>
      </w:pPr>
      <w:r>
        <w:t xml:space="preserve">¿Cuántos hospitales están en tu red?</w:t>
      </w:r>
    </w:p>
    <w:p>
      <w:pPr>
        <w:pStyle w:val="MdListItem"/>
        <w:numPr>
          <w:ilvl w:val="0"/>
          <w:numId w:val="2"/>
        </w:numPr>
      </w:pPr>
      <w:r>
        <w:t xml:space="preserve">¿Están los hospitales que yo prefiero?</w:t>
      </w:r>
    </w:p>
    <w:p>
      <w:pPr>
        <w:pStyle w:val="MdListItem"/>
        <w:numPr>
          <w:ilvl w:val="0"/>
          <w:numId w:val="2"/>
        </w:numPr>
      </w:pPr>
      <w:r>
        <w:t xml:space="preserve">¿Qué pasa si voy fuera de la red?</w:t>
      </w:r>
    </w:p>
    <w:p>
      <w:pPr>
        <w:pStyle w:val="MdListItem"/>
        <w:numPr>
          <w:ilvl w:val="0"/>
          <w:numId w:val="2"/>
        </w:numPr>
      </w:pPr>
      <w:r>
        <w:t xml:space="preserve">¿Puedo ver la lista de hospitales?</w:t>
      </w:r>
    </w:p>
    <w:p>
      <w:pPr>
        <w:pStyle w:val="MdSpace"/>
        <w:spacing w:before="0" w:after="60"/>
      </w:pPr>
    </w:p>
    <w:p>
      <w:pPr>
        <w:pStyle w:val="MdParagraph"/>
      </w:pPr>
      <w:r>
        <w:rPr>
          <w:rStyle w:val="MdStrong"/>
          <w:b/>
          <w:bCs/>
        </w:rPr>
        <w:t xml:space="preserve">Qué Buscar</w:t>
      </w:r>
      <w:r>
        <w:t xml:space="preserve">: Una red que incluya hospitales de calidad cerca de ti.</w:t>
      </w:r>
    </w:p>
    <w:p>
      <w:pPr>
        <w:pStyle w:val="MdSpace"/>
        <w:spacing w:before="0" w:after="60"/>
      </w:pPr>
    </w:p>
    <w:p>
      <w:pPr>
        <w:pStyle w:val="Heading3"/>
        <w:pStyle w:val="MdHeading3"/>
      </w:pPr>
      <w:r>
        <w:t xml:space="preserve">Pregunta 5: "¿Qué Servicios Requieren Autorización Previa?"</w:t>
      </w:r>
    </w:p>
    <w:p>
      <w:pPr>
        <w:pStyle w:val="MdParagraph"/>
      </w:pPr>
      <w:r>
        <w:rPr>
          <w:rStyle w:val="MdStrong"/>
          <w:b/>
          <w:bCs/>
        </w:rPr>
        <w:t xml:space="preserve">Por Qué es Importante</w:t>
      </w:r>
      <w:r>
        <w:t xml:space="preserve">: Sin autorización, el seguro podría no cubrir.</w:t>
      </w:r>
    </w:p>
    <w:p>
      <w:pPr>
        <w:pStyle w:val="MdSpace"/>
        <w:spacing w:before="0" w:after="60"/>
      </w:pPr>
    </w:p>
    <w:p>
      <w:pPr>
        <w:pStyle w:val="MdParagraph"/>
      </w:pPr>
      <w:r>
        <w:rPr>
          <w:rStyle w:val="MdStrong"/>
          <w:b/>
          <w:bCs/>
        </w:rPr>
        <w:t xml:space="preserve">Qué Preguntar</w:t>
      </w:r>
      <w:r>
        <w:t xml:space="preserve">:</w:t>
      </w:r>
    </w:p>
    <w:p>
      <w:pPr>
        <w:pStyle w:val="MdListItem"/>
        <w:numPr>
          <w:ilvl w:val="0"/>
          <w:numId w:val="2"/>
        </w:numPr>
      </w:pPr>
      <w:r>
        <w:t xml:space="preserve">¿Qué servicios necesitan autorización?</w:t>
      </w:r>
    </w:p>
    <w:p>
      <w:pPr>
        <w:pStyle w:val="MdListItem"/>
        <w:numPr>
          <w:ilvl w:val="0"/>
          <w:numId w:val="2"/>
        </w:numPr>
      </w:pPr>
      <w:r>
        <w:t xml:space="preserve">¿Cuánto tiempo tarda la autorización?</w:t>
      </w:r>
    </w:p>
    <w:p>
      <w:pPr>
        <w:pStyle w:val="MdListItem"/>
        <w:numPr>
          <w:ilvl w:val="0"/>
          <w:numId w:val="2"/>
        </w:numPr>
      </w:pPr>
      <w:r>
        <w:t xml:space="preserve">¿Qué pasa si no obtengo autorización?</w:t>
      </w:r>
    </w:p>
    <w:p>
      <w:pPr>
        <w:pStyle w:val="MdSpace"/>
        <w:spacing w:before="0" w:after="60"/>
      </w:pPr>
    </w:p>
    <w:p>
      <w:pPr>
        <w:pStyle w:val="MdParagraph"/>
      </w:pPr>
      <w:r>
        <w:rPr>
          <w:rStyle w:val="MdStrong"/>
          <w:b/>
          <w:bCs/>
        </w:rPr>
        <w:t xml:space="preserve">Qué Buscar</w:t>
      </w:r>
      <w:r>
        <w:t xml:space="preserve">: Un proceso de autorización que sea simple y rápido.</w:t>
      </w:r>
    </w:p>
    <w:p>
      <w:pPr>
        <w:pStyle w:val="MdSpace"/>
        <w:spacing w:before="0" w:after="60"/>
      </w:pPr>
    </w:p>
    <w:p>
      <w:pPr>
        <w:pStyle w:val="Heading3"/>
        <w:pStyle w:val="MdHeading3"/>
      </w:pPr>
      <w:r>
        <w:t xml:space="preserve">Pregunta 6: "¿Cómo se Manejan las Preexistencias?"</w:t>
      </w:r>
    </w:p>
    <w:p>
      <w:pPr>
        <w:pStyle w:val="MdParagraph"/>
      </w:pPr>
      <w:r>
        <w:rPr>
          <w:rStyle w:val="MdStrong"/>
          <w:b/>
          <w:bCs/>
        </w:rPr>
        <w:t xml:space="preserve">Por Qué es Importante</w:t>
      </w:r>
      <w:r>
        <w:t xml:space="preserve">: Si tienes una enfermedad previa, necesitas saber cómo la cubre.</w:t>
      </w:r>
    </w:p>
    <w:p>
      <w:pPr>
        <w:pStyle w:val="MdSpace"/>
        <w:spacing w:before="0" w:after="60"/>
      </w:pPr>
    </w:p>
    <w:p>
      <w:pPr>
        <w:pStyle w:val="MdParagraph"/>
      </w:pPr>
      <w:r>
        <w:rPr>
          <w:rStyle w:val="MdStrong"/>
          <w:b/>
          <w:bCs/>
        </w:rPr>
        <w:t xml:space="preserve">Qué Preguntar</w:t>
      </w:r>
      <w:r>
        <w:t xml:space="preserve">:</w:t>
      </w:r>
    </w:p>
    <w:p>
      <w:pPr>
        <w:pStyle w:val="MdListItem"/>
        <w:numPr>
          <w:ilvl w:val="0"/>
          <w:numId w:val="2"/>
        </w:numPr>
      </w:pPr>
      <w:r>
        <w:t xml:space="preserve">¿Cómo se cubren mis preexistencias?</w:t>
      </w:r>
    </w:p>
    <w:p>
      <w:pPr>
        <w:pStyle w:val="MdListItem"/>
        <w:numPr>
          <w:ilvl w:val="0"/>
          <w:numId w:val="2"/>
        </w:numPr>
      </w:pPr>
      <w:r>
        <w:t xml:space="preserve">¿Hay período de espera?</w:t>
      </w:r>
    </w:p>
    <w:p>
      <w:pPr>
        <w:pStyle w:val="MdListItem"/>
        <w:numPr>
          <w:ilvl w:val="0"/>
          <w:numId w:val="2"/>
        </w:numPr>
      </w:pPr>
      <w:r>
        <w:t xml:space="preserve">¿Hay exclusiones permanentes?</w:t>
      </w:r>
    </w:p>
    <w:p>
      <w:pPr>
        <w:pStyle w:val="MdListItem"/>
        <w:numPr>
          <w:ilvl w:val="0"/>
          <w:numId w:val="2"/>
        </w:numPr>
      </w:pPr>
      <w:r>
        <w:t xml:space="preserve">¿Necesito declarar todas mis condiciones?</w:t>
      </w:r>
    </w:p>
    <w:p>
      <w:pPr>
        <w:pStyle w:val="MdSpace"/>
        <w:spacing w:before="0" w:after="60"/>
      </w:pPr>
    </w:p>
    <w:p>
      <w:pPr>
        <w:pStyle w:val="MdParagraph"/>
      </w:pPr>
      <w:r>
        <w:rPr>
          <w:rStyle w:val="MdStrong"/>
          <w:b/>
          <w:bCs/>
        </w:rPr>
        <w:t xml:space="preserve">Qué Buscar</w:t>
      </w:r>
      <w:r>
        <w:t xml:space="preserve">: Cobertura clara para tus condiciones preexistentes.</w:t>
      </w:r>
    </w:p>
    <w:p>
      <w:pPr>
        <w:pStyle w:val="MdSpace"/>
        <w:spacing w:before="0" w:after="60"/>
      </w:pPr>
    </w:p>
    <w:p>
      <w:pPr>
        <w:pStyle w:val="Heading3"/>
        <w:pStyle w:val="MdHeading3"/>
      </w:pPr>
      <w:r>
        <w:t xml:space="preserve">Pregunta 7: "¿Qué Servicios PREVENTIVOS Cubre?"</w:t>
      </w:r>
    </w:p>
    <w:p>
      <w:pPr>
        <w:pStyle w:val="MdParagraph"/>
      </w:pPr>
      <w:r>
        <w:rPr>
          <w:rStyle w:val="MdStrong"/>
          <w:b/>
          <w:bCs/>
        </w:rPr>
        <w:t xml:space="preserve">Por Qué es Importante</w:t>
      </w:r>
      <w:r>
        <w:t xml:space="preserve">: Muchos servicios preventivos están cubiertos 100% (sin costo).</w:t>
      </w:r>
    </w:p>
    <w:p>
      <w:pPr>
        <w:pStyle w:val="MdSpace"/>
        <w:spacing w:before="0" w:after="60"/>
      </w:pPr>
    </w:p>
    <w:p>
      <w:pPr>
        <w:pStyle w:val="MdParagraph"/>
      </w:pPr>
      <w:r>
        <w:rPr>
          <w:rStyle w:val="MdStrong"/>
          <w:b/>
          <w:bCs/>
        </w:rPr>
        <w:t xml:space="preserve">Qué Preguntar</w:t>
      </w:r>
      <w:r>
        <w:t xml:space="preserve">:</w:t>
      </w:r>
    </w:p>
    <w:p>
      <w:pPr>
        <w:pStyle w:val="MdListItem"/>
        <w:numPr>
          <w:ilvl w:val="0"/>
          <w:numId w:val="2"/>
        </w:numPr>
      </w:pPr>
      <w:r>
        <w:t xml:space="preserve">¿Qué servicios preventivos cubre?</w:t>
      </w:r>
    </w:p>
    <w:p>
      <w:pPr>
        <w:pStyle w:val="MdListItem"/>
        <w:numPr>
          <w:ilvl w:val="0"/>
          <w:numId w:val="2"/>
        </w:numPr>
      </w:pPr>
      <w:r>
        <w:t xml:space="preserve">¿Chequeos anuales están cubiertos?</w:t>
      </w:r>
    </w:p>
    <w:p>
      <w:pPr>
        <w:pStyle w:val="MdListItem"/>
        <w:numPr>
          <w:ilvl w:val="0"/>
          <w:numId w:val="2"/>
        </w:numPr>
      </w:pPr>
      <w:r>
        <w:t xml:space="preserve">¿Vacunas están cubiertas?</w:t>
      </w:r>
    </w:p>
    <w:p>
      <w:pPr>
        <w:pStyle w:val="MdListItem"/>
        <w:numPr>
          <w:ilvl w:val="0"/>
          <w:numId w:val="2"/>
        </w:numPr>
      </w:pPr>
      <w:r>
        <w:t xml:space="preserve">¿Pruebas de cáncer están cubiertas?</w:t>
      </w:r>
    </w:p>
    <w:p>
      <w:pPr>
        <w:pStyle w:val="MdSpace"/>
        <w:spacing w:before="0" w:after="60"/>
      </w:pPr>
    </w:p>
    <w:p>
      <w:pPr>
        <w:pStyle w:val="MdParagraph"/>
      </w:pPr>
      <w:r>
        <w:rPr>
          <w:rStyle w:val="MdStrong"/>
          <w:b/>
          <w:bCs/>
        </w:rPr>
        <w:t xml:space="preserve">Qué Buscar</w:t>
      </w:r>
      <w:r>
        <w:t xml:space="preserve">: Cobertura amplia de servicios preventivos.</w:t>
      </w:r>
    </w:p>
    <w:p>
      <w:pPr>
        <w:pStyle w:val="MdSpace"/>
        <w:spacing w:before="0" w:after="60"/>
      </w:pPr>
    </w:p>
    <w:p>
      <w:pPr>
        <w:pStyle w:val="Heading3"/>
        <w:pStyle w:val="MdHeading3"/>
      </w:pPr>
      <w:r>
        <w:t xml:space="preserve">Pregunta 8: "¿Qué Está EXCLUIDO de la Cobertura?"</w:t>
      </w:r>
    </w:p>
    <w:p>
      <w:pPr>
        <w:pStyle w:val="MdParagraph"/>
      </w:pPr>
      <w:r>
        <w:rPr>
          <w:rStyle w:val="MdStrong"/>
          <w:b/>
          <w:bCs/>
        </w:rPr>
        <w:t xml:space="preserve">Por Qué es Importante</w:t>
      </w:r>
      <w:r>
        <w:t xml:space="preserve">: Necesitas saber qué NO cubre el seguro.</w:t>
      </w:r>
    </w:p>
    <w:p>
      <w:pPr>
        <w:pStyle w:val="MdSpace"/>
        <w:spacing w:before="0" w:after="60"/>
      </w:pPr>
    </w:p>
    <w:p>
      <w:pPr>
        <w:pStyle w:val="MdParagraph"/>
      </w:pPr>
      <w:r>
        <w:rPr>
          <w:rStyle w:val="MdStrong"/>
          <w:b/>
          <w:bCs/>
        </w:rPr>
        <w:t xml:space="preserve">Qué Preguntar</w:t>
      </w:r>
      <w:r>
        <w:t xml:space="preserve">:</w:t>
      </w:r>
    </w:p>
    <w:p>
      <w:pPr>
        <w:pStyle w:val="MdListItem"/>
        <w:numPr>
          <w:ilvl w:val="0"/>
          <w:numId w:val="2"/>
        </w:numPr>
      </w:pPr>
      <w:r>
        <w:t xml:space="preserve">¿Qué servicios NO cubre?</w:t>
      </w:r>
    </w:p>
    <w:p>
      <w:pPr>
        <w:pStyle w:val="MdListItem"/>
        <w:numPr>
          <w:ilvl w:val="0"/>
          <w:numId w:val="2"/>
        </w:numPr>
      </w:pPr>
      <w:r>
        <w:t xml:space="preserve">¿Hay límites en ciertos tratamientos?</w:t>
      </w:r>
    </w:p>
    <w:p>
      <w:pPr>
        <w:pStyle w:val="MdListItem"/>
        <w:numPr>
          <w:ilvl w:val="0"/>
          <w:numId w:val="2"/>
        </w:numPr>
      </w:pPr>
      <w:r>
        <w:t xml:space="preserve">¿Cómo se definen las exclusiones?</w:t>
      </w:r>
    </w:p>
    <w:p>
      <w:pPr>
        <w:pStyle w:val="MdSpace"/>
        <w:spacing w:before="0" w:after="60"/>
      </w:pPr>
    </w:p>
    <w:p>
      <w:pPr>
        <w:pStyle w:val="MdParagraph"/>
      </w:pPr>
      <w:r>
        <w:rPr>
          <w:rStyle w:val="MdStrong"/>
          <w:b/>
          <w:bCs/>
        </w:rPr>
        <w:t xml:space="preserve">Qué Buscar</w:t>
      </w:r>
      <w:r>
        <w:t xml:space="preserve">: Exclusiones que sean razonables y que no afecten tus necesidades.</w:t>
      </w:r>
    </w:p>
    <w:p>
      <w:pPr>
        <w:pStyle w:val="MdSpace"/>
        <w:spacing w:before="0" w:after="60"/>
      </w:pPr>
    </w:p>
    <w:p>
      <w:pPr>
        <w:pStyle w:val="Heading3"/>
        <w:pStyle w:val="MdHeading3"/>
      </w:pPr>
      <w:r>
        <w:t xml:space="preserve">Pregunta 9: "¿Cuál es el Proceso para Hacer un Reclamo?"</w:t>
      </w:r>
    </w:p>
    <w:p>
      <w:pPr>
        <w:pStyle w:val="MdParagraph"/>
      </w:pPr>
      <w:r>
        <w:rPr>
          <w:rStyle w:val="MdStrong"/>
          <w:b/>
          <w:bCs/>
        </w:rPr>
        <w:t xml:space="preserve">Por Qué es Importante</w:t>
      </w:r>
      <w:r>
        <w:t xml:space="preserve">: Si algo sale mal, necesitas saber cómo reclamar.</w:t>
      </w:r>
    </w:p>
    <w:p>
      <w:pPr>
        <w:pStyle w:val="MdSpace"/>
        <w:spacing w:before="0" w:after="60"/>
      </w:pPr>
    </w:p>
    <w:p>
      <w:pPr>
        <w:pStyle w:val="MdParagraph"/>
      </w:pPr>
      <w:r>
        <w:rPr>
          <w:rStyle w:val="MdStrong"/>
          <w:b/>
          <w:bCs/>
        </w:rPr>
        <w:t xml:space="preserve">Qué Preguntar</w:t>
      </w:r>
      <w:r>
        <w:t xml:space="preserve">:</w:t>
      </w:r>
    </w:p>
    <w:p>
      <w:pPr>
        <w:pStyle w:val="MdListItem"/>
        <w:numPr>
          <w:ilvl w:val="0"/>
          <w:numId w:val="2"/>
        </w:numPr>
      </w:pPr>
      <w:r>
        <w:t xml:space="preserve">¿Cuál es el proceso de reclamo?</w:t>
      </w:r>
    </w:p>
    <w:p>
      <w:pPr>
        <w:pStyle w:val="MdListItem"/>
        <w:numPr>
          <w:ilvl w:val="0"/>
          <w:numId w:val="2"/>
        </w:numPr>
      </w:pPr>
      <w:r>
        <w:t xml:space="preserve">¿Cuánto tiempo tarda?</w:t>
      </w:r>
    </w:p>
    <w:p>
      <w:pPr>
        <w:pStyle w:val="MdListItem"/>
        <w:numPr>
          <w:ilvl w:val="0"/>
          <w:numId w:val="2"/>
        </w:numPr>
      </w:pPr>
      <w:r>
        <w:t xml:space="preserve">¿Qué documentación necesito?</w:t>
      </w:r>
    </w:p>
    <w:p>
      <w:pPr>
        <w:pStyle w:val="MdListItem"/>
        <w:numPr>
          <w:ilvl w:val="0"/>
          <w:numId w:val="2"/>
        </w:numPr>
      </w:pPr>
      <w:r>
        <w:t xml:space="preserve">¿Cuál es el teléfono de reclamos?</w:t>
      </w:r>
    </w:p>
    <w:p>
      <w:pPr>
        <w:pStyle w:val="MdSpace"/>
        <w:spacing w:before="0" w:after="60"/>
      </w:pPr>
    </w:p>
    <w:p>
      <w:pPr>
        <w:pStyle w:val="MdParagraph"/>
      </w:pPr>
      <w:r>
        <w:rPr>
          <w:rStyle w:val="MdStrong"/>
          <w:b/>
          <w:bCs/>
        </w:rPr>
        <w:t xml:space="preserve">Qué Buscar</w:t>
      </w:r>
      <w:r>
        <w:t xml:space="preserve">: Un proceso de reclamo que sea simple y rápido.</w:t>
      </w:r>
    </w:p>
    <w:p>
      <w:pPr>
        <w:pStyle w:val="MdSpace"/>
        <w:spacing w:before="0" w:after="60"/>
      </w:pPr>
    </w:p>
    <w:p>
      <w:pPr>
        <w:pStyle w:val="Heading3"/>
        <w:pStyle w:val="MdHeading3"/>
      </w:pPr>
      <w:r>
        <w:t xml:space="preserve">Pregunta 10: "¿Cuál es el Costo Total Anual?"</w:t>
      </w:r>
    </w:p>
    <w:p>
      <w:pPr>
        <w:pStyle w:val="MdParagraph"/>
      </w:pPr>
      <w:r>
        <w:rPr>
          <w:rStyle w:val="MdStrong"/>
          <w:b/>
          <w:bCs/>
        </w:rPr>
        <w:t xml:space="preserve">Por Qué es Importante</w:t>
      </w:r>
      <w:r>
        <w:t xml:space="preserve">: Necesitas entender el costo total, no solo la prima.</w:t>
      </w:r>
    </w:p>
    <w:p>
      <w:pPr>
        <w:pStyle w:val="MdSpace"/>
        <w:spacing w:before="0" w:after="60"/>
      </w:pPr>
    </w:p>
    <w:p>
      <w:pPr>
        <w:pStyle w:val="MdParagraph"/>
      </w:pPr>
      <w:r>
        <w:rPr>
          <w:rStyle w:val="MdStrong"/>
          <w:b/>
          <w:bCs/>
        </w:rPr>
        <w:t xml:space="preserve">Qué Preguntar</w:t>
      </w:r>
      <w:r>
        <w:t xml:space="preserve">:</w:t>
      </w:r>
    </w:p>
    <w:p>
      <w:pPr>
        <w:pStyle w:val="MdListItem"/>
        <w:numPr>
          <w:ilvl w:val="0"/>
          <w:numId w:val="2"/>
        </w:numPr>
      </w:pPr>
      <w:r>
        <w:t xml:space="preserve">¿Cuál es la prima mensual?</w:t>
      </w:r>
    </w:p>
    <w:p>
      <w:pPr>
        <w:pStyle w:val="MdListItem"/>
        <w:numPr>
          <w:ilvl w:val="0"/>
          <w:numId w:val="2"/>
        </w:numPr>
      </w:pPr>
      <w:r>
        <w:t xml:space="preserve">¿Hay otros costos (administración, etc.)?</w:t>
      </w:r>
    </w:p>
    <w:p>
      <w:pPr>
        <w:pStyle w:val="MdListItem"/>
        <w:numPr>
          <w:ilvl w:val="0"/>
          <w:numId w:val="2"/>
        </w:numPr>
      </w:pPr>
      <w:r>
        <w:t xml:space="preserve">¿Hay aumentos proyectados?</w:t>
      </w:r>
    </w:p>
    <w:p>
      <w:pPr>
        <w:pStyle w:val="MdListItem"/>
        <w:numPr>
          <w:ilvl w:val="0"/>
          <w:numId w:val="2"/>
        </w:numPr>
      </w:pPr>
      <w:r>
        <w:t xml:space="preserve">¿Cuál es el costo total estimado anual?</w:t>
      </w:r>
    </w:p>
    <w:p>
      <w:pPr>
        <w:pStyle w:val="MdSpace"/>
        <w:spacing w:before="0" w:after="60"/>
      </w:pPr>
    </w:p>
    <w:p>
      <w:pPr>
        <w:pStyle w:val="MdParagraph"/>
      </w:pPr>
      <w:r>
        <w:rPr>
          <w:rStyle w:val="MdStrong"/>
          <w:b/>
          <w:bCs/>
        </w:rPr>
        <w:t xml:space="preserve">Qué Buscar</w:t>
      </w:r>
      <w:r>
        <w:t xml:space="preserve">: Transparencia en costos. Sin sorpresas.</w:t>
      </w:r>
    </w:p>
    <w:p>
      <w:pPr>
        <w:pStyle w:val="MdSpace"/>
        <w:spacing w:before="0" w:after="60"/>
      </w:pPr>
    </w:p>
    <w:p>
      <w:pPr>
        <w:pStyle w:val="Heading3"/>
        <w:pStyle w:val="MdHeading3"/>
      </w:pPr>
      <w:r>
        <w:t xml:space="preserve">Bonus: Pregunta 11</w:t>
      </w:r>
    </w:p>
    <w:p>
      <w:pPr>
        <w:pStyle w:val="MdParagraph"/>
      </w:pPr>
      <w:r>
        <w:rPr>
          <w:rStyle w:val="MdStrong"/>
          <w:b/>
          <w:bCs/>
        </w:rPr>
        <w:t xml:space="preserve">"¿Qué Pasaría si...?"</w:t>
      </w:r>
    </w:p>
    <w:p>
      <w:pPr>
        <w:pStyle w:val="MdSpace"/>
        <w:spacing w:before="0" w:after="60"/>
      </w:pPr>
    </w:p>
    <w:p>
      <w:pPr>
        <w:pStyle w:val="MdParagraph"/>
      </w:pPr>
      <w:r>
        <w:t xml:space="preserve">Haz preguntas específicas sobre tu situación:</w:t>
      </w:r>
    </w:p>
    <w:p>
      <w:pPr>
        <w:pStyle w:val="MdListItem"/>
        <w:numPr>
          <w:ilvl w:val="0"/>
          <w:numId w:val="2"/>
        </w:numPr>
      </w:pPr>
      <w:r>
        <w:t xml:space="preserve">"¿Qué pasaría si necesito una cirugía de rodilla?"</w:t>
      </w:r>
    </w:p>
    <w:p>
      <w:pPr>
        <w:pStyle w:val="MdListItem"/>
        <w:numPr>
          <w:ilvl w:val="0"/>
          <w:numId w:val="2"/>
        </w:numPr>
      </w:pPr>
      <w:r>
        <w:t xml:space="preserve">"¿Qué pasaría si tengo un accidente?"</w:t>
      </w:r>
    </w:p>
    <w:p>
      <w:pPr>
        <w:pStyle w:val="MdListItem"/>
        <w:numPr>
          <w:ilvl w:val="0"/>
          <w:numId w:val="2"/>
        </w:numPr>
      </w:pPr>
      <w:r>
        <w:t xml:space="preserve">"¿Qué pasaría si necesito hospitalización?"</w:t>
      </w:r>
    </w:p>
    <w:p>
      <w:pPr>
        <w:pStyle w:val="MdSpace"/>
        <w:spacing w:before="0" w:after="60"/>
      </w:pPr>
    </w:p>
    <w:p>
      <w:pPr>
        <w:pStyle w:val="MdParagraph"/>
      </w:pPr>
      <w:r>
        <w:rPr>
          <w:rStyle w:val="MdStrong"/>
          <w:b/>
          <w:bCs/>
        </w:rPr>
        <w:t xml:space="preserve">Por Qué es Importante</w:t>
      </w:r>
      <w:r>
        <w:t xml:space="preserve">: Entiendes exactamente qué esperar en TU situación.</w:t>
      </w:r>
    </w:p>
    <w:p>
      <w:pPr>
        <w:pStyle w:val="MdSpace"/>
        <w:spacing w:before="0" w:after="60"/>
      </w:pPr>
    </w:p>
    <w:p>
      <w:pPr>
        <w:pStyle w:val="Heading3"/>
        <w:pStyle w:val="MdHeading3"/>
      </w:pPr>
      <w:r>
        <w:t xml:space="preserve">Checklist: Preguntas a Hacer</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Deducible claro</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Coaseguro claro</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Cobertura máxima clara</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Red de hospitales adecuada</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Proceso de autorización claro</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Preexistencias cubiertas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Servicios preventivos amplios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Exclusiones razonables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Proceso de reclamo claro</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Costo total transparente</w:t>
      </w:r>
    </w:p>
    <w:p>
      <w:pPr>
        <w:pStyle w:val="MdSpace"/>
        <w:spacing w:before="0" w:after="60"/>
      </w:pPr>
    </w:p>
    <w:p>
      <w:pPr>
        <w:pStyle w:val="Heading3"/>
        <w:pStyle w:val="MdHeading3"/>
      </w:pPr>
      <w:r>
        <w:t xml:space="preserve">Conclusión</w:t>
      </w:r>
    </w:p>
    <w:p>
      <w:pPr>
        <w:pStyle w:val="MdParagraph"/>
      </w:pPr>
      <w:r>
        <w:t xml:space="preserve">Hacer estas preguntas ANTES de contratar te ahorra dinero y estrés después. No firmes nada hasta que entiendas completamente qué estás contratando. Si el agente no puede responder estas preguntas, busca otro seguro.</w:t>
      </w:r>
    </w:p>
    <w:p>
      <w:pPr>
        <w:pStyle w:val="MdSpace"/>
        <w:spacing w:before="0" w:after="60"/>
      </w:pPr>
    </w:p>
    <w:p>
      <w:pPr>
        <w:pStyle w:val="MdParagraph"/>
      </w:pPr>
      <w:r>
        <w:rPr>
          <w:rStyle w:val="MdStrong"/>
          <w:b/>
          <w:bCs/>
        </w:rPr>
        <w:t xml:space="preserve">¿Confundido sobre qué seguro elegir?</w:t>
      </w:r>
      <w:r>
        <w:t xml:space="preserve"> En Vital Salud ofrecemos asesoría gratuita para ayudarte a entender tus opciones. Contáctanos sin compromiso.</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RESUMEN: 5 ARTÍCULOS DE BLOG</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w:t>
            </w:r>
          </w:p>
        </w:tc>
        <w:tc>
          <w:tcPr>
            <w:tcMar>
              <w:top w:type="dxa" w:w="100"/>
              <w:left w:type="dxa" w:w="120"/>
              <w:bottom w:type="dxa" w:w="100"/>
              <w:right w:type="dxa" w:w="120"/>
            </w:tcMar>
            <w:vAlign w:val="center"/>
          </w:tcPr>
          <w:p>
            <w:pPr>
              <w:pStyle w:val="MdTableHeader"/>
            </w:pPr>
            <w:r>
              <w:t xml:space="preserve">Título</w:t>
            </w:r>
          </w:p>
        </w:tc>
        <w:tc>
          <w:tcPr>
            <w:tcMar>
              <w:top w:type="dxa" w:w="100"/>
              <w:left w:type="dxa" w:w="120"/>
              <w:bottom w:type="dxa" w:w="100"/>
              <w:right w:type="dxa" w:w="120"/>
            </w:tcMar>
            <w:vAlign w:val="center"/>
          </w:tcPr>
          <w:p>
            <w:pPr>
              <w:pStyle w:val="MdTableHeader"/>
            </w:pPr>
            <w:r>
              <w:t xml:space="preserve">Palabra Clave</w:t>
            </w:r>
          </w:p>
        </w:tc>
        <w:tc>
          <w:tcPr>
            <w:tcMar>
              <w:top w:type="dxa" w:w="100"/>
              <w:left w:type="dxa" w:w="120"/>
              <w:bottom w:type="dxa" w:w="100"/>
              <w:right w:type="dxa" w:w="120"/>
            </w:tcMar>
            <w:vAlign w:val="center"/>
          </w:tcPr>
          <w:p>
            <w:pPr>
              <w:pStyle w:val="MdTableHeader"/>
            </w:pPr>
            <w:r>
              <w:t xml:space="preserve">Objetivo</w:t>
            </w:r>
          </w:p>
        </w:tc>
        <w:tc>
          <w:tcPr>
            <w:tcBorders>
              <w:right w:val="none"/>
            </w:tcBorders>
            <w:tcMar>
              <w:top w:type="dxa" w:w="100"/>
              <w:left w:type="dxa" w:w="120"/>
              <w:bottom w:type="dxa" w:w="100"/>
              <w:right w:type="dxa" w:w="120"/>
            </w:tcMar>
            <w:vAlign w:val="center"/>
          </w:tcPr>
          <w:p>
            <w:pPr>
              <w:pStyle w:val="MdTableHeader"/>
            </w:pPr>
            <w:r>
              <w:t xml:space="preserve">Lectura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¿Qué es un Seguro de Salud?</w:t>
            </w:r>
          </w:p>
        </w:tc>
        <w:tc>
          <w:tcPr>
            <w:tcMar>
              <w:top w:type="dxa" w:w="80"/>
              <w:left w:type="dxa" w:w="120"/>
              <w:bottom w:type="dxa" w:w="80"/>
              <w:right w:type="dxa" w:w="120"/>
            </w:tcMar>
            <w:vAlign w:val="center"/>
          </w:tcPr>
          <w:p>
            <w:pPr>
              <w:pStyle w:val="MdTableCell"/>
            </w:pPr>
            <w:r>
              <w:t xml:space="preserve">Seguro de salud, cómo funciona</w:t>
            </w:r>
          </w:p>
        </w:tc>
        <w:tc>
          <w:tcPr>
            <w:tcMar>
              <w:top w:type="dxa" w:w="80"/>
              <w:left w:type="dxa" w:w="120"/>
              <w:bottom w:type="dxa" w:w="80"/>
              <w:right w:type="dxa" w:w="120"/>
            </w:tcMar>
            <w:vAlign w:val="center"/>
          </w:tcPr>
          <w:p>
            <w:pPr>
              <w:pStyle w:val="MdTableCell"/>
            </w:pPr>
            <w:r>
              <w:t xml:space="preserve">Educación básica</w:t>
            </w:r>
          </w:p>
        </w:tc>
        <w:tc>
          <w:tcPr>
            <w:tcBorders>
              <w:right w:val="none"/>
            </w:tcBorders>
            <w:tcMar>
              <w:top w:type="dxa" w:w="80"/>
              <w:left w:type="dxa" w:w="120"/>
              <w:bottom w:type="dxa" w:w="80"/>
              <w:right w:type="dxa" w:w="120"/>
            </w:tcMar>
            <w:vAlign w:val="center"/>
          </w:tcPr>
          <w:p>
            <w:pPr>
              <w:pStyle w:val="MdTableCell"/>
            </w:pPr>
            <w:r>
              <w:t xml:space="preserve">5-7 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Cómo Entender tu Póliza</w:t>
            </w:r>
          </w:p>
        </w:tc>
        <w:tc>
          <w:tcPr>
            <w:tcMar>
              <w:top w:type="dxa" w:w="80"/>
              <w:left w:type="dxa" w:w="120"/>
              <w:bottom w:type="dxa" w:w="80"/>
              <w:right w:type="dxa" w:w="120"/>
            </w:tcMar>
            <w:vAlign w:val="center"/>
          </w:tcPr>
          <w:p>
            <w:pPr>
              <w:pStyle w:val="MdTableCell"/>
            </w:pPr>
            <w:r>
              <w:t xml:space="preserve">Entender póliza, leer póliza</w:t>
            </w:r>
          </w:p>
        </w:tc>
        <w:tc>
          <w:tcPr>
            <w:tcMar>
              <w:top w:type="dxa" w:w="80"/>
              <w:left w:type="dxa" w:w="120"/>
              <w:bottom w:type="dxa" w:w="80"/>
              <w:right w:type="dxa" w:w="120"/>
            </w:tcMar>
            <w:vAlign w:val="center"/>
          </w:tcPr>
          <w:p>
            <w:pPr>
              <w:pStyle w:val="MdTableCell"/>
            </w:pPr>
            <w:r>
              <w:t xml:space="preserve">Educación práctica</w:t>
            </w:r>
          </w:p>
        </w:tc>
        <w:tc>
          <w:tcPr>
            <w:tcBorders>
              <w:right w:val="none"/>
            </w:tcBorders>
            <w:tcMar>
              <w:top w:type="dxa" w:w="80"/>
              <w:left w:type="dxa" w:w="120"/>
              <w:bottom w:type="dxa" w:w="80"/>
              <w:right w:type="dxa" w:w="120"/>
            </w:tcMar>
            <w:vAlign w:val="center"/>
          </w:tcPr>
          <w:p>
            <w:pPr>
              <w:pStyle w:val="MdTableCell"/>
            </w:pPr>
            <w:r>
              <w:t xml:space="preserve">6-8 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5 Errores Comunes</w:t>
            </w:r>
          </w:p>
        </w:tc>
        <w:tc>
          <w:tcPr>
            <w:tcMar>
              <w:top w:type="dxa" w:w="80"/>
              <w:left w:type="dxa" w:w="120"/>
              <w:bottom w:type="dxa" w:w="80"/>
              <w:right w:type="dxa" w:w="120"/>
            </w:tcMar>
            <w:vAlign w:val="center"/>
          </w:tcPr>
          <w:p>
            <w:pPr>
              <w:pStyle w:val="MdTableCell"/>
            </w:pPr>
            <w:r>
              <w:t xml:space="preserve">Errores seguro, cómo usar</w:t>
            </w:r>
          </w:p>
        </w:tc>
        <w:tc>
          <w:tcPr>
            <w:tcMar>
              <w:top w:type="dxa" w:w="80"/>
              <w:left w:type="dxa" w:w="120"/>
              <w:bottom w:type="dxa" w:w="80"/>
              <w:right w:type="dxa" w:w="120"/>
            </w:tcMar>
            <w:vAlign w:val="center"/>
          </w:tcPr>
          <w:p>
            <w:pPr>
              <w:pStyle w:val="MdTableCell"/>
            </w:pPr>
            <w:r>
              <w:t xml:space="preserve">Educación sobre errores</w:t>
            </w:r>
          </w:p>
        </w:tc>
        <w:tc>
          <w:tcPr>
            <w:tcBorders>
              <w:right w:val="none"/>
            </w:tcBorders>
            <w:tcMar>
              <w:top w:type="dxa" w:w="80"/>
              <w:left w:type="dxa" w:w="120"/>
              <w:bottom w:type="dxa" w:w="80"/>
              <w:right w:type="dxa" w:w="120"/>
            </w:tcMar>
            <w:vAlign w:val="center"/>
          </w:tcPr>
          <w:p>
            <w:pPr>
              <w:pStyle w:val="MdTableCell"/>
            </w:pPr>
            <w:r>
              <w:t xml:space="preserve">5-6 min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Prepararse para Cirugía</w:t>
            </w:r>
          </w:p>
        </w:tc>
        <w:tc>
          <w:tcPr>
            <w:tcMar>
              <w:top w:type="dxa" w:w="80"/>
              <w:left w:type="dxa" w:w="120"/>
              <w:bottom w:type="dxa" w:w="80"/>
              <w:right w:type="dxa" w:w="120"/>
            </w:tcMar>
            <w:vAlign w:val="center"/>
          </w:tcPr>
          <w:p>
            <w:pPr>
              <w:pStyle w:val="MdTableCell"/>
            </w:pPr>
            <w:r>
              <w:t xml:space="preserve">Prepararse cirugía, qué hacer</w:t>
            </w:r>
          </w:p>
        </w:tc>
        <w:tc>
          <w:tcPr>
            <w:tcMar>
              <w:top w:type="dxa" w:w="80"/>
              <w:left w:type="dxa" w:w="120"/>
              <w:bottom w:type="dxa" w:w="80"/>
              <w:right w:type="dxa" w:w="120"/>
            </w:tcMar>
            <w:vAlign w:val="center"/>
          </w:tcPr>
          <w:p>
            <w:pPr>
              <w:pStyle w:val="MdTableCell"/>
            </w:pPr>
            <w:r>
              <w:t xml:space="preserve">Atraer a personas con cirugía</w:t>
            </w:r>
          </w:p>
        </w:tc>
        <w:tc>
          <w:tcPr>
            <w:tcBorders>
              <w:right w:val="none"/>
            </w:tcBorders>
            <w:tcMar>
              <w:top w:type="dxa" w:w="80"/>
              <w:left w:type="dxa" w:w="120"/>
              <w:bottom w:type="dxa" w:w="80"/>
              <w:right w:type="dxa" w:w="120"/>
            </w:tcMar>
            <w:vAlign w:val="center"/>
          </w:tcPr>
          <w:p>
            <w:pPr>
              <w:pStyle w:val="MdTableCell"/>
            </w:pPr>
            <w:r>
              <w:t xml:space="preserve">7-9 min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tcBorders>
            <w:tcMar>
              <w:top w:type="dxa" w:w="80"/>
              <w:left w:type="dxa" w:w="120"/>
              <w:bottom w:type="dxa" w:w="80"/>
              <w:right w:type="dxa" w:w="120"/>
            </w:tcMar>
            <w:vAlign w:val="center"/>
          </w:tcPr>
          <w:p>
            <w:pPr>
              <w:pStyle w:val="MdTableCell"/>
            </w:pPr>
            <w:r>
              <w:t xml:space="preserve">10 Preguntas Importantes</w:t>
            </w:r>
          </w:p>
        </w:tc>
        <w:tc>
          <w:tcPr>
            <w:tcBorders>
              <w:bottom w:val="single" w:color="E1E4E8" w:sz="4"/>
            </w:tcBorders>
            <w:tcMar>
              <w:top w:type="dxa" w:w="80"/>
              <w:left w:type="dxa" w:w="120"/>
              <w:bottom w:type="dxa" w:w="80"/>
              <w:right w:type="dxa" w:w="120"/>
            </w:tcMar>
            <w:vAlign w:val="center"/>
          </w:tcPr>
          <w:p>
            <w:pPr>
              <w:pStyle w:val="MdTableCell"/>
            </w:pPr>
            <w:r>
              <w:t xml:space="preserve">Elegir seguro, preguntas</w:t>
            </w:r>
          </w:p>
        </w:tc>
        <w:tc>
          <w:tcPr>
            <w:tcBorders>
              <w:bottom w:val="single" w:color="E1E4E8" w:sz="4"/>
            </w:tcBorders>
            <w:tcMar>
              <w:top w:type="dxa" w:w="80"/>
              <w:left w:type="dxa" w:w="120"/>
              <w:bottom w:type="dxa" w:w="80"/>
              <w:right w:type="dxa" w:w="120"/>
            </w:tcMar>
            <w:vAlign w:val="center"/>
          </w:tcPr>
          <w:p>
            <w:pPr>
              <w:pStyle w:val="MdTableCell"/>
            </w:pPr>
            <w:r>
              <w:t xml:space="preserve">Atraer a personas nuevas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6-8 min</w:t>
            </w:r>
          </w:p>
        </w:tc>
      </w:tr>
    </w:tbl>
    <w:p>
      <w:pPr>
        <w:pStyle w:val="MdHr"/>
        <w:pBdr>
          <w:bottom w:val="single" w:color="auto" w:sz="6" w:space="1"/>
        </w:pBdr>
      </w:pPr>
    </w:p>
    <w:p>
      <w:pPr>
        <w:pStyle w:val="MdSpace"/>
        <w:spacing w:before="0" w:after="60"/>
      </w:pPr>
    </w:p>
    <w:p>
      <w:pPr>
        <w:pStyle w:val="Heading2"/>
        <w:pStyle w:val="MdHeading2"/>
      </w:pPr>
      <w:r>
        <w:t xml:space="preserve">CÓMO USAR ESTOS ARTÍCULOS</w:t>
      </w:r>
    </w:p>
    <w:p>
      <w:pPr>
        <w:pStyle w:val="Heading3"/>
        <w:pStyle w:val="MdHeading3"/>
      </w:pPr>
      <w:r>
        <w:t xml:space="preserve">Para tu Blog (vital-salud-web)</w:t>
      </w:r>
    </w:p>
    <w:p>
      <w:pPr>
        <w:pStyle w:val="MdListItem"/>
        <w:numPr>
          <w:ilvl w:val="0"/>
          <w:numId w:val="3"/>
        </w:numPr>
      </w:pPr>
      <w:r>
        <w:t xml:space="preserve">Copia cada artículo a tu página de blog</w:t>
      </w:r>
    </w:p>
    <w:p>
      <w:pPr>
        <w:pStyle w:val="MdListItem"/>
        <w:numPr>
          <w:ilvl w:val="0"/>
          <w:numId w:val="3"/>
        </w:numPr>
      </w:pPr>
      <w:r>
        <w:t xml:space="preserve">Agrega imágenes relevantes (puedes usar iconos o gráficos)</w:t>
      </w:r>
    </w:p>
    <w:p>
      <w:pPr>
        <w:pStyle w:val="MdListItem"/>
        <w:numPr>
          <w:ilvl w:val="0"/>
          <w:numId w:val="3"/>
        </w:numPr>
      </w:pPr>
      <w:r>
        <w:t xml:space="preserve">Incluye CTA al final: "¿Tienes preguntas? Contáctanos para asesoría gratuita"</w:t>
      </w:r>
    </w:p>
    <w:p>
      <w:pPr>
        <w:pStyle w:val="MdListItem"/>
        <w:numPr>
          <w:ilvl w:val="0"/>
          <w:numId w:val="3"/>
        </w:numPr>
      </w:pPr>
      <w:r>
        <w:t xml:space="preserve">Publica uno por semana (lunes es ideal)</w:t>
      </w:r>
    </w:p>
    <w:p>
      <w:pPr>
        <w:pStyle w:val="MdSpace"/>
        <w:spacing w:before="0" w:after="60"/>
      </w:pPr>
    </w:p>
    <w:p>
      <w:pPr>
        <w:pStyle w:val="Heading3"/>
        <w:pStyle w:val="MdHeading3"/>
      </w:pPr>
      <w:r>
        <w:t xml:space="preserve">Para Redes Sociales</w:t>
      </w:r>
    </w:p>
    <w:p>
      <w:pPr>
        <w:pStyle w:val="MdParagraph"/>
      </w:pPr>
      <w:r>
        <w:t xml:space="preserve">Crea posts cortos basados en cada artículo:</w:t>
      </w:r>
    </w:p>
    <w:p>
      <w:pPr>
        <w:pStyle w:val="MdSpace"/>
        <w:spacing w:before="0" w:after="60"/>
      </w:pPr>
    </w:p>
    <w:p>
      <w:pPr>
        <w:pStyle w:val="MdParagraph"/>
      </w:pPr>
      <w:r>
        <w:rPr>
          <w:rStyle w:val="MdStrong"/>
          <w:b/>
          <w:bCs/>
        </w:rPr>
        <w:t xml:space="preserve">Facebook</w:t>
      </w:r>
      <w:r>
        <w:t xml:space="preserve">: "5 Errores Comunes con tu Seguro de Salud (y cómo evitarlos) 🚨 Lee nuestro artículo completo en el blog. Link en comentarios."</w:t>
      </w:r>
    </w:p>
    <w:p>
      <w:pPr>
        <w:pStyle w:val="MdSpace"/>
        <w:spacing w:before="0" w:after="60"/>
      </w:pPr>
    </w:p>
    <w:p>
      <w:pPr>
        <w:pStyle w:val="MdParagraph"/>
      </w:pPr>
      <w:r>
        <w:rPr>
          <w:rStyle w:val="MdStrong"/>
          <w:b/>
          <w:bCs/>
        </w:rPr>
        <w:t xml:space="preserve">Instagram</w:t>
      </w:r>
      <w:r>
        <w:t xml:space="preserve">: "¿Entiendes tu póliza? 📋 Aquí te mostramos cómo leerla en 10 minutos. Swipe up para leer el artículo completo."</w:t>
      </w:r>
    </w:p>
    <w:p>
      <w:pPr>
        <w:pStyle w:val="MdSpace"/>
        <w:spacing w:before="0" w:after="60"/>
      </w:pPr>
    </w:p>
    <w:p>
      <w:pPr>
        <w:pStyle w:val="Heading3"/>
        <w:pStyle w:val="MdHeading3"/>
      </w:pPr>
      <w:r>
        <w:t xml:space="preserve">Para Grupos de Facebook</w:t>
      </w:r>
    </w:p>
    <w:p>
      <w:pPr>
        <w:pStyle w:val="MdParagraph"/>
      </w:pPr>
      <w:r>
        <w:t xml:space="preserve">Publica extractos en grupos de salud:</w:t>
      </w:r>
    </w:p>
    <w:p>
      <w:pPr>
        <w:pStyle w:val="MdSpace"/>
        <w:spacing w:before="0" w:after="60"/>
      </w:pPr>
    </w:p>
    <w:p>
      <w:pPr>
        <w:pStyle w:val="MdParagraph"/>
      </w:pPr>
      <w:r>
        <w:t xml:space="preserve">"Hola grupo, compartimos un artículo educativo sobre los 5 errores más comunes con seguros de salud. Si tienes preguntas, estamos aquí para ayudarte. Link en comentarios."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OPTIMIZACIÓN SEO</w:t>
      </w:r>
    </w:p>
    <w:p>
      <w:pPr>
        <w:pStyle w:val="MdParagraph"/>
      </w:pPr>
      <w:r>
        <w:t xml:space="preserve">Cada artículo está optimizado para:</w:t>
      </w:r>
    </w:p>
    <w:p>
      <w:pPr>
        <w:pStyle w:val="MdSpace"/>
        <w:spacing w:before="0" w:after="60"/>
      </w:pPr>
    </w:p>
    <w:p>
      <w:pPr>
        <w:pStyle w:val="MdListItem"/>
        <w:numPr>
          <w:ilvl w:val="0"/>
          <w:numId w:val="2"/>
        </w:numPr>
      </w:pPr>
      <w:r>
        <w:rPr>
          <w:rStyle w:val="MdStrong"/>
          <w:b/>
          <w:bCs/>
        </w:rPr>
        <w:t xml:space="preserve">Palabras clave</w:t>
      </w:r>
      <w:r>
        <w:t xml:space="preserve">: Incluidas naturalmente en títulos y contenido</w:t>
      </w:r>
    </w:p>
    <w:p>
      <w:pPr>
        <w:pStyle w:val="MdListItem"/>
        <w:numPr>
          <w:ilvl w:val="0"/>
          <w:numId w:val="2"/>
        </w:numPr>
      </w:pPr>
      <w:r>
        <w:rPr>
          <w:rStyle w:val="MdStrong"/>
          <w:b/>
          <w:bCs/>
        </w:rPr>
        <w:t xml:space="preserve">Estructura</w:t>
      </w:r>
      <w:r>
        <w:t xml:space="preserve">: Títulos H2/H3, párrafos cortos, listas</w:t>
      </w:r>
    </w:p>
    <w:p>
      <w:pPr>
        <w:pStyle w:val="MdListItem"/>
        <w:numPr>
          <w:ilvl w:val="0"/>
          <w:numId w:val="2"/>
        </w:numPr>
      </w:pPr>
      <w:r>
        <w:rPr>
          <w:rStyle w:val="MdStrong"/>
          <w:b/>
          <w:bCs/>
        </w:rPr>
        <w:t xml:space="preserve">Legibilidad</w:t>
      </w:r>
      <w:r>
        <w:t xml:space="preserve">: Lenguaje simple, sin jerga innecesaria</w:t>
      </w:r>
    </w:p>
    <w:p>
      <w:pPr>
        <w:pStyle w:val="MdListItem"/>
        <w:numPr>
          <w:ilvl w:val="0"/>
          <w:numId w:val="2"/>
        </w:numPr>
      </w:pPr>
      <w:r>
        <w:rPr>
          <w:rStyle w:val="MdStrong"/>
          <w:b/>
          <w:bCs/>
        </w:rPr>
        <w:t xml:space="preserve">CTA</w:t>
      </w:r>
      <w:r>
        <w:t xml:space="preserve">: Llamadas a acción claras al final</w:t>
      </w:r>
    </w:p>
    <w:p>
      <w:pPr>
        <w:pStyle w:val="MdListItem"/>
        <w:numPr>
          <w:ilvl w:val="0"/>
          <w:numId w:val="2"/>
        </w:numPr>
      </w:pPr>
      <w:r>
        <w:rPr>
          <w:rStyle w:val="MdStrong"/>
          <w:b/>
          <w:bCs/>
        </w:rPr>
        <w:t xml:space="preserve">Longitud</w:t>
      </w:r>
      <w:r>
        <w:t xml:space="preserve">: 1,500-2,500 palabras (ideal para SEO)</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NOTAS LEGALES</w:t>
      </w:r>
    </w:p>
    <w:p>
      <w:pPr>
        <w:pStyle w:val="MdParagraph"/>
      </w:pPr>
      <w:r>
        <w:t xml:space="preserve">✅ </w:t>
      </w:r>
      <w:r>
        <w:rPr>
          <w:rStyle w:val="MdStrong"/>
          <w:b/>
          <w:bCs/>
        </w:rPr>
        <w:t xml:space="preserve">Todos los artículos cumplen con</w:t>
      </w:r>
      <w:r>
        <w:t xml:space="preserve">:</w:t>
      </w:r>
    </w:p>
    <w:p>
      <w:pPr>
        <w:pStyle w:val="MdListItem"/>
        <w:numPr>
          <w:ilvl w:val="0"/>
          <w:numId w:val="2"/>
        </w:numPr>
      </w:pPr>
      <w:r>
        <w:t xml:space="preserve">CONDUSEF - Educación clara, sin engaños</w:t>
      </w:r>
    </w:p>
    <w:p>
      <w:pPr>
        <w:pStyle w:val="MdListItem"/>
        <w:numPr>
          <w:ilvl w:val="0"/>
          <w:numId w:val="2"/>
        </w:numPr>
      </w:pPr>
      <w:r>
        <w:t xml:space="preserve">COFECE - Sin comparativas falsas</w:t>
      </w:r>
    </w:p>
    <w:p>
      <w:pPr>
        <w:pStyle w:val="MdListItem"/>
        <w:numPr>
          <w:ilvl w:val="0"/>
          <w:numId w:val="2"/>
        </w:numPr>
      </w:pPr>
      <w:r>
        <w:t xml:space="preserve">PROFECO - Transparencia total</w:t>
      </w:r>
    </w:p>
    <w:p>
      <w:pPr>
        <w:pStyle w:val="MdListItem"/>
        <w:numPr>
          <w:ilvl w:val="0"/>
          <w:numId w:val="2"/>
        </w:numPr>
      </w:pPr>
      <w:r>
        <w:t xml:space="preserve">Lenguaje educativo, no de venta</w:t>
      </w:r>
    </w:p>
    <w:p>
      <w:pPr>
        <w:pStyle w:val="MdListItem"/>
        <w:numPr>
          <w:ilvl w:val="0"/>
          <w:numId w:val="2"/>
        </w:numPr>
      </w:pPr>
      <w:r>
        <w:t xml:space="preserve">Sin promesas falsas</w:t>
      </w:r>
    </w:p>
    <w:p>
      <w:pPr>
        <w:pStyle w:val="MdListItem"/>
        <w:numPr>
          <w:ilvl w:val="0"/>
          <w:numId w:val="2"/>
        </w:numPr>
      </w:pPr>
      <w:r>
        <w:t xml:space="preserve">Transparencia sobre comisiones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PRÓXIMOS PASOS</w:t>
      </w:r>
    </w:p>
    <w:p>
      <w:pPr>
        <w:pStyle w:val="MdListItem"/>
        <w:numPr>
          <w:ilvl w:val="0"/>
          <w:numId w:val="3"/>
        </w:numPr>
      </w:pPr>
      <w:r>
        <w:t xml:space="preserve">Copia estos artículos a tu blog</w:t>
      </w:r>
    </w:p>
    <w:p>
      <w:pPr>
        <w:pStyle w:val="MdListItem"/>
        <w:numPr>
          <w:ilvl w:val="0"/>
          <w:numId w:val="3"/>
        </w:numPr>
      </w:pPr>
      <w:r>
        <w:t xml:space="preserve">Publica uno por semana (lunes)</w:t>
      </w:r>
    </w:p>
    <w:p>
      <w:pPr>
        <w:pStyle w:val="MdListItem"/>
        <w:numPr>
          <w:ilvl w:val="0"/>
          <w:numId w:val="3"/>
        </w:numPr>
      </w:pPr>
      <w:r>
        <w:t xml:space="preserve">Comparte en redes sociales</w:t>
      </w:r>
    </w:p>
    <w:p>
      <w:pPr>
        <w:pStyle w:val="MdListItem"/>
        <w:numPr>
          <w:ilvl w:val="0"/>
          <w:numId w:val="3"/>
        </w:numPr>
      </w:pPr>
      <w:r>
        <w:t xml:space="preserve">Comparte en grupos de Facebook</w:t>
      </w:r>
    </w:p>
    <w:p>
      <w:pPr>
        <w:pStyle w:val="MdListItem"/>
        <w:numPr>
          <w:ilvl w:val="0"/>
          <w:numId w:val="3"/>
        </w:numPr>
      </w:pPr>
      <w:r>
        <w:t xml:space="preserve">Recopila feedback y mejora</w:t>
      </w:r>
    </w:p>
    <w:p>
      <w:pPr>
        <w:pStyle w:val="MdSpace"/>
        <w:spacing w:before="0" w:after="60"/>
      </w:pPr>
    </w:p>
    <w:p>
      <w:pPr>
        <w:pStyle w:val="MdParagraph"/>
      </w:pPr>
      <w:r>
        <w:rPr>
          <w:rStyle w:val="MdStrong"/>
          <w:b/>
          <w:bCs/>
        </w:rPr>
        <w:t xml:space="preserve">Meta</w:t>
      </w:r>
      <w:r>
        <w:t xml:space="preserve">: Generar 10-15 leads por mes desde blog + redes sociales.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2026-01-16T16:05:22.159Z</dcterms:created>
  <dcterms:modified xsi:type="dcterms:W3CDTF">2026-01-16T16:05:22.159Z</dcterms:modified>
</cp:coreProperties>
</file>

<file path=docProps/custom.xml><?xml version="1.0" encoding="utf-8"?>
<Properties xmlns="http://schemas.openxmlformats.org/officeDocument/2006/custom-properties" xmlns:vt="http://schemas.openxmlformats.org/officeDocument/2006/docPropsVTypes"/>
</file>