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>Oscar – Find customer for game and come up with game ideas</w:t>
      </w:r>
    </w:p>
    <w:p w:rsidR="00B00380" w:rsidRDefault="00B00380" w:rsidP="00B00380">
      <w:pPr>
        <w:spacing w:after="0"/>
      </w:pPr>
      <w:r>
        <w:t>Tariq – Come up with game ideas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 Research on music and sound effects within the game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Pech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bookmarkStart w:id="0" w:name="_GoBack"/>
      <w:bookmarkEnd w:id="0"/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A1737D" w:rsidP="00B00380">
      <w:pPr>
        <w:spacing w:after="0"/>
      </w:pPr>
      <w:r>
        <w:t xml:space="preserve">Pech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sectPr w:rsidR="007E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66D62"/>
    <w:rsid w:val="001B571D"/>
    <w:rsid w:val="00537D6F"/>
    <w:rsid w:val="00567F66"/>
    <w:rsid w:val="007336A6"/>
    <w:rsid w:val="007E72DF"/>
    <w:rsid w:val="0093632B"/>
    <w:rsid w:val="00A1737D"/>
    <w:rsid w:val="00B00380"/>
    <w:rsid w:val="00C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</cp:revision>
  <dcterms:created xsi:type="dcterms:W3CDTF">2014-09-20T00:17:00Z</dcterms:created>
  <dcterms:modified xsi:type="dcterms:W3CDTF">2014-09-20T00:22:00Z</dcterms:modified>
</cp:coreProperties>
</file>