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A2" w:rsidRPr="00F70F2C" w:rsidRDefault="00F70F2C">
      <w:r w:rsidRPr="00F70F2C">
        <w:t xml:space="preserve">We take into account </w:t>
      </w:r>
      <w:proofErr w:type="spellStart"/>
      <w:r w:rsidRPr="00F70F2C">
        <w:t>Shalizi</w:t>
      </w:r>
      <w:proofErr w:type="spellEnd"/>
      <w:r w:rsidRPr="00F70F2C">
        <w:t xml:space="preserve"> and </w:t>
      </w:r>
      <w:r>
        <w:t xml:space="preserve">Thomas comments regarding environmental confounding and </w:t>
      </w:r>
      <w:r w:rsidR="00727475">
        <w:t xml:space="preserve">decided to </w:t>
      </w:r>
      <w:r>
        <w:t>examine the role of socio-environment in obesity. Using data from the US Department of Agriculture, we run a regressi</w:t>
      </w:r>
      <w:r w:rsidR="00727475">
        <w:t>on of the 2010 obesity prevalence in</w:t>
      </w:r>
      <w:r>
        <w:t xml:space="preserve"> 3'137 US counties against the median household income in USD'000</w:t>
      </w:r>
      <w:r w:rsidR="00727475">
        <w:t xml:space="preserve"> of these same counties</w:t>
      </w:r>
      <w:r>
        <w:t xml:space="preserve">. These results </w:t>
      </w:r>
      <w:r w:rsidR="00727475">
        <w:t xml:space="preserve">highlight the role of confounding and </w:t>
      </w:r>
      <w:r>
        <w:t xml:space="preserve">support the argument of </w:t>
      </w:r>
      <w:proofErr w:type="spellStart"/>
      <w:r>
        <w:t>Shalizi</w:t>
      </w:r>
      <w:proofErr w:type="spellEnd"/>
      <w:r>
        <w:t xml:space="preserve"> and Thomas as we find a negative coefficient on the median household income in USD'000 equal to -0.19 </w:t>
      </w:r>
      <w:r w:rsidR="00727475">
        <w:t xml:space="preserve">and </w:t>
      </w:r>
      <w:r>
        <w:t>statistically significant at all conventional level.</w:t>
      </w:r>
      <w:r w:rsidR="00727475">
        <w:t xml:space="preserve"> One possible explanation for this is that low income families might consume lower quality food which often contains more fat because of budget constraints.</w:t>
      </w:r>
    </w:p>
    <w:sectPr w:rsidR="00BE5BA2" w:rsidRPr="00F70F2C" w:rsidSect="00BE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70F2C"/>
    <w:rsid w:val="00727475"/>
    <w:rsid w:val="00BE5BA2"/>
    <w:rsid w:val="00F70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2014-05-12T21:30:00Z</dcterms:created>
  <dcterms:modified xsi:type="dcterms:W3CDTF">2014-05-12T21:48:00Z</dcterms:modified>
</cp:coreProperties>
</file>