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F116C" w14:textId="77777777" w:rsidR="00D24A8E"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noProof/>
          <w:sz w:val="24"/>
          <w:szCs w:val="24"/>
        </w:rPr>
        <w:drawing>
          <wp:inline distT="0" distB="0" distL="0" distR="0" wp14:anchorId="4FB31109" wp14:editId="23A16787">
            <wp:extent cx="2847975" cy="148590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847975" cy="1485900"/>
                    </a:xfrm>
                    <a:prstGeom prst="rect">
                      <a:avLst/>
                    </a:prstGeom>
                    <a:ln/>
                  </pic:spPr>
                </pic:pic>
              </a:graphicData>
            </a:graphic>
          </wp:inline>
        </w:drawing>
      </w:r>
    </w:p>
    <w:p w14:paraId="2C6C5BD7" w14:textId="77777777" w:rsidR="00D24A8E"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Escuela de Administración de Tecnologías de Información</w:t>
      </w:r>
    </w:p>
    <w:p w14:paraId="540C0778" w14:textId="77777777" w:rsidR="00D24A8E" w:rsidRDefault="00D24A8E">
      <w:pPr>
        <w:jc w:val="center"/>
        <w:rPr>
          <w:rFonts w:ascii="Times New Roman" w:eastAsia="Times New Roman" w:hAnsi="Times New Roman" w:cs="Times New Roman"/>
          <w:sz w:val="28"/>
          <w:szCs w:val="28"/>
        </w:rPr>
      </w:pPr>
    </w:p>
    <w:p w14:paraId="20B6720F" w14:textId="4D5B2E57" w:rsidR="00D24A8E" w:rsidRDefault="00367B2D">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Proyecto</w:t>
      </w:r>
      <w:r w:rsidR="006E71E4">
        <w:rPr>
          <w:rFonts w:ascii="Times New Roman" w:eastAsia="Times New Roman" w:hAnsi="Times New Roman" w:cs="Times New Roman"/>
          <w:b/>
          <w:sz w:val="28"/>
          <w:szCs w:val="28"/>
        </w:rPr>
        <w:t xml:space="preserve"> </w:t>
      </w:r>
      <w:r>
        <w:rPr>
          <w:rFonts w:ascii="Times New Roman" w:eastAsia="Times New Roman" w:hAnsi="Times New Roman" w:cs="Times New Roman"/>
          <w:b/>
          <w:sz w:val="28"/>
          <w:szCs w:val="28"/>
        </w:rPr>
        <w:t>1</w:t>
      </w:r>
    </w:p>
    <w:p w14:paraId="12426B77" w14:textId="77777777" w:rsidR="00D24A8E" w:rsidRDefault="00D24A8E">
      <w:pPr>
        <w:jc w:val="center"/>
        <w:rPr>
          <w:rFonts w:ascii="Times New Roman" w:eastAsia="Times New Roman" w:hAnsi="Times New Roman" w:cs="Times New Roman"/>
          <w:b/>
          <w:sz w:val="28"/>
          <w:szCs w:val="28"/>
        </w:rPr>
      </w:pPr>
    </w:p>
    <w:p w14:paraId="59C27EB7" w14:textId="77777777" w:rsidR="006E71E4" w:rsidRDefault="007D41C0" w:rsidP="006E71E4">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Curso: </w:t>
      </w:r>
    </w:p>
    <w:p w14:paraId="57E46C62" w14:textId="6CAD91E2" w:rsidR="007D41C0" w:rsidRDefault="006E71E4" w:rsidP="006E71E4">
      <w:pPr>
        <w:jc w:val="center"/>
        <w:rPr>
          <w:rFonts w:ascii="Times New Roman" w:eastAsia="Times New Roman" w:hAnsi="Times New Roman" w:cs="Times New Roman"/>
          <w:sz w:val="28"/>
          <w:szCs w:val="28"/>
        </w:rPr>
      </w:pPr>
      <w:r w:rsidRPr="006E71E4">
        <w:rPr>
          <w:rFonts w:ascii="Times New Roman" w:eastAsia="Times New Roman" w:hAnsi="Times New Roman" w:cs="Times New Roman"/>
          <w:sz w:val="28"/>
          <w:szCs w:val="28"/>
        </w:rPr>
        <w:t>Bases de datos GR 1</w:t>
      </w:r>
    </w:p>
    <w:p w14:paraId="076BE55C" w14:textId="77777777" w:rsidR="006E71E4" w:rsidRDefault="006E71E4" w:rsidP="006E71E4">
      <w:pPr>
        <w:jc w:val="center"/>
        <w:rPr>
          <w:rFonts w:ascii="Times New Roman" w:eastAsia="Times New Roman" w:hAnsi="Times New Roman" w:cs="Times New Roman"/>
          <w:sz w:val="28"/>
          <w:szCs w:val="28"/>
        </w:rPr>
      </w:pPr>
    </w:p>
    <w:p w14:paraId="0DE8BCC6" w14:textId="16AA3572" w:rsidR="00D24A8E"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Elaborado por: </w:t>
      </w:r>
      <w:r w:rsidR="006472A6">
        <w:rPr>
          <w:rFonts w:ascii="Times New Roman" w:eastAsia="Times New Roman" w:hAnsi="Times New Roman" w:cs="Times New Roman"/>
          <w:sz w:val="28"/>
          <w:szCs w:val="28"/>
        </w:rPr>
        <w:t>Luis Orlando Medrano González</w:t>
      </w:r>
    </w:p>
    <w:p w14:paraId="349EBC44" w14:textId="77777777" w:rsidR="00D24A8E" w:rsidRDefault="00D24A8E">
      <w:pPr>
        <w:jc w:val="center"/>
        <w:rPr>
          <w:rFonts w:ascii="Times New Roman" w:eastAsia="Times New Roman" w:hAnsi="Times New Roman" w:cs="Times New Roman"/>
          <w:sz w:val="28"/>
          <w:szCs w:val="28"/>
        </w:rPr>
      </w:pPr>
    </w:p>
    <w:p w14:paraId="48A9495B" w14:textId="77777777" w:rsidR="00D24A8E" w:rsidRDefault="00D24A8E">
      <w:pPr>
        <w:jc w:val="center"/>
        <w:rPr>
          <w:rFonts w:ascii="Times New Roman" w:eastAsia="Times New Roman" w:hAnsi="Times New Roman" w:cs="Times New Roman"/>
          <w:sz w:val="28"/>
          <w:szCs w:val="28"/>
        </w:rPr>
      </w:pPr>
    </w:p>
    <w:p w14:paraId="216FFAEE" w14:textId="47295530" w:rsidR="00D24A8E"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Prof.: </w:t>
      </w:r>
      <w:r w:rsidR="006E71E4" w:rsidRPr="006E71E4">
        <w:rPr>
          <w:rFonts w:ascii="Times New Roman" w:eastAsia="Times New Roman" w:hAnsi="Times New Roman" w:cs="Times New Roman"/>
          <w:sz w:val="28"/>
          <w:szCs w:val="28"/>
        </w:rPr>
        <w:t>Jacqueline Solis Cespedes</w:t>
      </w:r>
    </w:p>
    <w:p w14:paraId="5FFA5241" w14:textId="77777777" w:rsidR="00D24A8E" w:rsidRDefault="00D24A8E">
      <w:pPr>
        <w:jc w:val="center"/>
        <w:rPr>
          <w:rFonts w:ascii="Times New Roman" w:eastAsia="Times New Roman" w:hAnsi="Times New Roman" w:cs="Times New Roman"/>
          <w:sz w:val="28"/>
          <w:szCs w:val="28"/>
        </w:rPr>
      </w:pPr>
    </w:p>
    <w:p w14:paraId="213260A1" w14:textId="77777777" w:rsidR="00D24A8E" w:rsidRDefault="00D24A8E">
      <w:pPr>
        <w:jc w:val="center"/>
        <w:rPr>
          <w:rFonts w:ascii="Times New Roman" w:eastAsia="Times New Roman" w:hAnsi="Times New Roman" w:cs="Times New Roman"/>
          <w:sz w:val="28"/>
          <w:szCs w:val="28"/>
        </w:rPr>
      </w:pPr>
    </w:p>
    <w:p w14:paraId="24B1D23D" w14:textId="77777777" w:rsidR="00D24A8E"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Cartago, Costa Rica</w:t>
      </w:r>
    </w:p>
    <w:p w14:paraId="54DB2827" w14:textId="77777777" w:rsidR="00D24A8E" w:rsidRDefault="00D24A8E">
      <w:pPr>
        <w:jc w:val="center"/>
        <w:rPr>
          <w:rFonts w:ascii="Times New Roman" w:eastAsia="Times New Roman" w:hAnsi="Times New Roman" w:cs="Times New Roman"/>
          <w:sz w:val="28"/>
          <w:szCs w:val="28"/>
        </w:rPr>
      </w:pPr>
    </w:p>
    <w:p w14:paraId="76A050A2" w14:textId="77777777" w:rsidR="00D24A8E" w:rsidRDefault="00D24A8E">
      <w:pPr>
        <w:jc w:val="center"/>
        <w:rPr>
          <w:rFonts w:ascii="Times New Roman" w:eastAsia="Times New Roman" w:hAnsi="Times New Roman" w:cs="Times New Roman"/>
          <w:sz w:val="28"/>
          <w:szCs w:val="28"/>
        </w:rPr>
      </w:pPr>
    </w:p>
    <w:p w14:paraId="7F424957" w14:textId="16A83582" w:rsidR="00D24A8E" w:rsidRDefault="006E71E4">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Semestre II</w:t>
      </w:r>
    </w:p>
    <w:p w14:paraId="2D047D6D" w14:textId="6169CB07" w:rsidR="00D24A8E" w:rsidRDefault="002A536D">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Septiembre</w:t>
      </w:r>
      <w:r w:rsidR="006472A6">
        <w:rPr>
          <w:rFonts w:ascii="Times New Roman" w:eastAsia="Times New Roman" w:hAnsi="Times New Roman" w:cs="Times New Roman"/>
          <w:sz w:val="28"/>
          <w:szCs w:val="28"/>
        </w:rPr>
        <w:t>, 2026</w:t>
      </w:r>
    </w:p>
    <w:p w14:paraId="2F0BE660" w14:textId="7691B38F" w:rsidR="007D41C0" w:rsidRDefault="00000000">
      <w:pPr>
        <w:rPr>
          <w:rFonts w:ascii="Times New Roman" w:eastAsia="Times New Roman" w:hAnsi="Times New Roman" w:cs="Times New Roman"/>
          <w:sz w:val="28"/>
          <w:szCs w:val="28"/>
        </w:rPr>
      </w:pPr>
      <w:r>
        <w:br w:type="page"/>
      </w:r>
    </w:p>
    <w:p w14:paraId="78A3B07F" w14:textId="29F72175" w:rsidR="003848F5" w:rsidRDefault="007462FF" w:rsidP="002A536D">
      <w:pPr>
        <w:spacing w:after="0" w:line="480" w:lineRule="auto"/>
        <w:jc w:val="both"/>
        <w:rPr>
          <w:rFonts w:ascii="Times New Roman" w:eastAsia="Times New Roman" w:hAnsi="Times New Roman" w:cs="Times New Roman"/>
          <w:sz w:val="28"/>
          <w:szCs w:val="28"/>
        </w:rPr>
      </w:pPr>
      <w:r w:rsidRPr="007462FF">
        <w:rPr>
          <w:rFonts w:ascii="Times New Roman" w:eastAsia="Times New Roman" w:hAnsi="Times New Roman" w:cs="Times New Roman"/>
          <w:sz w:val="28"/>
          <w:szCs w:val="28"/>
        </w:rPr>
        <w:lastRenderedPageBreak/>
        <w:t>Fase 1: Restauración de la BD</w:t>
      </w:r>
      <w:r w:rsidR="002A536D">
        <w:rPr>
          <w:rFonts w:ascii="Times New Roman" w:eastAsia="Times New Roman" w:hAnsi="Times New Roman" w:cs="Times New Roman"/>
          <w:sz w:val="28"/>
          <w:szCs w:val="28"/>
        </w:rPr>
        <w:t>:</w:t>
      </w:r>
    </w:p>
    <w:p w14:paraId="46DC1BC3" w14:textId="026C6A49" w:rsidR="007462FF" w:rsidRDefault="007462FF" w:rsidP="00832C45">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inicial para restaurar la base de datos agenda.</w:t>
      </w:r>
    </w:p>
    <w:p w14:paraId="7F46289B" w14:textId="32676010" w:rsidR="007462FF" w:rsidRDefault="007462FF" w:rsidP="007462FF">
      <w:pPr>
        <w:spacing w:after="0" w:line="360" w:lineRule="auto"/>
        <w:jc w:val="both"/>
        <w:rPr>
          <w:rFonts w:ascii="Times New Roman" w:eastAsia="Times New Roman" w:hAnsi="Times New Roman" w:cs="Times New Roman"/>
          <w:sz w:val="24"/>
          <w:szCs w:val="24"/>
        </w:rPr>
      </w:pPr>
      <w:r>
        <w:rPr>
          <w:noProof/>
        </w:rPr>
        <w:drawing>
          <wp:inline distT="0" distB="0" distL="0" distR="0" wp14:anchorId="42DD232C" wp14:editId="2A6C2A63">
            <wp:extent cx="5943600" cy="3155950"/>
            <wp:effectExtent l="0" t="0" r="0" b="6350"/>
            <wp:docPr id="804449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49089" name=""/>
                    <pic:cNvPicPr/>
                  </pic:nvPicPr>
                  <pic:blipFill>
                    <a:blip r:embed="rId9"/>
                    <a:stretch>
                      <a:fillRect/>
                    </a:stretch>
                  </pic:blipFill>
                  <pic:spPr>
                    <a:xfrm>
                      <a:off x="0" y="0"/>
                      <a:ext cx="5943600" cy="3155950"/>
                    </a:xfrm>
                    <a:prstGeom prst="rect">
                      <a:avLst/>
                    </a:prstGeom>
                  </pic:spPr>
                </pic:pic>
              </a:graphicData>
            </a:graphic>
          </wp:inline>
        </w:drawing>
      </w:r>
    </w:p>
    <w:p w14:paraId="5D3738AE" w14:textId="41FDCD36" w:rsidR="004909CB" w:rsidRDefault="007462FF" w:rsidP="006D7217">
      <w:pPr>
        <w:spacing w:before="160" w:line="480" w:lineRule="auto"/>
        <w:jc w:val="both"/>
        <w:rPr>
          <w:rFonts w:ascii="Times New Roman" w:eastAsia="Times New Roman" w:hAnsi="Times New Roman" w:cs="Times New Roman"/>
          <w:sz w:val="28"/>
          <w:szCs w:val="28"/>
        </w:rPr>
      </w:pPr>
      <w:r w:rsidRPr="007462FF">
        <w:rPr>
          <w:rFonts w:ascii="Times New Roman" w:eastAsia="Times New Roman" w:hAnsi="Times New Roman" w:cs="Times New Roman"/>
          <w:sz w:val="28"/>
          <w:szCs w:val="28"/>
        </w:rPr>
        <w:t>Fase 2: Modelo conceptual</w:t>
      </w:r>
      <w:r w:rsidR="002707EA">
        <w:rPr>
          <w:rFonts w:ascii="Times New Roman" w:eastAsia="Times New Roman" w:hAnsi="Times New Roman" w:cs="Times New Roman"/>
          <w:sz w:val="28"/>
          <w:szCs w:val="28"/>
        </w:rPr>
        <w:t xml:space="preserve"> ampliado</w:t>
      </w:r>
    </w:p>
    <w:p w14:paraId="0B5F5455" w14:textId="18A8D585" w:rsidR="007462FF" w:rsidRDefault="007462FF" w:rsidP="00F607D0">
      <w:pPr>
        <w:pStyle w:val="Prrafodelista"/>
        <w:numPr>
          <w:ilvl w:val="0"/>
          <w:numId w:val="24"/>
        </w:numPr>
        <w:spacing w:line="360" w:lineRule="auto"/>
        <w:ind w:left="360"/>
        <w:jc w:val="both"/>
        <w:rPr>
          <w:rFonts w:ascii="Times New Roman" w:eastAsia="Times New Roman" w:hAnsi="Times New Roman" w:cs="Times New Roman"/>
          <w:sz w:val="24"/>
          <w:szCs w:val="24"/>
        </w:rPr>
      </w:pPr>
      <w:r w:rsidRPr="007462FF">
        <w:rPr>
          <w:rFonts w:ascii="Times New Roman" w:eastAsia="Times New Roman" w:hAnsi="Times New Roman" w:cs="Times New Roman"/>
          <w:sz w:val="24"/>
          <w:szCs w:val="24"/>
        </w:rPr>
        <w:t>Ubicaciones:</w:t>
      </w:r>
      <w:r>
        <w:rPr>
          <w:rFonts w:ascii="Times New Roman" w:eastAsia="Times New Roman" w:hAnsi="Times New Roman" w:cs="Times New Roman"/>
          <w:sz w:val="24"/>
          <w:szCs w:val="24"/>
        </w:rPr>
        <w:t xml:space="preserve"> Representa las ubicaciones físicas que manejará la agenda para </w:t>
      </w:r>
      <w:r w:rsidR="00F607D0">
        <w:rPr>
          <w:rFonts w:ascii="Times New Roman" w:eastAsia="Times New Roman" w:hAnsi="Times New Roman" w:cs="Times New Roman"/>
          <w:sz w:val="24"/>
          <w:szCs w:val="24"/>
        </w:rPr>
        <w:t>llevar a cabo los eventos. Se definen según los siguientes criterios específicos:</w:t>
      </w:r>
    </w:p>
    <w:tbl>
      <w:tblPr>
        <w:tblStyle w:val="Tablaconcuadrcula"/>
        <w:tblW w:w="0" w:type="auto"/>
        <w:tblLook w:val="04A0" w:firstRow="1" w:lastRow="0" w:firstColumn="1" w:lastColumn="0" w:noHBand="0" w:noVBand="1"/>
      </w:tblPr>
      <w:tblGrid>
        <w:gridCol w:w="2263"/>
        <w:gridCol w:w="7087"/>
      </w:tblGrid>
      <w:tr w:rsidR="00F607D0" w14:paraId="7BD3FE8D" w14:textId="77777777" w:rsidTr="00554706">
        <w:tc>
          <w:tcPr>
            <w:tcW w:w="9350" w:type="dxa"/>
            <w:gridSpan w:val="2"/>
          </w:tcPr>
          <w:p w14:paraId="02C2877A" w14:textId="1CB62E05" w:rsidR="00F607D0" w:rsidRDefault="00F607D0" w:rsidP="00F607D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p>
        </w:tc>
      </w:tr>
      <w:tr w:rsidR="00F607D0" w14:paraId="296F9F73" w14:textId="77777777" w:rsidTr="00F607D0">
        <w:tc>
          <w:tcPr>
            <w:tcW w:w="2263" w:type="dxa"/>
          </w:tcPr>
          <w:p w14:paraId="0ED96003" w14:textId="07DD5F4A" w:rsidR="00F607D0" w:rsidRDefault="00F607D0" w:rsidP="00F607D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id_ubicación (PK)</w:t>
            </w:r>
          </w:p>
        </w:tc>
        <w:tc>
          <w:tcPr>
            <w:tcW w:w="7087" w:type="dxa"/>
          </w:tcPr>
          <w:p w14:paraId="44451627" w14:textId="7E6FF939" w:rsidR="00F607D0" w:rsidRDefault="00FC7C78" w:rsidP="00F607D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único que distingue cada ubicación en la base de datos.</w:t>
            </w:r>
          </w:p>
        </w:tc>
      </w:tr>
      <w:tr w:rsidR="00F607D0" w14:paraId="37A1FED4" w14:textId="77777777" w:rsidTr="00F607D0">
        <w:tc>
          <w:tcPr>
            <w:tcW w:w="2263" w:type="dxa"/>
          </w:tcPr>
          <w:p w14:paraId="3A44CAFB" w14:textId="70FA24BD" w:rsidR="00F607D0" w:rsidRDefault="00F607D0" w:rsidP="00F607D0">
            <w:pPr>
              <w:tabs>
                <w:tab w:val="left" w:pos="936"/>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7087" w:type="dxa"/>
          </w:tcPr>
          <w:p w14:paraId="7C2BCE9B" w14:textId="03D1EB23" w:rsidR="00F607D0" w:rsidRDefault="00FC7C78" w:rsidP="00F607D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 la ubicación.</w:t>
            </w:r>
          </w:p>
        </w:tc>
      </w:tr>
      <w:tr w:rsidR="00F607D0" w14:paraId="2D236033" w14:textId="77777777" w:rsidTr="00F607D0">
        <w:tc>
          <w:tcPr>
            <w:tcW w:w="2263" w:type="dxa"/>
          </w:tcPr>
          <w:p w14:paraId="5CB9E1DB" w14:textId="595112DB" w:rsidR="00F607D0" w:rsidRDefault="00F607D0" w:rsidP="00F607D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ciudad</w:t>
            </w:r>
          </w:p>
        </w:tc>
        <w:tc>
          <w:tcPr>
            <w:tcW w:w="7087" w:type="dxa"/>
          </w:tcPr>
          <w:p w14:paraId="621A7C67" w14:textId="2F4FA17D" w:rsidR="00F607D0" w:rsidRDefault="00FC7C78" w:rsidP="00F607D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Ciudad en la que se ubica la localización.</w:t>
            </w:r>
          </w:p>
        </w:tc>
      </w:tr>
      <w:tr w:rsidR="00F607D0" w14:paraId="1165337F" w14:textId="77777777" w:rsidTr="00F607D0">
        <w:tc>
          <w:tcPr>
            <w:tcW w:w="2263" w:type="dxa"/>
          </w:tcPr>
          <w:p w14:paraId="412E43C4" w14:textId="2B0EFB57" w:rsidR="00F607D0" w:rsidRDefault="00F607D0" w:rsidP="00F607D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direccion</w:t>
            </w:r>
          </w:p>
        </w:tc>
        <w:tc>
          <w:tcPr>
            <w:tcW w:w="7087" w:type="dxa"/>
          </w:tcPr>
          <w:p w14:paraId="26EA9BBC" w14:textId="593F52BB" w:rsidR="00F607D0" w:rsidRDefault="00FC7C78" w:rsidP="00F607D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Dirección para llegar al lugar.</w:t>
            </w:r>
          </w:p>
        </w:tc>
      </w:tr>
      <w:tr w:rsidR="00F607D0" w14:paraId="5EAB923D" w14:textId="77777777" w:rsidTr="00F607D0">
        <w:tc>
          <w:tcPr>
            <w:tcW w:w="2263" w:type="dxa"/>
          </w:tcPr>
          <w:p w14:paraId="72754B74" w14:textId="5E213B1C" w:rsidR="00F607D0" w:rsidRDefault="00F607D0" w:rsidP="00F607D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capacidad</w:t>
            </w:r>
          </w:p>
        </w:tc>
        <w:tc>
          <w:tcPr>
            <w:tcW w:w="7087" w:type="dxa"/>
          </w:tcPr>
          <w:p w14:paraId="18DC8373" w14:textId="62E5E629" w:rsidR="00F607D0" w:rsidRDefault="00FC7C78" w:rsidP="00F607D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Cantidad de personas que se pueden albergar.</w:t>
            </w:r>
          </w:p>
        </w:tc>
      </w:tr>
    </w:tbl>
    <w:p w14:paraId="5CC2A5C9" w14:textId="2861E84E" w:rsidR="00FB7879" w:rsidRDefault="007462FF" w:rsidP="00207977">
      <w:pPr>
        <w:pStyle w:val="Prrafodelista"/>
        <w:numPr>
          <w:ilvl w:val="0"/>
          <w:numId w:val="24"/>
        </w:numPr>
        <w:spacing w:before="240" w:line="360" w:lineRule="auto"/>
        <w:ind w:left="360"/>
        <w:jc w:val="both"/>
        <w:rPr>
          <w:rFonts w:ascii="Times New Roman" w:eastAsia="Times New Roman" w:hAnsi="Times New Roman" w:cs="Times New Roman"/>
          <w:sz w:val="24"/>
          <w:szCs w:val="24"/>
        </w:rPr>
      </w:pPr>
      <w:r w:rsidRPr="007462FF">
        <w:rPr>
          <w:rFonts w:ascii="Times New Roman" w:eastAsia="Times New Roman" w:hAnsi="Times New Roman" w:cs="Times New Roman"/>
          <w:sz w:val="24"/>
          <w:szCs w:val="24"/>
        </w:rPr>
        <w:t>Tareas:</w:t>
      </w:r>
      <w:r w:rsidR="00FC7C78">
        <w:rPr>
          <w:rFonts w:ascii="Times New Roman" w:eastAsia="Times New Roman" w:hAnsi="Times New Roman" w:cs="Times New Roman"/>
          <w:sz w:val="24"/>
          <w:szCs w:val="24"/>
        </w:rPr>
        <w:t xml:space="preserve"> Es la entidad que representa la o las actividades que se asignan a los usuarios y los mismos deben realizar para un evento incorporado en la agenda.</w:t>
      </w:r>
    </w:p>
    <w:tbl>
      <w:tblPr>
        <w:tblStyle w:val="Tablaconcuadrcula"/>
        <w:tblW w:w="0" w:type="auto"/>
        <w:tblLook w:val="04A0" w:firstRow="1" w:lastRow="0" w:firstColumn="1" w:lastColumn="0" w:noHBand="0" w:noVBand="1"/>
      </w:tblPr>
      <w:tblGrid>
        <w:gridCol w:w="2263"/>
        <w:gridCol w:w="7087"/>
      </w:tblGrid>
      <w:tr w:rsidR="00FC7C78" w14:paraId="59BD6502" w14:textId="77777777" w:rsidTr="00CB7B0C">
        <w:tc>
          <w:tcPr>
            <w:tcW w:w="9350" w:type="dxa"/>
            <w:gridSpan w:val="2"/>
          </w:tcPr>
          <w:p w14:paraId="4EC43F4E" w14:textId="77777777" w:rsidR="00FC7C78" w:rsidRDefault="00FC7C78" w:rsidP="00CB7B0C">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p>
        </w:tc>
      </w:tr>
      <w:tr w:rsidR="00FC7C78" w14:paraId="44C45F61" w14:textId="77777777" w:rsidTr="00CB7B0C">
        <w:tc>
          <w:tcPr>
            <w:tcW w:w="2263" w:type="dxa"/>
          </w:tcPr>
          <w:p w14:paraId="51D8D71E" w14:textId="4C789130" w:rsidR="00FC7C78" w:rsidRDefault="00FC7C78"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id_tarea (PK)</w:t>
            </w:r>
          </w:p>
        </w:tc>
        <w:tc>
          <w:tcPr>
            <w:tcW w:w="7087" w:type="dxa"/>
          </w:tcPr>
          <w:p w14:paraId="06C16821" w14:textId="142A7DCA" w:rsidR="00FC7C78" w:rsidRDefault="00FC7C78"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único que distingue tarea creada.</w:t>
            </w:r>
          </w:p>
        </w:tc>
      </w:tr>
      <w:tr w:rsidR="00FC7C78" w14:paraId="049270CF" w14:textId="77777777" w:rsidTr="00CB7B0C">
        <w:tc>
          <w:tcPr>
            <w:tcW w:w="2263" w:type="dxa"/>
          </w:tcPr>
          <w:p w14:paraId="3C8BD837" w14:textId="700CFB8E" w:rsidR="00FC7C78" w:rsidRDefault="00FC7C78" w:rsidP="00CB7B0C">
            <w:pPr>
              <w:tabs>
                <w:tab w:val="left" w:pos="936"/>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titulo</w:t>
            </w:r>
          </w:p>
        </w:tc>
        <w:tc>
          <w:tcPr>
            <w:tcW w:w="7087" w:type="dxa"/>
          </w:tcPr>
          <w:p w14:paraId="5BF296DD" w14:textId="775752F2" w:rsidR="00FC7C78" w:rsidRDefault="005368CB"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Encabezado con la tesis o tópico de la tarea.</w:t>
            </w:r>
          </w:p>
        </w:tc>
      </w:tr>
      <w:tr w:rsidR="00FC7C78" w14:paraId="4B884BD4" w14:textId="77777777" w:rsidTr="00CB7B0C">
        <w:tc>
          <w:tcPr>
            <w:tcW w:w="2263" w:type="dxa"/>
          </w:tcPr>
          <w:p w14:paraId="00FE647C" w14:textId="24A4A30C" w:rsidR="00FC7C78" w:rsidRDefault="00FC7C78"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descripcion</w:t>
            </w:r>
          </w:p>
        </w:tc>
        <w:tc>
          <w:tcPr>
            <w:tcW w:w="7087" w:type="dxa"/>
          </w:tcPr>
          <w:p w14:paraId="3A618DC3" w14:textId="27AEC8BA" w:rsidR="00FC7C78" w:rsidRDefault="005368CB"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Detalle opcional de la labor a realizar.</w:t>
            </w:r>
          </w:p>
        </w:tc>
      </w:tr>
      <w:tr w:rsidR="00FC7C78" w14:paraId="420E8FAD" w14:textId="77777777" w:rsidTr="00CB7B0C">
        <w:tc>
          <w:tcPr>
            <w:tcW w:w="2263" w:type="dxa"/>
          </w:tcPr>
          <w:p w14:paraId="46D1EF17" w14:textId="64A27958" w:rsidR="00FC7C78" w:rsidRDefault="00FC7C78"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fecha_limite</w:t>
            </w:r>
          </w:p>
        </w:tc>
        <w:tc>
          <w:tcPr>
            <w:tcW w:w="7087" w:type="dxa"/>
          </w:tcPr>
          <w:p w14:paraId="7ECE0E7B" w14:textId="32358469" w:rsidR="00FC7C78" w:rsidRDefault="005368CB"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Plazo máximo de tiempo en el que debe estar listo.</w:t>
            </w:r>
          </w:p>
        </w:tc>
      </w:tr>
      <w:tr w:rsidR="00FC7C78" w14:paraId="6C93B31F" w14:textId="77777777" w:rsidTr="00CB7B0C">
        <w:tc>
          <w:tcPr>
            <w:tcW w:w="2263" w:type="dxa"/>
          </w:tcPr>
          <w:p w14:paraId="43AAB797" w14:textId="5A906199" w:rsidR="00FC7C78" w:rsidRDefault="00FC7C78"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7087" w:type="dxa"/>
          </w:tcPr>
          <w:p w14:paraId="0751EA3C" w14:textId="0960A2A0" w:rsidR="00FC7C78" w:rsidRDefault="005368CB"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Nivel de importancia con el que se debe tratar.</w:t>
            </w:r>
          </w:p>
        </w:tc>
      </w:tr>
      <w:tr w:rsidR="00FC7C78" w14:paraId="2876B5CE" w14:textId="77777777" w:rsidTr="00CB7B0C">
        <w:tc>
          <w:tcPr>
            <w:tcW w:w="2263" w:type="dxa"/>
          </w:tcPr>
          <w:p w14:paraId="71C649CE" w14:textId="08FF7A58" w:rsidR="00FC7C78" w:rsidRDefault="00FC7C78"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estado</w:t>
            </w:r>
          </w:p>
        </w:tc>
        <w:tc>
          <w:tcPr>
            <w:tcW w:w="7087" w:type="dxa"/>
          </w:tcPr>
          <w:p w14:paraId="5F0A47F0" w14:textId="07A5AAD1" w:rsidR="00FC7C78" w:rsidRDefault="005368CB"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Indicador de las etapas en las que se encuentra la tarea.</w:t>
            </w:r>
          </w:p>
        </w:tc>
      </w:tr>
    </w:tbl>
    <w:p w14:paraId="35E06CB4" w14:textId="33AAABE0" w:rsidR="007462FF" w:rsidRDefault="007462FF" w:rsidP="00207977">
      <w:pPr>
        <w:pStyle w:val="Prrafodelista"/>
        <w:numPr>
          <w:ilvl w:val="0"/>
          <w:numId w:val="24"/>
        </w:numPr>
        <w:spacing w:before="240" w:line="360" w:lineRule="auto"/>
        <w:ind w:left="360"/>
        <w:jc w:val="both"/>
        <w:rPr>
          <w:rFonts w:ascii="Times New Roman" w:eastAsia="Times New Roman" w:hAnsi="Times New Roman" w:cs="Times New Roman"/>
          <w:sz w:val="24"/>
          <w:szCs w:val="24"/>
        </w:rPr>
      </w:pPr>
      <w:r w:rsidRPr="007462FF">
        <w:rPr>
          <w:rFonts w:ascii="Times New Roman" w:eastAsia="Times New Roman" w:hAnsi="Times New Roman" w:cs="Times New Roman"/>
          <w:sz w:val="24"/>
          <w:szCs w:val="24"/>
        </w:rPr>
        <w:t>Disponibilidades:</w:t>
      </w:r>
      <w:r w:rsidR="00207977">
        <w:rPr>
          <w:rFonts w:ascii="Times New Roman" w:eastAsia="Times New Roman" w:hAnsi="Times New Roman" w:cs="Times New Roman"/>
          <w:sz w:val="24"/>
          <w:szCs w:val="24"/>
        </w:rPr>
        <w:t xml:space="preserve"> Se refiere a representar y gestionar la disponibilidad de horario que tengas los usuarios específicamente, visto demarcado de esta forma:</w:t>
      </w:r>
    </w:p>
    <w:tbl>
      <w:tblPr>
        <w:tblStyle w:val="Tablaconcuadrcula"/>
        <w:tblW w:w="0" w:type="auto"/>
        <w:tblLook w:val="04A0" w:firstRow="1" w:lastRow="0" w:firstColumn="1" w:lastColumn="0" w:noHBand="0" w:noVBand="1"/>
      </w:tblPr>
      <w:tblGrid>
        <w:gridCol w:w="2547"/>
        <w:gridCol w:w="6803"/>
      </w:tblGrid>
      <w:tr w:rsidR="00207977" w14:paraId="16D24EBD" w14:textId="77777777" w:rsidTr="00CB7B0C">
        <w:tc>
          <w:tcPr>
            <w:tcW w:w="9350" w:type="dxa"/>
            <w:gridSpan w:val="2"/>
          </w:tcPr>
          <w:p w14:paraId="68AED946" w14:textId="77777777" w:rsidR="00207977" w:rsidRDefault="00207977" w:rsidP="00CB7B0C">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p>
        </w:tc>
      </w:tr>
      <w:tr w:rsidR="00207977" w14:paraId="20DD1E39" w14:textId="77777777" w:rsidTr="00207977">
        <w:tc>
          <w:tcPr>
            <w:tcW w:w="2547" w:type="dxa"/>
          </w:tcPr>
          <w:p w14:paraId="1D236940" w14:textId="0B40033A" w:rsidR="00207977" w:rsidRDefault="00207977"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id_disponibilidad (PK)</w:t>
            </w:r>
          </w:p>
        </w:tc>
        <w:tc>
          <w:tcPr>
            <w:tcW w:w="6803" w:type="dxa"/>
          </w:tcPr>
          <w:p w14:paraId="728985C0" w14:textId="43F0B4D9" w:rsidR="00207977" w:rsidRDefault="00207977"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de cada rango a valorar.</w:t>
            </w:r>
          </w:p>
        </w:tc>
      </w:tr>
      <w:tr w:rsidR="00207977" w14:paraId="4F73B209" w14:textId="77777777" w:rsidTr="00207977">
        <w:tc>
          <w:tcPr>
            <w:tcW w:w="2547" w:type="dxa"/>
          </w:tcPr>
          <w:p w14:paraId="5DDD33C4" w14:textId="10893C06" w:rsidR="00207977" w:rsidRDefault="00207977" w:rsidP="00CB7B0C">
            <w:pPr>
              <w:tabs>
                <w:tab w:val="left" w:pos="936"/>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w:t>
            </w:r>
          </w:p>
        </w:tc>
        <w:tc>
          <w:tcPr>
            <w:tcW w:w="6803" w:type="dxa"/>
          </w:tcPr>
          <w:p w14:paraId="0A17D5DA" w14:textId="1A682C3E" w:rsidR="00207977" w:rsidRDefault="00207977"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 del día, mes y año a consultar.</w:t>
            </w:r>
          </w:p>
        </w:tc>
      </w:tr>
      <w:tr w:rsidR="00207977" w14:paraId="03B1550F" w14:textId="77777777" w:rsidTr="00207977">
        <w:tc>
          <w:tcPr>
            <w:tcW w:w="2547" w:type="dxa"/>
          </w:tcPr>
          <w:p w14:paraId="2481D2B2" w14:textId="0E5E5315" w:rsidR="00207977" w:rsidRDefault="00207977"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hora_inicio</w:t>
            </w:r>
          </w:p>
        </w:tc>
        <w:tc>
          <w:tcPr>
            <w:tcW w:w="6803" w:type="dxa"/>
          </w:tcPr>
          <w:p w14:paraId="237CBED2" w14:textId="696D7D87" w:rsidR="00207977" w:rsidRDefault="00207977"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Hora de partida para la consulta.</w:t>
            </w:r>
          </w:p>
        </w:tc>
      </w:tr>
      <w:tr w:rsidR="00207977" w14:paraId="1D77E3EF" w14:textId="77777777" w:rsidTr="00207977">
        <w:tc>
          <w:tcPr>
            <w:tcW w:w="2547" w:type="dxa"/>
          </w:tcPr>
          <w:p w14:paraId="4518E0F6" w14:textId="20C98FB8" w:rsidR="00207977" w:rsidRDefault="00207977"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hora_fin</w:t>
            </w:r>
          </w:p>
        </w:tc>
        <w:tc>
          <w:tcPr>
            <w:tcW w:w="6803" w:type="dxa"/>
          </w:tcPr>
          <w:p w14:paraId="667B2644" w14:textId="54552B1E" w:rsidR="00207977" w:rsidRDefault="00207977"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Hora de cierre en el rango a consultar.</w:t>
            </w:r>
          </w:p>
        </w:tc>
      </w:tr>
    </w:tbl>
    <w:p w14:paraId="706C6A68" w14:textId="33C44152" w:rsidR="007462FF" w:rsidRDefault="007462FF" w:rsidP="00207977">
      <w:pPr>
        <w:pStyle w:val="Prrafodelista"/>
        <w:numPr>
          <w:ilvl w:val="0"/>
          <w:numId w:val="24"/>
        </w:numPr>
        <w:spacing w:before="240" w:line="360" w:lineRule="auto"/>
        <w:ind w:left="360"/>
        <w:jc w:val="both"/>
        <w:rPr>
          <w:rFonts w:ascii="Times New Roman" w:eastAsia="Times New Roman" w:hAnsi="Times New Roman" w:cs="Times New Roman"/>
          <w:sz w:val="24"/>
          <w:szCs w:val="24"/>
        </w:rPr>
      </w:pPr>
      <w:r w:rsidRPr="007462FF">
        <w:rPr>
          <w:rFonts w:ascii="Times New Roman" w:eastAsia="Times New Roman" w:hAnsi="Times New Roman" w:cs="Times New Roman"/>
          <w:sz w:val="24"/>
          <w:szCs w:val="24"/>
        </w:rPr>
        <w:t>Tipos disponibilidades:</w:t>
      </w:r>
      <w:r w:rsidR="00207977">
        <w:rPr>
          <w:rFonts w:ascii="Times New Roman" w:eastAsia="Times New Roman" w:hAnsi="Times New Roman" w:cs="Times New Roman"/>
          <w:sz w:val="24"/>
          <w:szCs w:val="24"/>
        </w:rPr>
        <w:t xml:space="preserve"> Es el catalogo que evalua o designa la condición de disponibilidad que tenga un usuario en franjas horarias específicas o un rango designado.</w:t>
      </w:r>
    </w:p>
    <w:tbl>
      <w:tblPr>
        <w:tblStyle w:val="Tablaconcuadrcula"/>
        <w:tblW w:w="0" w:type="auto"/>
        <w:tblLook w:val="04A0" w:firstRow="1" w:lastRow="0" w:firstColumn="1" w:lastColumn="0" w:noHBand="0" w:noVBand="1"/>
      </w:tblPr>
      <w:tblGrid>
        <w:gridCol w:w="2547"/>
        <w:gridCol w:w="6803"/>
      </w:tblGrid>
      <w:tr w:rsidR="00207977" w14:paraId="26D855C3" w14:textId="77777777" w:rsidTr="00CB7B0C">
        <w:tc>
          <w:tcPr>
            <w:tcW w:w="9350" w:type="dxa"/>
            <w:gridSpan w:val="2"/>
          </w:tcPr>
          <w:p w14:paraId="244FDCDA" w14:textId="77777777" w:rsidR="00207977" w:rsidRDefault="00207977" w:rsidP="00CB7B0C">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p>
        </w:tc>
      </w:tr>
      <w:tr w:rsidR="00207977" w14:paraId="169F6EF9" w14:textId="77777777" w:rsidTr="00CB7B0C">
        <w:tc>
          <w:tcPr>
            <w:tcW w:w="2547" w:type="dxa"/>
          </w:tcPr>
          <w:p w14:paraId="545EE704" w14:textId="009C7114" w:rsidR="00207977" w:rsidRDefault="00207977"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id_tipo (PK)</w:t>
            </w:r>
          </w:p>
        </w:tc>
        <w:tc>
          <w:tcPr>
            <w:tcW w:w="6803" w:type="dxa"/>
          </w:tcPr>
          <w:p w14:paraId="57D161BD" w14:textId="0314C5CD" w:rsidR="00207977" w:rsidRDefault="00207977"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único a cada tipo de disponibilidad existente.</w:t>
            </w:r>
          </w:p>
        </w:tc>
      </w:tr>
      <w:tr w:rsidR="00207977" w14:paraId="36F92A0E" w14:textId="77777777" w:rsidTr="00CB7B0C">
        <w:tc>
          <w:tcPr>
            <w:tcW w:w="2547" w:type="dxa"/>
          </w:tcPr>
          <w:p w14:paraId="7D70FBBA" w14:textId="7929C9DD" w:rsidR="00207977" w:rsidRDefault="00207977" w:rsidP="00CB7B0C">
            <w:pPr>
              <w:tabs>
                <w:tab w:val="left" w:pos="936"/>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6803" w:type="dxa"/>
          </w:tcPr>
          <w:p w14:paraId="72761464" w14:textId="234A6912" w:rsidR="00207977" w:rsidRDefault="00207977"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 dada a cada esta disponible (disponible, ocupado o no disponible)-</w:t>
            </w:r>
          </w:p>
        </w:tc>
      </w:tr>
    </w:tbl>
    <w:p w14:paraId="0F4294FF" w14:textId="77777777" w:rsidR="00207977" w:rsidRDefault="00207977" w:rsidP="00207977">
      <w:pPr>
        <w:spacing w:line="360" w:lineRule="auto"/>
        <w:jc w:val="both"/>
        <w:rPr>
          <w:rFonts w:ascii="Times New Roman" w:eastAsia="Times New Roman" w:hAnsi="Times New Roman" w:cs="Times New Roman"/>
          <w:sz w:val="24"/>
          <w:szCs w:val="24"/>
        </w:rPr>
      </w:pPr>
    </w:p>
    <w:p w14:paraId="14AD681D" w14:textId="77777777" w:rsidR="00207977" w:rsidRDefault="002079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57001FA" w14:textId="73890E7D" w:rsidR="00207977" w:rsidRDefault="00207977" w:rsidP="00207977">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anchor distT="0" distB="0" distL="114300" distR="114300" simplePos="0" relativeHeight="251658240" behindDoc="0" locked="0" layoutInCell="1" allowOverlap="1" wp14:anchorId="1EB26389" wp14:editId="457CEB06">
            <wp:simplePos x="0" y="0"/>
            <wp:positionH relativeFrom="column">
              <wp:posOffset>-237490</wp:posOffset>
            </wp:positionH>
            <wp:positionV relativeFrom="paragraph">
              <wp:posOffset>411480</wp:posOffset>
            </wp:positionV>
            <wp:extent cx="6447155" cy="4518660"/>
            <wp:effectExtent l="0" t="0" r="0" b="0"/>
            <wp:wrapTopAndBottom/>
            <wp:docPr id="18413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944" name="Imagen 1841394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47155" cy="451866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sz w:val="24"/>
          <w:szCs w:val="24"/>
        </w:rPr>
        <w:t>Modelo Conceptual Ampliado</w:t>
      </w:r>
    </w:p>
    <w:p w14:paraId="34FD76AE" w14:textId="5B2C9312" w:rsidR="00207977" w:rsidRDefault="00207977" w:rsidP="00207977">
      <w:pPr>
        <w:spacing w:line="360" w:lineRule="auto"/>
        <w:jc w:val="both"/>
        <w:rPr>
          <w:rFonts w:ascii="Times New Roman" w:eastAsia="Times New Roman" w:hAnsi="Times New Roman" w:cs="Times New Roman"/>
          <w:sz w:val="24"/>
          <w:szCs w:val="24"/>
        </w:rPr>
      </w:pPr>
    </w:p>
    <w:p w14:paraId="5100F3C1" w14:textId="4F7464C3" w:rsidR="00207977" w:rsidRDefault="00207977" w:rsidP="00207977">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Relaciones ampliadas:</w:t>
      </w:r>
    </w:p>
    <w:p w14:paraId="1BCB82BE" w14:textId="02CA60F6" w:rsidR="00207977" w:rsidRDefault="00207977" w:rsidP="00207977">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USUARIOS asigna TAREAS:</w:t>
      </w:r>
      <w:r w:rsidR="006E0144">
        <w:rPr>
          <w:rFonts w:ascii="Times New Roman" w:eastAsia="Times New Roman" w:hAnsi="Times New Roman" w:cs="Times New Roman"/>
          <w:sz w:val="24"/>
          <w:szCs w:val="24"/>
        </w:rPr>
        <w:t xml:space="preserve"> Cardinalidad (1:N), una tareas solo pueden permanecer a un usuario, en cambio a lo largo del tiempo un usuario puede haber realizado múltiples tareas.</w:t>
      </w:r>
    </w:p>
    <w:p w14:paraId="2EAFAE77" w14:textId="6EAEED7C" w:rsidR="00207977" w:rsidRDefault="006E0144" w:rsidP="00207977">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EVENTOS pertenece TAREAS: Cardinalidad (1:N), en un evento se pueden llevar a cabo diversas tareas, pero las tareas tienen el fin de apoyar a un evento específico.</w:t>
      </w:r>
    </w:p>
    <w:p w14:paraId="5C3F0C08" w14:textId="3611A16A" w:rsidR="006E0144" w:rsidRDefault="006E0144" w:rsidP="00207977">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EVENTOS realizan en UBICACIONES: Cardinalidad (1:N), una ubicación puede albergar varios eventos a lo largo del tiempo, pero un evento no se puede realizar en 2 o más lugares a la vez.</w:t>
      </w:r>
    </w:p>
    <w:p w14:paraId="579A4634" w14:textId="3C14EDC0" w:rsidR="006E0144" w:rsidRDefault="006E0144" w:rsidP="00207977">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USUARIOS tienen DISPONIBILIDADES: Cardinalidad (1:N), Los usuarios pueden cambiar de disponibilidad dependiendo el rango de horas y fechas.</w:t>
      </w:r>
    </w:p>
    <w:p w14:paraId="72ECCD27" w14:textId="46337066" w:rsidR="006E0144" w:rsidRPr="00207977" w:rsidRDefault="006E0144" w:rsidP="00207977">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DISPONIBILIDADES clasifica TIPOS_DISPONIBILIDAD: Cardinalidad (1:N), Un tipo de disponibilidad puede asociarse a distintos rangos, pero un rango solo puede clasificar a un tipo específico.</w:t>
      </w:r>
    </w:p>
    <w:p w14:paraId="120BD27C" w14:textId="77777777" w:rsidR="005C3E21" w:rsidRDefault="007462FF" w:rsidP="006D7217">
      <w:pPr>
        <w:spacing w:before="160" w:line="480" w:lineRule="auto"/>
        <w:jc w:val="both"/>
        <w:rPr>
          <w:rFonts w:ascii="Times New Roman" w:eastAsia="Times New Roman" w:hAnsi="Times New Roman" w:cs="Times New Roman"/>
          <w:sz w:val="28"/>
          <w:szCs w:val="28"/>
        </w:rPr>
      </w:pPr>
      <w:r w:rsidRPr="007462FF">
        <w:rPr>
          <w:rFonts w:ascii="Times New Roman" w:eastAsia="Times New Roman" w:hAnsi="Times New Roman" w:cs="Times New Roman"/>
          <w:sz w:val="28"/>
          <w:szCs w:val="28"/>
        </w:rPr>
        <w:t>Fase 3: Modelo Relacional</w:t>
      </w:r>
      <w:r w:rsidR="002707EA">
        <w:rPr>
          <w:rFonts w:ascii="Times New Roman" w:eastAsia="Times New Roman" w:hAnsi="Times New Roman" w:cs="Times New Roman"/>
          <w:sz w:val="28"/>
          <w:szCs w:val="28"/>
        </w:rPr>
        <w:t xml:space="preserve"> Ampliado</w:t>
      </w:r>
    </w:p>
    <w:p w14:paraId="02B44047" w14:textId="77777777" w:rsidR="005C3E21" w:rsidRDefault="005C3E21" w:rsidP="006D7217">
      <w:pPr>
        <w:spacing w:after="0"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USUARIOS (id_usuario[PK], nombre, apellido, fecha_registro, activo)</w:t>
      </w:r>
    </w:p>
    <w:p w14:paraId="1372DFF0" w14:textId="77777777" w:rsidR="005C3E21" w:rsidRDefault="005C3E21" w:rsidP="006D7217">
      <w:pPr>
        <w:spacing w:after="0"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CATEGORIAS (id_categoria[PK], nombre, id_categoria_padre[FK])</w:t>
      </w:r>
    </w:p>
    <w:p w14:paraId="3A3634FE" w14:textId="77777777" w:rsidR="005C3E21" w:rsidRDefault="005C3E21" w:rsidP="006D7217">
      <w:pPr>
        <w:spacing w:after="0"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EVENTOS (id_evento[PK], titulo, descripcion, fecha_inicio, fecha_fin, id_usuario_propietario[FK], id_categoria[FK], id_ubicacion[FK])</w:t>
      </w:r>
    </w:p>
    <w:p w14:paraId="48B4A7CA" w14:textId="77777777" w:rsidR="005C3E21" w:rsidRDefault="005C3E21" w:rsidP="006D7217">
      <w:pPr>
        <w:spacing w:after="0"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LOG_ACCESOS (id_log[PK], fecha_acceso, id_usuario[FK])</w:t>
      </w:r>
    </w:p>
    <w:p w14:paraId="1DCCF560" w14:textId="77777777" w:rsidR="005C3E21" w:rsidRDefault="005C3E21" w:rsidP="006D7217">
      <w:pPr>
        <w:spacing w:after="0"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PARTICIPACIONES (id_evento[PK/FK], id_usuario[PK/FK], rol, estado_confirmacion)</w:t>
      </w:r>
    </w:p>
    <w:p w14:paraId="598E6729" w14:textId="77777777" w:rsidR="005C3E21" w:rsidRDefault="005C3E21" w:rsidP="006D7217">
      <w:pPr>
        <w:spacing w:after="0"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UBICACIONES (id_ubicacion[PK], nombre, ciudad, direccion, capacidad)</w:t>
      </w:r>
    </w:p>
    <w:p w14:paraId="42C9CF76" w14:textId="77777777" w:rsidR="005C3E21" w:rsidRDefault="005C3E21" w:rsidP="006D7217">
      <w:pPr>
        <w:spacing w:after="0"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TAREAS (id_tarea[PK], titulo, descripcion, fecha_limite, prioridad, estado, id_evento[FK], id_usuario[FK])</w:t>
      </w:r>
    </w:p>
    <w:p w14:paraId="05761BCA" w14:textId="77777777" w:rsidR="005C3E21" w:rsidRDefault="005C3E21" w:rsidP="006D7217">
      <w:pPr>
        <w:spacing w:after="0"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DISPONIBILIDADES (id_disponibilidad[PK], fecha, hora_inicio, hora_fin, id_usuario[FK], id_tipo[FK])</w:t>
      </w:r>
    </w:p>
    <w:p w14:paraId="6A55878A" w14:textId="77777777" w:rsidR="005C3E21" w:rsidRDefault="005C3E21" w:rsidP="006D7217">
      <w:pPr>
        <w:spacing w:after="0"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TIPOS_DISPONIBILIDAD (id_tipo[PK], nombre)</w:t>
      </w:r>
    </w:p>
    <w:p w14:paraId="403AD2EC" w14:textId="77777777" w:rsidR="005C3E21" w:rsidRDefault="005C3E21" w:rsidP="006D7217">
      <w:pPr>
        <w:spacing w:after="0"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USUARIO_TELEFONOS (id_usuario[PK/FK], telefono[PK])</w:t>
      </w:r>
    </w:p>
    <w:p w14:paraId="2F385FB2" w14:textId="4F63BC47" w:rsidR="005C3E21" w:rsidRDefault="005C3E21" w:rsidP="006D7217">
      <w:pPr>
        <w:spacing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USUARIO_EMAILS (id_usuario[PK/FK], correo[PK])</w:t>
      </w:r>
    </w:p>
    <w:p w14:paraId="2DB2C7D9" w14:textId="0605DE1B" w:rsidR="006D7217" w:rsidRPr="006D7217" w:rsidRDefault="006D7217" w:rsidP="006D7217">
      <w:pPr>
        <w:spacing w:before="240" w:line="360" w:lineRule="auto"/>
        <w:jc w:val="both"/>
        <w:rPr>
          <w:rFonts w:ascii="Times New Roman" w:eastAsia="Times New Roman" w:hAnsi="Times New Roman" w:cs="Times New Roman"/>
          <w:b/>
          <w:bCs/>
          <w:sz w:val="24"/>
          <w:szCs w:val="24"/>
        </w:rPr>
      </w:pPr>
      <w:r w:rsidRPr="006D7217">
        <w:rPr>
          <w:rFonts w:ascii="Times New Roman" w:eastAsia="Times New Roman" w:hAnsi="Times New Roman" w:cs="Times New Roman"/>
          <w:b/>
          <w:bCs/>
          <w:sz w:val="24"/>
          <w:szCs w:val="24"/>
        </w:rPr>
        <w:t>Ampliación del Modelo</w:t>
      </w:r>
    </w:p>
    <w:p w14:paraId="08DFD6B6" w14:textId="3606F2AD" w:rsidR="006D7217" w:rsidRPr="006D7217" w:rsidRDefault="006D7217" w:rsidP="006D7217">
      <w:pPr>
        <w:spacing w:before="160" w:line="360" w:lineRule="auto"/>
        <w:ind w:firstLine="720"/>
        <w:jc w:val="both"/>
        <w:rPr>
          <w:rFonts w:ascii="Times New Roman" w:eastAsia="Times New Roman" w:hAnsi="Times New Roman" w:cs="Times New Roman"/>
          <w:sz w:val="24"/>
          <w:szCs w:val="24"/>
        </w:rPr>
      </w:pPr>
      <w:r w:rsidRPr="006D7217">
        <w:rPr>
          <w:rFonts w:ascii="Times New Roman" w:eastAsia="Times New Roman" w:hAnsi="Times New Roman" w:cs="Times New Roman"/>
          <w:sz w:val="24"/>
          <w:szCs w:val="24"/>
        </w:rPr>
        <w:t>Se incorporan cuatro nuevas entidades: UBICACIONES, DISPONIBILIDADES, TIPO_DISPONIBILIDADES y TAREAS. Su rol en el proyecto es cubrir los Módulos de Gestión de Ubicaciones, Tareas Asociadas a Eventos y Disponibilidad de Usuarios y Gestión de Tiempo. Aplicando además un FK de UBICACIONES a EVENTOS para mejor trazabilidad.</w:t>
      </w:r>
    </w:p>
    <w:p w14:paraId="492881BA" w14:textId="53D90072" w:rsidR="006D7217" w:rsidRPr="006D7217" w:rsidRDefault="006D7217" w:rsidP="006D7217">
      <w:pPr>
        <w:spacing w:before="160" w:line="360" w:lineRule="auto"/>
        <w:jc w:val="both"/>
        <w:rPr>
          <w:rFonts w:ascii="Times New Roman" w:eastAsia="Times New Roman" w:hAnsi="Times New Roman" w:cs="Times New Roman"/>
          <w:sz w:val="24"/>
          <w:szCs w:val="24"/>
        </w:rPr>
      </w:pPr>
      <w:r w:rsidRPr="006D7217">
        <w:rPr>
          <w:rFonts w:ascii="Times New Roman" w:eastAsia="Times New Roman" w:hAnsi="Times New Roman" w:cs="Times New Roman"/>
          <w:b/>
          <w:bCs/>
          <w:sz w:val="24"/>
          <w:szCs w:val="24"/>
        </w:rPr>
        <w:t>Ubicaciones</w:t>
      </w:r>
      <w:r w:rsidRPr="006D7217">
        <w:rPr>
          <w:rFonts w:ascii="Times New Roman" w:eastAsia="Times New Roman" w:hAnsi="Times New Roman" w:cs="Times New Roman"/>
          <w:sz w:val="24"/>
          <w:szCs w:val="24"/>
        </w:rPr>
        <w:t>: Se hará obligatorio que todo evento este ligado a un reciento físico, esto cumpliendo con la RF-09. Además de que un evento sin ubicación pierde trazabilidad y análisis.</w:t>
      </w:r>
    </w:p>
    <w:p w14:paraId="1E2E0BE0" w14:textId="40F795BC" w:rsidR="006D7217" w:rsidRPr="006D7217" w:rsidRDefault="006D7217" w:rsidP="006D7217">
      <w:pPr>
        <w:spacing w:before="160" w:line="360" w:lineRule="auto"/>
        <w:jc w:val="both"/>
        <w:rPr>
          <w:rFonts w:ascii="Times New Roman" w:eastAsia="Times New Roman" w:hAnsi="Times New Roman" w:cs="Times New Roman"/>
          <w:sz w:val="24"/>
          <w:szCs w:val="24"/>
        </w:rPr>
      </w:pPr>
      <w:r w:rsidRPr="006D7217">
        <w:rPr>
          <w:rFonts w:ascii="Times New Roman" w:eastAsia="Times New Roman" w:hAnsi="Times New Roman" w:cs="Times New Roman"/>
          <w:b/>
          <w:bCs/>
          <w:sz w:val="24"/>
          <w:szCs w:val="24"/>
        </w:rPr>
        <w:t>Disponibilidades</w:t>
      </w:r>
      <w:r w:rsidRPr="006D7217">
        <w:rPr>
          <w:rFonts w:ascii="Times New Roman" w:eastAsia="Times New Roman" w:hAnsi="Times New Roman" w:cs="Times New Roman"/>
          <w:sz w:val="24"/>
          <w:szCs w:val="24"/>
        </w:rPr>
        <w:t>: Mediante la aplicación de horas de inicio y final se establecen franjas para establecer la realización de un evento y que de esta manera no se agenden con choques de horario. Con esto se trabaja directamente en evacuar la RF-11 y RF-12.</w:t>
      </w:r>
    </w:p>
    <w:p w14:paraId="6590F1E1" w14:textId="70F100DC" w:rsidR="006D7217" w:rsidRPr="006D7217" w:rsidRDefault="006D7217" w:rsidP="006D7217">
      <w:pPr>
        <w:spacing w:before="160" w:line="360" w:lineRule="auto"/>
        <w:jc w:val="both"/>
        <w:rPr>
          <w:rFonts w:ascii="Times New Roman" w:eastAsia="Times New Roman" w:hAnsi="Times New Roman" w:cs="Times New Roman"/>
          <w:sz w:val="24"/>
          <w:szCs w:val="24"/>
        </w:rPr>
      </w:pPr>
      <w:r w:rsidRPr="006D7217">
        <w:rPr>
          <w:rFonts w:ascii="Times New Roman" w:eastAsia="Times New Roman" w:hAnsi="Times New Roman" w:cs="Times New Roman"/>
          <w:b/>
          <w:bCs/>
          <w:sz w:val="24"/>
          <w:szCs w:val="24"/>
        </w:rPr>
        <w:lastRenderedPageBreak/>
        <w:t>Tareas</w:t>
      </w:r>
      <w:r w:rsidRPr="006D7217">
        <w:rPr>
          <w:rFonts w:ascii="Times New Roman" w:eastAsia="Times New Roman" w:hAnsi="Times New Roman" w:cs="Times New Roman"/>
          <w:sz w:val="24"/>
          <w:szCs w:val="24"/>
        </w:rPr>
        <w:t>: Para cubrir desde la RF-15 a la RF-17 se busca integrar tareas dependientes de cada evento que el usuario tenga registrado y que el mismo debe ejecutar. Con ello los parámetros de prioridad y estados se encargan de dar forma a que se cumplan las tareas como regla de negocio y se inste al usuario a realizar sus pendientes.</w:t>
      </w:r>
    </w:p>
    <w:p w14:paraId="1BE0DD7B" w14:textId="7D919828" w:rsidR="002A536D" w:rsidRDefault="007462FF" w:rsidP="0089599E">
      <w:pPr>
        <w:spacing w:before="160"/>
        <w:jc w:val="both"/>
        <w:rPr>
          <w:rFonts w:ascii="Times New Roman" w:eastAsia="Times New Roman" w:hAnsi="Times New Roman" w:cs="Times New Roman"/>
          <w:sz w:val="28"/>
          <w:szCs w:val="28"/>
        </w:rPr>
      </w:pPr>
      <w:r w:rsidRPr="007462FF">
        <w:rPr>
          <w:rFonts w:ascii="Times New Roman" w:eastAsia="Times New Roman" w:hAnsi="Times New Roman" w:cs="Times New Roman"/>
          <w:sz w:val="28"/>
          <w:szCs w:val="28"/>
        </w:rPr>
        <w:t>Fase 4: Modelo Físico</w:t>
      </w:r>
    </w:p>
    <w:p w14:paraId="3EED2CF3" w14:textId="2D919985" w:rsidR="00832C45" w:rsidRPr="00317AB6" w:rsidRDefault="00317AB6" w:rsidP="00832C45">
      <w:pPr>
        <w:spacing w:line="360" w:lineRule="auto"/>
        <w:ind w:firstLine="720"/>
        <w:jc w:val="both"/>
        <w:rPr>
          <w:rFonts w:ascii="Times New Roman" w:eastAsia="Times New Roman" w:hAnsi="Times New Roman" w:cs="Times New Roman"/>
          <w:b/>
          <w:bCs/>
          <w:sz w:val="24"/>
          <w:szCs w:val="24"/>
        </w:rPr>
      </w:pPr>
      <w:r w:rsidRPr="00317AB6">
        <w:rPr>
          <w:rFonts w:ascii="Times New Roman" w:eastAsia="Times New Roman" w:hAnsi="Times New Roman" w:cs="Times New Roman"/>
          <w:b/>
          <w:bCs/>
          <w:sz w:val="24"/>
          <w:szCs w:val="24"/>
        </w:rPr>
        <w:t>Tablas Transaccionales y Tipos de Datos Optimizados Ampliados</w:t>
      </w:r>
    </w:p>
    <w:tbl>
      <w:tblPr>
        <w:tblStyle w:val="Tablaconcuadrcula"/>
        <w:tblW w:w="0" w:type="auto"/>
        <w:tblLook w:val="04A0" w:firstRow="1" w:lastRow="0" w:firstColumn="1" w:lastColumn="0" w:noHBand="0" w:noVBand="1"/>
      </w:tblPr>
      <w:tblGrid>
        <w:gridCol w:w="3217"/>
        <w:gridCol w:w="6133"/>
      </w:tblGrid>
      <w:tr w:rsidR="00317AB6" w14:paraId="1FF99DF0" w14:textId="77777777" w:rsidTr="00055DA5">
        <w:trPr>
          <w:tblHeader/>
        </w:trPr>
        <w:tc>
          <w:tcPr>
            <w:tcW w:w="3114" w:type="dxa"/>
          </w:tcPr>
          <w:p w14:paraId="7AC38DEC" w14:textId="3322124B" w:rsidR="00317AB6" w:rsidRPr="00317AB6" w:rsidRDefault="00317AB6" w:rsidP="00317AB6">
            <w:pPr>
              <w:spacing w:line="360" w:lineRule="auto"/>
              <w:jc w:val="both"/>
              <w:rPr>
                <w:rFonts w:ascii="Times New Roman" w:eastAsia="Times New Roman" w:hAnsi="Times New Roman" w:cs="Times New Roman"/>
                <w:b/>
                <w:bCs/>
                <w:sz w:val="24"/>
                <w:szCs w:val="24"/>
              </w:rPr>
            </w:pPr>
            <w:r w:rsidRPr="00317AB6">
              <w:rPr>
                <w:rFonts w:ascii="Times New Roman" w:eastAsia="Times New Roman" w:hAnsi="Times New Roman" w:cs="Times New Roman"/>
                <w:b/>
                <w:bCs/>
                <w:sz w:val="24"/>
                <w:szCs w:val="24"/>
              </w:rPr>
              <w:t>Tabla</w:t>
            </w:r>
          </w:p>
        </w:tc>
        <w:tc>
          <w:tcPr>
            <w:tcW w:w="6236" w:type="dxa"/>
          </w:tcPr>
          <w:p w14:paraId="3B289C1B" w14:textId="40CA5285" w:rsidR="00317AB6" w:rsidRPr="00317AB6" w:rsidRDefault="00317AB6" w:rsidP="00317AB6">
            <w:pPr>
              <w:spacing w:line="360" w:lineRule="auto"/>
              <w:jc w:val="both"/>
              <w:rPr>
                <w:rFonts w:ascii="Times New Roman" w:eastAsia="Times New Roman" w:hAnsi="Times New Roman" w:cs="Times New Roman"/>
                <w:b/>
                <w:bCs/>
                <w:sz w:val="24"/>
                <w:szCs w:val="24"/>
              </w:rPr>
            </w:pPr>
            <w:r w:rsidRPr="00317AB6">
              <w:rPr>
                <w:rFonts w:ascii="Times New Roman" w:eastAsia="Times New Roman" w:hAnsi="Times New Roman" w:cs="Times New Roman"/>
                <w:b/>
                <w:bCs/>
                <w:sz w:val="24"/>
                <w:szCs w:val="24"/>
              </w:rPr>
              <w:t>Tipos de Datos seleccionados</w:t>
            </w:r>
          </w:p>
        </w:tc>
      </w:tr>
      <w:tr w:rsidR="00317AB6" w14:paraId="608C2518" w14:textId="77777777" w:rsidTr="00055DA5">
        <w:tc>
          <w:tcPr>
            <w:tcW w:w="3114" w:type="dxa"/>
          </w:tcPr>
          <w:p w14:paraId="462CC9C4" w14:textId="0C8BE1D7" w:rsidR="00317AB6" w:rsidRDefault="00317AB6"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UBICACIONES</w:t>
            </w:r>
          </w:p>
        </w:tc>
        <w:tc>
          <w:tcPr>
            <w:tcW w:w="6236" w:type="dxa"/>
          </w:tcPr>
          <w:p w14:paraId="22468F2B" w14:textId="090C2657" w:rsidR="00317AB6" w:rsidRDefault="00777371"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SERIAL para id_ubicacion de manera que sea un valor incremental por cada nuevo registro</w:t>
            </w:r>
            <w:r w:rsidR="00974A24">
              <w:rPr>
                <w:rFonts w:ascii="Times New Roman" w:eastAsia="Times New Roman" w:hAnsi="Times New Roman" w:cs="Times New Roman"/>
                <w:sz w:val="24"/>
                <w:szCs w:val="24"/>
              </w:rPr>
              <w:t xml:space="preserve"> (PK)</w:t>
            </w:r>
            <w:r>
              <w:rPr>
                <w:rFonts w:ascii="Times New Roman" w:eastAsia="Times New Roman" w:hAnsi="Times New Roman" w:cs="Times New Roman"/>
                <w:sz w:val="24"/>
                <w:szCs w:val="24"/>
              </w:rPr>
              <w:t>.</w:t>
            </w:r>
          </w:p>
          <w:p w14:paraId="754E3C52" w14:textId="77777777" w:rsidR="00777371" w:rsidRDefault="00777371"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VARCHAR(100) para ubicaciones cuyo nombre suele exceder más de 5 palabras, VARCHAR(200) para direccion al tratarse de cadenas de texto mucho más extensa y VARCHAR(50) para ciudad que es óptimo tratándose de 1 a 3 palabras.</w:t>
            </w:r>
          </w:p>
          <w:p w14:paraId="3F454C47" w14:textId="04C2D626" w:rsidR="00777371" w:rsidRPr="00903A18" w:rsidRDefault="00777371"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 para capacidad ya que dependiendo la ubicación pueden albergar hasta miles de personas como suelen ser los </w:t>
            </w:r>
            <w:r w:rsidR="00974A24">
              <w:rPr>
                <w:rFonts w:ascii="Times New Roman" w:eastAsia="Times New Roman" w:hAnsi="Times New Roman" w:cs="Times New Roman"/>
                <w:sz w:val="24"/>
                <w:szCs w:val="24"/>
              </w:rPr>
              <w:t>estadios,</w:t>
            </w:r>
            <w:r>
              <w:rPr>
                <w:rFonts w:ascii="Times New Roman" w:eastAsia="Times New Roman" w:hAnsi="Times New Roman" w:cs="Times New Roman"/>
                <w:sz w:val="24"/>
                <w:szCs w:val="24"/>
              </w:rPr>
              <w:t xml:space="preserve"> por ejemplo.</w:t>
            </w:r>
          </w:p>
        </w:tc>
      </w:tr>
      <w:tr w:rsidR="00317AB6" w14:paraId="5E123AF0" w14:textId="77777777" w:rsidTr="00055DA5">
        <w:tc>
          <w:tcPr>
            <w:tcW w:w="3114" w:type="dxa"/>
          </w:tcPr>
          <w:p w14:paraId="7B77F9BC" w14:textId="61C836B2" w:rsidR="00317AB6" w:rsidRDefault="00317AB6"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TAREAS</w:t>
            </w:r>
          </w:p>
        </w:tc>
        <w:tc>
          <w:tcPr>
            <w:tcW w:w="6236" w:type="dxa"/>
          </w:tcPr>
          <w:p w14:paraId="7E1A20BA" w14:textId="77777777" w:rsidR="00317AB6" w:rsidRDefault="006C3F61"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SERIAL para id_tarea, así es un valor incremental nuevo y único (PK) por cada nuevo registro.</w:t>
            </w:r>
          </w:p>
          <w:p w14:paraId="1EC2859A" w14:textId="77777777" w:rsidR="006C3F61" w:rsidRDefault="006C3F61"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VARCHAR(100) en caso de tareas con títulos extensos según su naturaleza, VARCHAR(10) en prioridad y VARCHAR(15) en estado ya que su cantidad de caracteres están determinados por CHECKS a los tipos de prioridad y estados permitidos.</w:t>
            </w:r>
          </w:p>
          <w:p w14:paraId="68E1245C" w14:textId="77777777" w:rsidR="006C3F61" w:rsidRDefault="006C3F61"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 para el atributo descripcion ya que el texto puede contener amplios detalles o indicaciones.</w:t>
            </w:r>
          </w:p>
          <w:p w14:paraId="66D11E15" w14:textId="77777777" w:rsidR="006C3F61" w:rsidRDefault="006C3F61"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 para el formato de fecha.</w:t>
            </w:r>
          </w:p>
          <w:p w14:paraId="44B49057" w14:textId="2FF1D65D" w:rsidR="006C3F61" w:rsidRPr="00903A18" w:rsidRDefault="006C3F61"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 en el caso de id_evento e id_usuario como FKs, ya que conforme los registros, estos corresponden a valores altos.</w:t>
            </w:r>
          </w:p>
        </w:tc>
      </w:tr>
      <w:tr w:rsidR="00317AB6" w14:paraId="6D7EA12D" w14:textId="77777777" w:rsidTr="00055DA5">
        <w:tc>
          <w:tcPr>
            <w:tcW w:w="3114" w:type="dxa"/>
          </w:tcPr>
          <w:p w14:paraId="7C6BE126" w14:textId="01B79F28" w:rsidR="00317AB6" w:rsidRDefault="00317AB6"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DISPONIBILIDADES</w:t>
            </w:r>
          </w:p>
        </w:tc>
        <w:tc>
          <w:tcPr>
            <w:tcW w:w="6236" w:type="dxa"/>
          </w:tcPr>
          <w:p w14:paraId="20FA02C0" w14:textId="77777777" w:rsidR="00317AB6" w:rsidRDefault="001B45B5"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SERIAL para id_disponibilidad como PK, al ser un valor incremental único por cada registro.</w:t>
            </w:r>
          </w:p>
          <w:p w14:paraId="0C1D87DF" w14:textId="77777777" w:rsidR="001B45B5" w:rsidRDefault="001B45B5"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 para el caso de fecha y su formato.</w:t>
            </w:r>
          </w:p>
          <w:p w14:paraId="6DA28D11" w14:textId="2C711572" w:rsidR="001B45B5" w:rsidRDefault="001B45B5"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 para establecer los atributos hora_inicio y hora_fin, con una restricción donde hora_fin debe mayor estricto que hora_inicio.</w:t>
            </w:r>
          </w:p>
          <w:p w14:paraId="51A97872" w14:textId="2E11C2A8" w:rsidR="001B45B5" w:rsidRPr="00903A18" w:rsidRDefault="001B45B5"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 para las FK id_usuario y id_tipo que por la cantidad de registros pueden crecer a valores numéricos altos.</w:t>
            </w:r>
          </w:p>
        </w:tc>
      </w:tr>
      <w:tr w:rsidR="00317AB6" w14:paraId="4F080E07" w14:textId="77777777" w:rsidTr="00055DA5">
        <w:tc>
          <w:tcPr>
            <w:tcW w:w="3114" w:type="dxa"/>
          </w:tcPr>
          <w:p w14:paraId="2DFA2D8A" w14:textId="65A79D31" w:rsidR="00317AB6" w:rsidRDefault="00317AB6"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TIPOS_DISPONIBILIDADES</w:t>
            </w:r>
          </w:p>
        </w:tc>
        <w:tc>
          <w:tcPr>
            <w:tcW w:w="6236" w:type="dxa"/>
          </w:tcPr>
          <w:p w14:paraId="65141E9B" w14:textId="77777777" w:rsidR="00317AB6" w:rsidRDefault="00622588"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SERIAL para id_tipo, así se obtiene un valor incremental único por cada registro (PK).</w:t>
            </w:r>
          </w:p>
          <w:p w14:paraId="71B1DA13" w14:textId="0A44891A" w:rsidR="00622588" w:rsidRPr="00903A18" w:rsidRDefault="00622588"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VARCHAR(20) para cada nombre de disponibilidad así no se excede en caracteres y usa palabras concretas, con la distinción UNIQUE para evitar repetidos.</w:t>
            </w:r>
          </w:p>
        </w:tc>
      </w:tr>
    </w:tbl>
    <w:p w14:paraId="3B9673E1" w14:textId="39D8C138" w:rsidR="00317AB6" w:rsidRDefault="00317AB6" w:rsidP="00742F42">
      <w:pPr>
        <w:spacing w:before="240" w:line="360" w:lineRule="auto"/>
        <w:ind w:firstLine="720"/>
        <w:jc w:val="both"/>
        <w:rPr>
          <w:rFonts w:ascii="Times New Roman" w:eastAsia="Times New Roman" w:hAnsi="Times New Roman" w:cs="Times New Roman"/>
          <w:sz w:val="24"/>
          <w:szCs w:val="24"/>
        </w:rPr>
      </w:pPr>
      <w:r w:rsidRPr="00317AB6">
        <w:rPr>
          <w:rFonts w:ascii="Times New Roman" w:eastAsia="Times New Roman" w:hAnsi="Times New Roman" w:cs="Times New Roman"/>
          <w:sz w:val="24"/>
          <w:szCs w:val="24"/>
        </w:rPr>
        <w:t>Vistas y abstracciones para la lógica de negocio</w:t>
      </w:r>
      <w:r>
        <w:rPr>
          <w:rFonts w:ascii="Times New Roman" w:eastAsia="Times New Roman" w:hAnsi="Times New Roman" w:cs="Times New Roman"/>
          <w:sz w:val="24"/>
          <w:szCs w:val="24"/>
        </w:rPr>
        <w:t xml:space="preserve"> ampliadas</w:t>
      </w:r>
    </w:p>
    <w:tbl>
      <w:tblPr>
        <w:tblStyle w:val="Tablaconcuadrcula"/>
        <w:tblW w:w="0" w:type="auto"/>
        <w:tblLook w:val="04A0" w:firstRow="1" w:lastRow="0" w:firstColumn="1" w:lastColumn="0" w:noHBand="0" w:noVBand="1"/>
      </w:tblPr>
      <w:tblGrid>
        <w:gridCol w:w="3322"/>
        <w:gridCol w:w="6028"/>
      </w:tblGrid>
      <w:tr w:rsidR="00055DA5" w14:paraId="5CA4268A" w14:textId="77777777" w:rsidTr="008266EC">
        <w:trPr>
          <w:tblHeader/>
        </w:trPr>
        <w:tc>
          <w:tcPr>
            <w:tcW w:w="3256" w:type="dxa"/>
          </w:tcPr>
          <w:p w14:paraId="1BEE6E70" w14:textId="49DB8A19" w:rsidR="00055DA5" w:rsidRPr="00055DA5" w:rsidRDefault="00055DA5" w:rsidP="00317AB6">
            <w:pPr>
              <w:spacing w:line="360" w:lineRule="auto"/>
              <w:jc w:val="both"/>
              <w:rPr>
                <w:rFonts w:ascii="Times New Roman" w:eastAsia="Times New Roman" w:hAnsi="Times New Roman" w:cs="Times New Roman"/>
                <w:b/>
                <w:bCs/>
                <w:sz w:val="24"/>
                <w:szCs w:val="24"/>
              </w:rPr>
            </w:pPr>
            <w:r w:rsidRPr="00055DA5">
              <w:rPr>
                <w:rFonts w:ascii="Times New Roman" w:eastAsia="Times New Roman" w:hAnsi="Times New Roman" w:cs="Times New Roman"/>
                <w:b/>
                <w:bCs/>
                <w:sz w:val="24"/>
                <w:szCs w:val="24"/>
              </w:rPr>
              <w:t>Componente</w:t>
            </w:r>
          </w:p>
        </w:tc>
        <w:tc>
          <w:tcPr>
            <w:tcW w:w="6094" w:type="dxa"/>
          </w:tcPr>
          <w:p w14:paraId="250F7264" w14:textId="35D466F2" w:rsidR="00055DA5" w:rsidRPr="00055DA5" w:rsidRDefault="00055DA5" w:rsidP="00317AB6">
            <w:pPr>
              <w:spacing w:line="360" w:lineRule="auto"/>
              <w:jc w:val="both"/>
              <w:rPr>
                <w:rFonts w:ascii="Times New Roman" w:eastAsia="Times New Roman" w:hAnsi="Times New Roman" w:cs="Times New Roman"/>
                <w:b/>
                <w:bCs/>
                <w:sz w:val="24"/>
                <w:szCs w:val="24"/>
              </w:rPr>
            </w:pPr>
            <w:r w:rsidRPr="00055DA5">
              <w:rPr>
                <w:rFonts w:ascii="Times New Roman" w:eastAsia="Times New Roman" w:hAnsi="Times New Roman" w:cs="Times New Roman"/>
                <w:b/>
                <w:bCs/>
                <w:sz w:val="24"/>
                <w:szCs w:val="24"/>
              </w:rPr>
              <w:t>Detalles de la especificación</w:t>
            </w:r>
          </w:p>
        </w:tc>
      </w:tr>
      <w:tr w:rsidR="00055DA5" w14:paraId="7701EF17" w14:textId="77777777" w:rsidTr="00055DA5">
        <w:tc>
          <w:tcPr>
            <w:tcW w:w="3256" w:type="dxa"/>
          </w:tcPr>
          <w:p w14:paraId="20676F86" w14:textId="6A55BBD9" w:rsidR="00055DA5" w:rsidRDefault="00055DA5" w:rsidP="00055DA5">
            <w:pPr>
              <w:tabs>
                <w:tab w:val="left" w:pos="1296"/>
              </w:tabs>
              <w:spacing w:line="360" w:lineRule="auto"/>
              <w:jc w:val="both"/>
              <w:rPr>
                <w:rFonts w:ascii="Times New Roman" w:eastAsia="Times New Roman" w:hAnsi="Times New Roman" w:cs="Times New Roman"/>
                <w:sz w:val="24"/>
                <w:szCs w:val="24"/>
              </w:rPr>
            </w:pPr>
            <w:r w:rsidRPr="00055DA5">
              <w:rPr>
                <w:rFonts w:ascii="Times New Roman" w:eastAsia="Times New Roman" w:hAnsi="Times New Roman" w:cs="Times New Roman"/>
                <w:sz w:val="24"/>
                <w:szCs w:val="24"/>
              </w:rPr>
              <w:t>vista_ranking_ubicaciones</w:t>
            </w:r>
          </w:p>
        </w:tc>
        <w:tc>
          <w:tcPr>
            <w:tcW w:w="6094" w:type="dxa"/>
          </w:tcPr>
          <w:p w14:paraId="3B2E3708" w14:textId="09A2FA4A" w:rsidR="00055DA5" w:rsidRDefault="00D43FDF"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una consulta pre ejecutada que se guarda en la base de datos para revisar se forma directa. La misma las ubicaciones con la cantidad de eventos que han albergado utilizando COUNT de forma que aparezcan descendentemente y a partir de un JOIN con EVENTOS.</w:t>
            </w:r>
          </w:p>
        </w:tc>
      </w:tr>
      <w:tr w:rsidR="00055DA5" w14:paraId="58A1677D" w14:textId="77777777" w:rsidTr="00055DA5">
        <w:tc>
          <w:tcPr>
            <w:tcW w:w="3256" w:type="dxa"/>
          </w:tcPr>
          <w:p w14:paraId="203E469C" w14:textId="660B729B" w:rsidR="00055DA5" w:rsidRDefault="00055DA5" w:rsidP="00055DA5">
            <w:pPr>
              <w:tabs>
                <w:tab w:val="left" w:pos="996"/>
              </w:tabs>
              <w:spacing w:line="360" w:lineRule="auto"/>
              <w:jc w:val="both"/>
              <w:rPr>
                <w:rFonts w:ascii="Times New Roman" w:eastAsia="Times New Roman" w:hAnsi="Times New Roman" w:cs="Times New Roman"/>
                <w:sz w:val="24"/>
                <w:szCs w:val="24"/>
              </w:rPr>
            </w:pPr>
            <w:r w:rsidRPr="00055DA5">
              <w:rPr>
                <w:rFonts w:ascii="Times New Roman" w:eastAsia="Times New Roman" w:hAnsi="Times New Roman" w:cs="Times New Roman"/>
                <w:sz w:val="24"/>
                <w:szCs w:val="24"/>
              </w:rPr>
              <w:t>vista_eventos_simultaneos</w:t>
            </w:r>
          </w:p>
        </w:tc>
        <w:tc>
          <w:tcPr>
            <w:tcW w:w="6094" w:type="dxa"/>
          </w:tcPr>
          <w:p w14:paraId="10278EE3" w14:textId="38883437" w:rsidR="00055DA5" w:rsidRDefault="00F25967"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consulta almacenada encuentra eventos que ocurren en la misma ubicación y compara sus horas de inicio en fin con el objetivo de determinar si ambos horarios coinciden en algún punto. De ser cierta la condición del WHERE, la consulta dará en su salida ambos eventos que chocan a partir de realizar JOIN a EVENTOS 2 veces, de modo que consulte por pares e incluso de esa manera encuentra si hay más de 2 eventos chochando.</w:t>
            </w:r>
          </w:p>
        </w:tc>
      </w:tr>
      <w:tr w:rsidR="00055DA5" w14:paraId="0481DE74" w14:textId="77777777" w:rsidTr="00055DA5">
        <w:tc>
          <w:tcPr>
            <w:tcW w:w="3256" w:type="dxa"/>
          </w:tcPr>
          <w:p w14:paraId="592506FF" w14:textId="77777777" w:rsidR="00055DA5" w:rsidRDefault="00055DA5" w:rsidP="00317AB6">
            <w:pPr>
              <w:spacing w:line="360" w:lineRule="auto"/>
              <w:jc w:val="both"/>
              <w:rPr>
                <w:rFonts w:ascii="Times New Roman" w:eastAsia="Times New Roman" w:hAnsi="Times New Roman" w:cs="Times New Roman"/>
                <w:sz w:val="24"/>
                <w:szCs w:val="24"/>
              </w:rPr>
            </w:pPr>
            <w:r w:rsidRPr="00055DA5">
              <w:rPr>
                <w:rFonts w:ascii="Times New Roman" w:eastAsia="Times New Roman" w:hAnsi="Times New Roman" w:cs="Times New Roman"/>
                <w:sz w:val="24"/>
                <w:szCs w:val="24"/>
              </w:rPr>
              <w:lastRenderedPageBreak/>
              <w:t>vista_usuarios_ocupados</w:t>
            </w:r>
            <w:r>
              <w:rPr>
                <w:rFonts w:ascii="Times New Roman" w:eastAsia="Times New Roman" w:hAnsi="Times New Roman" w:cs="Times New Roman"/>
                <w:sz w:val="24"/>
                <w:szCs w:val="24"/>
              </w:rPr>
              <w:t xml:space="preserve"> y </w:t>
            </w:r>
          </w:p>
          <w:p w14:paraId="430C1C1F" w14:textId="72AD7B91" w:rsidR="00055DA5" w:rsidRDefault="00055DA5" w:rsidP="00317AB6">
            <w:pPr>
              <w:spacing w:line="360" w:lineRule="auto"/>
              <w:jc w:val="both"/>
              <w:rPr>
                <w:rFonts w:ascii="Times New Roman" w:eastAsia="Times New Roman" w:hAnsi="Times New Roman" w:cs="Times New Roman"/>
                <w:sz w:val="24"/>
                <w:szCs w:val="24"/>
              </w:rPr>
            </w:pPr>
            <w:r w:rsidRPr="00055DA5">
              <w:rPr>
                <w:rFonts w:ascii="Times New Roman" w:eastAsia="Times New Roman" w:hAnsi="Times New Roman" w:cs="Times New Roman"/>
                <w:sz w:val="24"/>
                <w:szCs w:val="24"/>
              </w:rPr>
              <w:t>vista_franjas_disponibles</w:t>
            </w:r>
          </w:p>
        </w:tc>
        <w:tc>
          <w:tcPr>
            <w:tcW w:w="6094" w:type="dxa"/>
          </w:tcPr>
          <w:p w14:paraId="51C70A4C" w14:textId="77777777" w:rsidR="00055DA5" w:rsidRDefault="00A743B5"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cubrir las necesidades del RF-12 se necesita trabajar 2 tipos de consultas.</w:t>
            </w:r>
          </w:p>
          <w:p w14:paraId="3F34CE91" w14:textId="77777777" w:rsidR="00A743B5" w:rsidRDefault="00A743B5"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primera se encarga de hacer un doble consulta, donde primero extraemos de un JOIN los usuarios y sus eventos registrados, filtrados WHERE si son usuarios activos. Pasa luego por un UNION ALL donde se consultan usuarios por disponibilidad y el tipo correspondiente al rango con dos JOIN y filtrados donde estén en Ocupado o No Disponible. Así en esta primera vista vemos qué usuarios no están disponibles en un rango de horario determinado.</w:t>
            </w:r>
          </w:p>
          <w:p w14:paraId="429FB8D0" w14:textId="4B5F60FD" w:rsidR="00A743B5" w:rsidRDefault="00A743B5"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segunda vista además, selecciona al usuario más un rango de horario y mediante JOIN a DISPONIBILIDADES y TIPOS_DISPONIBILIDAD, Filtrara por los que tengan estado Disponible en ese rango para consultar si es posible añadirlos a un evento en ese horario.</w:t>
            </w:r>
          </w:p>
        </w:tc>
      </w:tr>
      <w:tr w:rsidR="00055DA5" w14:paraId="5FC06973" w14:textId="77777777" w:rsidTr="00055DA5">
        <w:tc>
          <w:tcPr>
            <w:tcW w:w="3256" w:type="dxa"/>
          </w:tcPr>
          <w:p w14:paraId="567D389D" w14:textId="77777777" w:rsidR="00055DA5" w:rsidRDefault="00055DA5" w:rsidP="00317AB6">
            <w:pPr>
              <w:spacing w:line="360" w:lineRule="auto"/>
              <w:jc w:val="both"/>
              <w:rPr>
                <w:rFonts w:ascii="Times New Roman" w:eastAsia="Times New Roman" w:hAnsi="Times New Roman" w:cs="Times New Roman"/>
                <w:sz w:val="24"/>
                <w:szCs w:val="24"/>
              </w:rPr>
            </w:pPr>
            <w:r w:rsidRPr="00055DA5">
              <w:rPr>
                <w:rFonts w:ascii="Times New Roman" w:eastAsia="Times New Roman" w:hAnsi="Times New Roman" w:cs="Times New Roman"/>
                <w:sz w:val="24"/>
                <w:szCs w:val="24"/>
              </w:rPr>
              <w:t>vista_tareas_pendientes_usuario</w:t>
            </w:r>
            <w:r>
              <w:rPr>
                <w:rFonts w:ascii="Times New Roman" w:eastAsia="Times New Roman" w:hAnsi="Times New Roman" w:cs="Times New Roman"/>
                <w:sz w:val="24"/>
                <w:szCs w:val="24"/>
              </w:rPr>
              <w:t xml:space="preserve"> y</w:t>
            </w:r>
          </w:p>
          <w:p w14:paraId="053FC848" w14:textId="6F8AAB40" w:rsidR="00055DA5" w:rsidRDefault="00055DA5" w:rsidP="00317AB6">
            <w:pPr>
              <w:spacing w:line="360" w:lineRule="auto"/>
              <w:jc w:val="both"/>
              <w:rPr>
                <w:rFonts w:ascii="Times New Roman" w:eastAsia="Times New Roman" w:hAnsi="Times New Roman" w:cs="Times New Roman"/>
                <w:sz w:val="24"/>
                <w:szCs w:val="24"/>
              </w:rPr>
            </w:pPr>
            <w:r w:rsidRPr="00055DA5">
              <w:rPr>
                <w:rFonts w:ascii="Times New Roman" w:eastAsia="Times New Roman" w:hAnsi="Times New Roman" w:cs="Times New Roman"/>
                <w:sz w:val="24"/>
                <w:szCs w:val="24"/>
              </w:rPr>
              <w:t>vista_eventos_tareas_vencidas</w:t>
            </w:r>
          </w:p>
        </w:tc>
        <w:tc>
          <w:tcPr>
            <w:tcW w:w="6094" w:type="dxa"/>
          </w:tcPr>
          <w:p w14:paraId="4F8D373B" w14:textId="77777777" w:rsidR="00055DA5" w:rsidRDefault="00537CFE"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caso de la primera vista, la misma consulta en usuarios la cantidad de tareas que tienen en estados Pendiente o En progreso a través de JOIN con TAREAS y los ordena por los usuarios con más pendientes.</w:t>
            </w:r>
          </w:p>
          <w:p w14:paraId="7AF33836" w14:textId="57B34EBB" w:rsidR="00537CFE" w:rsidRDefault="00537CFE"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segunda vista complementa al consultas desde eventos y con JOIN a TAREAS, donde la fecha_limite es menor que la fecha actual, en otras palabras, la tarea está vencida y las ordena por plazo. Ambas cumplen el RF-16.</w:t>
            </w:r>
          </w:p>
        </w:tc>
      </w:tr>
      <w:tr w:rsidR="00055DA5" w14:paraId="5297AD66" w14:textId="77777777" w:rsidTr="00055DA5">
        <w:tc>
          <w:tcPr>
            <w:tcW w:w="3256" w:type="dxa"/>
          </w:tcPr>
          <w:p w14:paraId="739A481A" w14:textId="473EA525" w:rsidR="00055DA5" w:rsidRDefault="00055DA5" w:rsidP="00317AB6">
            <w:pPr>
              <w:spacing w:line="360" w:lineRule="auto"/>
              <w:jc w:val="both"/>
              <w:rPr>
                <w:rFonts w:ascii="Times New Roman" w:eastAsia="Times New Roman" w:hAnsi="Times New Roman" w:cs="Times New Roman"/>
                <w:sz w:val="24"/>
                <w:szCs w:val="24"/>
              </w:rPr>
            </w:pPr>
            <w:r w:rsidRPr="00055DA5">
              <w:rPr>
                <w:rFonts w:ascii="Times New Roman" w:eastAsia="Times New Roman" w:hAnsi="Times New Roman" w:cs="Times New Roman"/>
                <w:sz w:val="24"/>
                <w:szCs w:val="24"/>
              </w:rPr>
              <w:t>vista_carga_trabajo_usuario</w:t>
            </w:r>
          </w:p>
        </w:tc>
        <w:tc>
          <w:tcPr>
            <w:tcW w:w="6094" w:type="dxa"/>
          </w:tcPr>
          <w:p w14:paraId="00CCF9CC" w14:textId="767FF416" w:rsidR="00055DA5" w:rsidRDefault="005C6083"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consulta se encarga de tomar la información de los usuarios y utilizar JOIN con TAREAS, de esta manera usa un COUNT a las tareas asociadas al usuario que tengan estados Pendiente o En Progreso. De ello la salida devuelve la carga de tareas que tienen los usuarios, desde el que más carga tiene hasta el que menos carga tiene.</w:t>
            </w:r>
          </w:p>
        </w:tc>
      </w:tr>
    </w:tbl>
    <w:p w14:paraId="0913A0FE" w14:textId="77777777" w:rsidR="00317AB6" w:rsidRDefault="00317AB6" w:rsidP="00317AB6">
      <w:pPr>
        <w:spacing w:line="360" w:lineRule="auto"/>
        <w:jc w:val="both"/>
        <w:rPr>
          <w:rFonts w:ascii="Times New Roman" w:eastAsia="Times New Roman" w:hAnsi="Times New Roman" w:cs="Times New Roman"/>
          <w:sz w:val="24"/>
          <w:szCs w:val="24"/>
        </w:rPr>
      </w:pPr>
    </w:p>
    <w:p w14:paraId="43650A1C" w14:textId="678EAB84" w:rsidR="007462FF" w:rsidRDefault="007462FF" w:rsidP="007462FF">
      <w:pPr>
        <w:spacing w:line="360" w:lineRule="auto"/>
        <w:jc w:val="both"/>
        <w:rPr>
          <w:rFonts w:ascii="Times New Roman" w:eastAsia="Times New Roman" w:hAnsi="Times New Roman" w:cs="Times New Roman"/>
          <w:sz w:val="28"/>
          <w:szCs w:val="28"/>
        </w:rPr>
      </w:pPr>
      <w:r w:rsidRPr="007462FF">
        <w:rPr>
          <w:rFonts w:ascii="Times New Roman" w:eastAsia="Times New Roman" w:hAnsi="Times New Roman" w:cs="Times New Roman"/>
          <w:sz w:val="28"/>
          <w:szCs w:val="28"/>
        </w:rPr>
        <w:lastRenderedPageBreak/>
        <w:t>Fase 5: La</w:t>
      </w:r>
      <w:r w:rsidR="005437D6">
        <w:rPr>
          <w:rFonts w:ascii="Times New Roman" w:eastAsia="Times New Roman" w:hAnsi="Times New Roman" w:cs="Times New Roman"/>
          <w:sz w:val="28"/>
          <w:szCs w:val="28"/>
        </w:rPr>
        <w:t>s ampliaciones en</w:t>
      </w:r>
      <w:r w:rsidRPr="007462FF">
        <w:rPr>
          <w:rFonts w:ascii="Times New Roman" w:eastAsia="Times New Roman" w:hAnsi="Times New Roman" w:cs="Times New Roman"/>
          <w:sz w:val="28"/>
          <w:szCs w:val="28"/>
        </w:rPr>
        <w:t xml:space="preserve"> Aplicación</w:t>
      </w:r>
    </w:p>
    <w:p w14:paraId="2EF77962" w14:textId="5147B1CF" w:rsidR="00EC724A" w:rsidRPr="00EC724A" w:rsidRDefault="00EC724A" w:rsidP="00EC724A">
      <w:pPr>
        <w:spacing w:line="360" w:lineRule="auto"/>
        <w:jc w:val="both"/>
        <w:rPr>
          <w:rFonts w:ascii="Times New Roman" w:eastAsia="Times New Roman" w:hAnsi="Times New Roman" w:cs="Times New Roman"/>
          <w:b/>
          <w:bCs/>
          <w:sz w:val="24"/>
          <w:szCs w:val="24"/>
        </w:rPr>
      </w:pPr>
      <w:r w:rsidRPr="00EC724A">
        <w:rPr>
          <w:rFonts w:ascii="Times New Roman" w:eastAsia="Times New Roman" w:hAnsi="Times New Roman" w:cs="Times New Roman"/>
          <w:b/>
          <w:bCs/>
          <w:sz w:val="24"/>
          <w:szCs w:val="24"/>
        </w:rPr>
        <w:t>Pantalla de Gestión de Ubicaciones</w:t>
      </w:r>
      <w:r w:rsidR="007462FF" w:rsidRPr="00EC724A">
        <w:rPr>
          <w:rFonts w:ascii="Times New Roman" w:eastAsia="Times New Roman" w:hAnsi="Times New Roman" w:cs="Times New Roman"/>
          <w:b/>
          <w:bCs/>
          <w:sz w:val="24"/>
          <w:szCs w:val="24"/>
        </w:rPr>
        <w:t xml:space="preserve"> </w:t>
      </w:r>
    </w:p>
    <w:p w14:paraId="2159C651" w14:textId="25466840" w:rsidR="00EC724A" w:rsidRDefault="00EC724A" w:rsidP="00EC724A">
      <w:pPr>
        <w:spacing w:line="360" w:lineRule="auto"/>
        <w:jc w:val="both"/>
        <w:rPr>
          <w:rFonts w:ascii="Times New Roman" w:eastAsia="Times New Roman" w:hAnsi="Times New Roman" w:cs="Times New Roman"/>
          <w:sz w:val="24"/>
          <w:szCs w:val="24"/>
        </w:rPr>
      </w:pPr>
      <w:r>
        <w:rPr>
          <w:noProof/>
        </w:rPr>
        <w:drawing>
          <wp:inline distT="0" distB="0" distL="0" distR="0" wp14:anchorId="191A1CC5" wp14:editId="24D41987">
            <wp:extent cx="5943600" cy="3671570"/>
            <wp:effectExtent l="0" t="0" r="0" b="5080"/>
            <wp:docPr id="782404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4791" name=""/>
                    <pic:cNvPicPr/>
                  </pic:nvPicPr>
                  <pic:blipFill>
                    <a:blip r:embed="rId11"/>
                    <a:stretch>
                      <a:fillRect/>
                    </a:stretch>
                  </pic:blipFill>
                  <pic:spPr>
                    <a:xfrm>
                      <a:off x="0" y="0"/>
                      <a:ext cx="5943600" cy="3671570"/>
                    </a:xfrm>
                    <a:prstGeom prst="rect">
                      <a:avLst/>
                    </a:prstGeom>
                  </pic:spPr>
                </pic:pic>
              </a:graphicData>
            </a:graphic>
          </wp:inline>
        </w:drawing>
      </w:r>
    </w:p>
    <w:p w14:paraId="519D3E0A" w14:textId="77777777" w:rsidR="00EC724A" w:rsidRDefault="00EC724A" w:rsidP="00F00013">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Detalles a mencionar</w:t>
      </w:r>
    </w:p>
    <w:p w14:paraId="54504DD0" w14:textId="77777777" w:rsidR="00280725" w:rsidRDefault="00EC724A" w:rsidP="00280725">
      <w:pPr>
        <w:pStyle w:val="Prrafodelista"/>
        <w:numPr>
          <w:ilvl w:val="0"/>
          <w:numId w:val="26"/>
        </w:numPr>
        <w:spacing w:line="360" w:lineRule="auto"/>
        <w:jc w:val="both"/>
        <w:rPr>
          <w:rFonts w:ascii="Times New Roman" w:eastAsia="Times New Roman" w:hAnsi="Times New Roman" w:cs="Times New Roman"/>
          <w:sz w:val="24"/>
          <w:szCs w:val="24"/>
        </w:rPr>
      </w:pPr>
      <w:r w:rsidRPr="00280725">
        <w:rPr>
          <w:rFonts w:ascii="Times New Roman" w:eastAsia="Times New Roman" w:hAnsi="Times New Roman" w:cs="Times New Roman"/>
          <w:sz w:val="24"/>
          <w:szCs w:val="24"/>
        </w:rPr>
        <w:t>Vista de Ranking</w:t>
      </w:r>
    </w:p>
    <w:p w14:paraId="08107590" w14:textId="2A77E31B" w:rsidR="00EC724A" w:rsidRPr="00280725" w:rsidRDefault="00EC724A" w:rsidP="00280725">
      <w:pPr>
        <w:pStyle w:val="Prrafodelista"/>
        <w:numPr>
          <w:ilvl w:val="0"/>
          <w:numId w:val="26"/>
        </w:numPr>
        <w:spacing w:line="360" w:lineRule="auto"/>
        <w:jc w:val="both"/>
        <w:rPr>
          <w:rFonts w:ascii="Times New Roman" w:eastAsia="Times New Roman" w:hAnsi="Times New Roman" w:cs="Times New Roman"/>
          <w:sz w:val="24"/>
          <w:szCs w:val="24"/>
        </w:rPr>
      </w:pPr>
      <w:r w:rsidRPr="00280725">
        <w:rPr>
          <w:rFonts w:ascii="Times New Roman" w:eastAsia="Times New Roman" w:hAnsi="Times New Roman" w:cs="Times New Roman"/>
          <w:sz w:val="24"/>
          <w:szCs w:val="24"/>
        </w:rPr>
        <w:t>Vista de Eventos en ubicaciones Simultaneas</w:t>
      </w:r>
    </w:p>
    <w:p w14:paraId="7D74D1A8" w14:textId="77777777" w:rsidR="00EC724A" w:rsidRPr="00EC724A" w:rsidRDefault="00EC724A" w:rsidP="00EC724A">
      <w:pPr>
        <w:spacing w:line="360" w:lineRule="auto"/>
        <w:jc w:val="both"/>
        <w:rPr>
          <w:rFonts w:ascii="Times New Roman" w:eastAsia="Times New Roman" w:hAnsi="Times New Roman" w:cs="Times New Roman"/>
          <w:b/>
          <w:bCs/>
          <w:sz w:val="24"/>
          <w:szCs w:val="24"/>
        </w:rPr>
      </w:pPr>
      <w:r w:rsidRPr="00EC724A">
        <w:rPr>
          <w:rFonts w:ascii="Times New Roman" w:eastAsia="Times New Roman" w:hAnsi="Times New Roman" w:cs="Times New Roman"/>
          <w:b/>
          <w:bCs/>
          <w:sz w:val="24"/>
          <w:szCs w:val="24"/>
        </w:rPr>
        <w:t>Pantalla de Gestión de Tareas</w:t>
      </w:r>
    </w:p>
    <w:p w14:paraId="4DD00256" w14:textId="0E403CC2" w:rsidR="00EC724A" w:rsidRDefault="00EC724A" w:rsidP="00EC724A">
      <w:pPr>
        <w:spacing w:line="360" w:lineRule="auto"/>
        <w:jc w:val="both"/>
        <w:rPr>
          <w:rFonts w:ascii="Times New Roman" w:eastAsia="Times New Roman" w:hAnsi="Times New Roman" w:cs="Times New Roman"/>
          <w:sz w:val="24"/>
          <w:szCs w:val="24"/>
        </w:rPr>
      </w:pPr>
      <w:r>
        <w:rPr>
          <w:noProof/>
        </w:rPr>
        <w:lastRenderedPageBreak/>
        <w:drawing>
          <wp:inline distT="0" distB="0" distL="0" distR="0" wp14:anchorId="51679A6B" wp14:editId="6668CC52">
            <wp:extent cx="5943600" cy="3661410"/>
            <wp:effectExtent l="0" t="0" r="0" b="0"/>
            <wp:docPr id="100082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2095" name=""/>
                    <pic:cNvPicPr/>
                  </pic:nvPicPr>
                  <pic:blipFill>
                    <a:blip r:embed="rId12"/>
                    <a:stretch>
                      <a:fillRect/>
                    </a:stretch>
                  </pic:blipFill>
                  <pic:spPr>
                    <a:xfrm>
                      <a:off x="0" y="0"/>
                      <a:ext cx="5943600" cy="3661410"/>
                    </a:xfrm>
                    <a:prstGeom prst="rect">
                      <a:avLst/>
                    </a:prstGeom>
                  </pic:spPr>
                </pic:pic>
              </a:graphicData>
            </a:graphic>
          </wp:inline>
        </w:drawing>
      </w:r>
    </w:p>
    <w:p w14:paraId="2940AD33" w14:textId="7DC0FC68" w:rsidR="00280725" w:rsidRDefault="00280725" w:rsidP="00F00013">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Detalles a mencionar</w:t>
      </w:r>
    </w:p>
    <w:p w14:paraId="58FA824F" w14:textId="77777777" w:rsidR="00280725" w:rsidRDefault="00EC724A" w:rsidP="00280725">
      <w:pPr>
        <w:pStyle w:val="Prrafodelista"/>
        <w:numPr>
          <w:ilvl w:val="0"/>
          <w:numId w:val="25"/>
        </w:numPr>
        <w:spacing w:line="360" w:lineRule="auto"/>
        <w:jc w:val="both"/>
        <w:rPr>
          <w:rFonts w:ascii="Times New Roman" w:eastAsia="Times New Roman" w:hAnsi="Times New Roman" w:cs="Times New Roman"/>
          <w:sz w:val="24"/>
          <w:szCs w:val="24"/>
        </w:rPr>
      </w:pPr>
      <w:r w:rsidRPr="00280725">
        <w:rPr>
          <w:rFonts w:ascii="Times New Roman" w:eastAsia="Times New Roman" w:hAnsi="Times New Roman" w:cs="Times New Roman"/>
          <w:sz w:val="24"/>
          <w:szCs w:val="24"/>
        </w:rPr>
        <w:t>Vista de Carga de Trabajo</w:t>
      </w:r>
    </w:p>
    <w:p w14:paraId="2D64C6BC" w14:textId="289E38EC" w:rsidR="00EC724A" w:rsidRPr="00280725" w:rsidRDefault="00EC724A" w:rsidP="00280725">
      <w:pPr>
        <w:pStyle w:val="Prrafodelista"/>
        <w:numPr>
          <w:ilvl w:val="0"/>
          <w:numId w:val="25"/>
        </w:numPr>
        <w:spacing w:line="360" w:lineRule="auto"/>
        <w:jc w:val="both"/>
        <w:rPr>
          <w:rFonts w:ascii="Times New Roman" w:eastAsia="Times New Roman" w:hAnsi="Times New Roman" w:cs="Times New Roman"/>
          <w:sz w:val="24"/>
          <w:szCs w:val="24"/>
        </w:rPr>
      </w:pPr>
      <w:r w:rsidRPr="00280725">
        <w:rPr>
          <w:rFonts w:ascii="Times New Roman" w:eastAsia="Times New Roman" w:hAnsi="Times New Roman" w:cs="Times New Roman"/>
          <w:sz w:val="24"/>
          <w:szCs w:val="24"/>
        </w:rPr>
        <w:t>Vista de Tareas Vencidas</w:t>
      </w:r>
    </w:p>
    <w:p w14:paraId="24D7FF41" w14:textId="1CE2EADD" w:rsidR="00EC724A" w:rsidRPr="00280725" w:rsidRDefault="00EC724A" w:rsidP="00280725">
      <w:pPr>
        <w:spacing w:line="360" w:lineRule="auto"/>
        <w:jc w:val="both"/>
        <w:rPr>
          <w:rFonts w:ascii="Times New Roman" w:eastAsia="Times New Roman" w:hAnsi="Times New Roman" w:cs="Times New Roman"/>
          <w:b/>
          <w:bCs/>
          <w:sz w:val="24"/>
          <w:szCs w:val="24"/>
        </w:rPr>
      </w:pPr>
      <w:r w:rsidRPr="00280725">
        <w:rPr>
          <w:rFonts w:ascii="Times New Roman" w:eastAsia="Times New Roman" w:hAnsi="Times New Roman" w:cs="Times New Roman"/>
          <w:b/>
          <w:bCs/>
          <w:sz w:val="24"/>
          <w:szCs w:val="24"/>
        </w:rPr>
        <w:t>Pantalla de Gestión de Disponibilidad</w:t>
      </w:r>
    </w:p>
    <w:p w14:paraId="133C4BF4" w14:textId="2E183E8D" w:rsidR="00EC724A" w:rsidRDefault="00EC724A" w:rsidP="00EC724A">
      <w:pPr>
        <w:spacing w:line="360" w:lineRule="auto"/>
        <w:jc w:val="both"/>
        <w:rPr>
          <w:rFonts w:ascii="Times New Roman" w:eastAsia="Times New Roman" w:hAnsi="Times New Roman" w:cs="Times New Roman"/>
          <w:sz w:val="24"/>
          <w:szCs w:val="24"/>
        </w:rPr>
      </w:pPr>
      <w:r>
        <w:rPr>
          <w:noProof/>
        </w:rPr>
        <w:lastRenderedPageBreak/>
        <w:drawing>
          <wp:inline distT="0" distB="0" distL="0" distR="0" wp14:anchorId="73246C14" wp14:editId="267FE4CA">
            <wp:extent cx="5943600" cy="3671570"/>
            <wp:effectExtent l="0" t="0" r="0" b="5080"/>
            <wp:docPr id="1017542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42051" name=""/>
                    <pic:cNvPicPr/>
                  </pic:nvPicPr>
                  <pic:blipFill>
                    <a:blip r:embed="rId13"/>
                    <a:stretch>
                      <a:fillRect/>
                    </a:stretch>
                  </pic:blipFill>
                  <pic:spPr>
                    <a:xfrm>
                      <a:off x="0" y="0"/>
                      <a:ext cx="5943600" cy="3671570"/>
                    </a:xfrm>
                    <a:prstGeom prst="rect">
                      <a:avLst/>
                    </a:prstGeom>
                  </pic:spPr>
                </pic:pic>
              </a:graphicData>
            </a:graphic>
          </wp:inline>
        </w:drawing>
      </w:r>
    </w:p>
    <w:p w14:paraId="70B7F2DB" w14:textId="1E06B13E" w:rsidR="00280725" w:rsidRDefault="00280725" w:rsidP="00F00013">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Detalles a mencionar</w:t>
      </w:r>
    </w:p>
    <w:p w14:paraId="5949DAC4" w14:textId="77777777" w:rsidR="00280725" w:rsidRDefault="00EC724A" w:rsidP="00280725">
      <w:pPr>
        <w:pStyle w:val="Prrafodelista"/>
        <w:numPr>
          <w:ilvl w:val="0"/>
          <w:numId w:val="25"/>
        </w:numPr>
        <w:spacing w:line="360" w:lineRule="auto"/>
        <w:jc w:val="both"/>
        <w:rPr>
          <w:rFonts w:ascii="Times New Roman" w:eastAsia="Times New Roman" w:hAnsi="Times New Roman" w:cs="Times New Roman"/>
          <w:sz w:val="24"/>
          <w:szCs w:val="24"/>
        </w:rPr>
      </w:pPr>
      <w:r w:rsidRPr="00280725">
        <w:rPr>
          <w:rFonts w:ascii="Times New Roman" w:eastAsia="Times New Roman" w:hAnsi="Times New Roman" w:cs="Times New Roman"/>
          <w:sz w:val="24"/>
          <w:szCs w:val="24"/>
        </w:rPr>
        <w:t>Vista de Usuarios Ocupados</w:t>
      </w:r>
    </w:p>
    <w:p w14:paraId="6FCEF782" w14:textId="3F952F71" w:rsidR="00EC724A" w:rsidRPr="00280725" w:rsidRDefault="00EC724A" w:rsidP="00280725">
      <w:pPr>
        <w:pStyle w:val="Prrafodelista"/>
        <w:numPr>
          <w:ilvl w:val="0"/>
          <w:numId w:val="25"/>
        </w:numPr>
        <w:spacing w:line="360" w:lineRule="auto"/>
        <w:jc w:val="both"/>
        <w:rPr>
          <w:rFonts w:ascii="Times New Roman" w:eastAsia="Times New Roman" w:hAnsi="Times New Roman" w:cs="Times New Roman"/>
          <w:sz w:val="24"/>
          <w:szCs w:val="24"/>
        </w:rPr>
      </w:pPr>
      <w:r w:rsidRPr="00280725">
        <w:rPr>
          <w:rFonts w:ascii="Times New Roman" w:eastAsia="Times New Roman" w:hAnsi="Times New Roman" w:cs="Times New Roman"/>
          <w:sz w:val="24"/>
          <w:szCs w:val="24"/>
        </w:rPr>
        <w:t>Vista de Franjas Libres</w:t>
      </w:r>
    </w:p>
    <w:p w14:paraId="26D46B1B" w14:textId="5D735A87" w:rsidR="00274CB9" w:rsidRDefault="00274CB9" w:rsidP="00F00013">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6E31FB3B" w14:textId="6EF0CC24" w:rsidR="003A28E1" w:rsidRDefault="003A28E1">
      <w:p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Referencias</w:t>
      </w:r>
    </w:p>
    <w:p w14:paraId="2402E69B" w14:textId="56C154D8" w:rsidR="003A28E1" w:rsidRDefault="003A28E1" w:rsidP="002A38EB">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415B908D" w14:textId="560FB552" w:rsidR="00CF769D" w:rsidRPr="00970298" w:rsidRDefault="0064587D" w:rsidP="00970298">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Apéndice A: Declaración del uso de Inteligencia Artificial</w:t>
      </w:r>
    </w:p>
    <w:p w14:paraId="2C294B0E" w14:textId="77777777" w:rsidR="00E974B4" w:rsidRDefault="00E974B4" w:rsidP="00692E89">
      <w:pPr>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3114"/>
        <w:gridCol w:w="6236"/>
      </w:tblGrid>
      <w:tr w:rsidR="00E974B4" w14:paraId="1F1151EE" w14:textId="77777777" w:rsidTr="00E63CF6">
        <w:tc>
          <w:tcPr>
            <w:tcW w:w="3114" w:type="dxa"/>
            <w:shd w:val="clear" w:color="auto" w:fill="002060"/>
          </w:tcPr>
          <w:p w14:paraId="6A31A6C3" w14:textId="77777777" w:rsidR="00E974B4" w:rsidRPr="0064587D" w:rsidRDefault="00E974B4" w:rsidP="00E63CF6">
            <w:pPr>
              <w:spacing w:before="120" w:line="360" w:lineRule="auto"/>
              <w:rPr>
                <w:rFonts w:ascii="Times New Roman" w:eastAsia="Times New Roman" w:hAnsi="Times New Roman" w:cs="Times New Roman"/>
                <w:b/>
                <w:bCs/>
                <w:color w:val="FFFFFF" w:themeColor="background1"/>
                <w:sz w:val="24"/>
                <w:szCs w:val="24"/>
              </w:rPr>
            </w:pPr>
            <w:r w:rsidRPr="0064587D">
              <w:rPr>
                <w:rFonts w:ascii="Times New Roman" w:eastAsia="Times New Roman" w:hAnsi="Times New Roman" w:cs="Times New Roman"/>
                <w:b/>
                <w:bCs/>
                <w:color w:val="FFFFFF" w:themeColor="background1"/>
                <w:sz w:val="24"/>
                <w:szCs w:val="24"/>
              </w:rPr>
              <w:t>Campo</w:t>
            </w:r>
          </w:p>
        </w:tc>
        <w:tc>
          <w:tcPr>
            <w:tcW w:w="6236" w:type="dxa"/>
            <w:shd w:val="clear" w:color="auto" w:fill="002060"/>
          </w:tcPr>
          <w:p w14:paraId="0DD77E34" w14:textId="77777777" w:rsidR="00E974B4" w:rsidRPr="0064587D" w:rsidRDefault="00E974B4" w:rsidP="00E63CF6">
            <w:pPr>
              <w:spacing w:before="120" w:line="360" w:lineRule="auto"/>
              <w:rPr>
                <w:rFonts w:ascii="Times New Roman" w:eastAsia="Times New Roman" w:hAnsi="Times New Roman" w:cs="Times New Roman"/>
                <w:b/>
                <w:bCs/>
                <w:color w:val="FFFFFF" w:themeColor="background1"/>
                <w:sz w:val="24"/>
                <w:szCs w:val="24"/>
              </w:rPr>
            </w:pPr>
            <w:r w:rsidRPr="0064587D">
              <w:rPr>
                <w:rFonts w:ascii="Times New Roman" w:eastAsia="Times New Roman" w:hAnsi="Times New Roman" w:cs="Times New Roman"/>
                <w:b/>
                <w:bCs/>
                <w:color w:val="FFFFFF" w:themeColor="background1"/>
                <w:sz w:val="24"/>
                <w:szCs w:val="24"/>
              </w:rPr>
              <w:t>Descripción</w:t>
            </w:r>
          </w:p>
        </w:tc>
      </w:tr>
      <w:tr w:rsidR="00E974B4" w14:paraId="055BB64A" w14:textId="77777777" w:rsidTr="00E63CF6">
        <w:tc>
          <w:tcPr>
            <w:tcW w:w="3114" w:type="dxa"/>
            <w:shd w:val="clear" w:color="auto" w:fill="D0CECE" w:themeFill="background2" w:themeFillShade="E6"/>
          </w:tcPr>
          <w:p w14:paraId="7680E469" w14:textId="77777777" w:rsidR="00E974B4" w:rsidRPr="0064587D" w:rsidRDefault="00E974B4" w:rsidP="00E63CF6">
            <w:pPr>
              <w:spacing w:before="12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Ejercicio</w:t>
            </w:r>
          </w:p>
        </w:tc>
        <w:tc>
          <w:tcPr>
            <w:tcW w:w="6236" w:type="dxa"/>
          </w:tcPr>
          <w:p w14:paraId="49C77EE3" w14:textId="33ABE082" w:rsidR="00E974B4" w:rsidRDefault="00E974B4" w:rsidP="00E63CF6">
            <w:pPr>
              <w:spacing w:before="120" w:line="360" w:lineRule="auto"/>
              <w:rPr>
                <w:rFonts w:ascii="Times New Roman" w:eastAsia="Times New Roman" w:hAnsi="Times New Roman" w:cs="Times New Roman"/>
                <w:sz w:val="24"/>
                <w:szCs w:val="24"/>
              </w:rPr>
            </w:pPr>
          </w:p>
        </w:tc>
      </w:tr>
      <w:tr w:rsidR="00E974B4" w14:paraId="352991CA" w14:textId="77777777" w:rsidTr="00E63CF6">
        <w:tc>
          <w:tcPr>
            <w:tcW w:w="3114" w:type="dxa"/>
            <w:shd w:val="clear" w:color="auto" w:fill="D0CECE" w:themeFill="background2" w:themeFillShade="E6"/>
          </w:tcPr>
          <w:p w14:paraId="2A6CF6F9" w14:textId="77777777" w:rsidR="00E974B4" w:rsidRPr="0064587D" w:rsidRDefault="00E974B4" w:rsidP="00E63CF6">
            <w:pPr>
              <w:spacing w:before="12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Herramienta utilizada</w:t>
            </w:r>
          </w:p>
        </w:tc>
        <w:tc>
          <w:tcPr>
            <w:tcW w:w="6236" w:type="dxa"/>
          </w:tcPr>
          <w:p w14:paraId="314B69E0" w14:textId="1E4BF014" w:rsidR="00E974B4" w:rsidRDefault="00E974B4" w:rsidP="00E63CF6">
            <w:pPr>
              <w:spacing w:before="120" w:line="360" w:lineRule="auto"/>
              <w:rPr>
                <w:rFonts w:ascii="Times New Roman" w:eastAsia="Times New Roman" w:hAnsi="Times New Roman" w:cs="Times New Roman"/>
                <w:sz w:val="24"/>
                <w:szCs w:val="24"/>
              </w:rPr>
            </w:pPr>
            <w:r w:rsidRPr="00E122FF">
              <w:rPr>
                <w:rFonts w:ascii="Times New Roman" w:eastAsia="Times New Roman" w:hAnsi="Times New Roman" w:cs="Times New Roman"/>
                <w:sz w:val="24"/>
                <w:szCs w:val="24"/>
              </w:rPr>
              <w:t>Claude (</w:t>
            </w:r>
            <w:r w:rsidR="00A97149">
              <w:rPr>
                <w:rFonts w:ascii="Times New Roman" w:eastAsia="Times New Roman" w:hAnsi="Times New Roman" w:cs="Times New Roman"/>
                <w:sz w:val="24"/>
                <w:szCs w:val="24"/>
              </w:rPr>
              <w:t>Opus</w:t>
            </w:r>
            <w:r w:rsidRPr="00E122FF">
              <w:rPr>
                <w:rFonts w:ascii="Times New Roman" w:eastAsia="Times New Roman" w:hAnsi="Times New Roman" w:cs="Times New Roman"/>
                <w:sz w:val="24"/>
                <w:szCs w:val="24"/>
              </w:rPr>
              <w:t xml:space="preserve"> 5)</w:t>
            </w:r>
            <w:r>
              <w:rPr>
                <w:rFonts w:ascii="Times New Roman" w:eastAsia="Times New Roman" w:hAnsi="Times New Roman" w:cs="Times New Roman"/>
                <w:sz w:val="24"/>
                <w:szCs w:val="24"/>
              </w:rPr>
              <w:t>.</w:t>
            </w:r>
          </w:p>
        </w:tc>
      </w:tr>
      <w:tr w:rsidR="00E974B4" w14:paraId="0F3F98F0" w14:textId="77777777" w:rsidTr="00E63CF6">
        <w:tc>
          <w:tcPr>
            <w:tcW w:w="3114" w:type="dxa"/>
            <w:shd w:val="clear" w:color="auto" w:fill="D0CECE" w:themeFill="background2" w:themeFillShade="E6"/>
          </w:tcPr>
          <w:p w14:paraId="16CABCF0" w14:textId="77777777" w:rsidR="00E974B4" w:rsidRPr="0064587D" w:rsidRDefault="00E974B4" w:rsidP="00E63CF6">
            <w:pPr>
              <w:spacing w:before="12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Etapa del trabajo</w:t>
            </w:r>
          </w:p>
        </w:tc>
        <w:tc>
          <w:tcPr>
            <w:tcW w:w="6236" w:type="dxa"/>
          </w:tcPr>
          <w:p w14:paraId="7ABF12C2" w14:textId="63D0AD45" w:rsidR="00E974B4" w:rsidRDefault="00E974B4" w:rsidP="00E63CF6">
            <w:pPr>
              <w:spacing w:before="120" w:line="360" w:lineRule="auto"/>
              <w:rPr>
                <w:rFonts w:ascii="Times New Roman" w:eastAsia="Times New Roman" w:hAnsi="Times New Roman" w:cs="Times New Roman"/>
                <w:sz w:val="24"/>
                <w:szCs w:val="24"/>
              </w:rPr>
            </w:pPr>
          </w:p>
        </w:tc>
      </w:tr>
      <w:tr w:rsidR="00E974B4" w14:paraId="699BFAC0" w14:textId="77777777" w:rsidTr="00E63CF6">
        <w:tc>
          <w:tcPr>
            <w:tcW w:w="3114" w:type="dxa"/>
            <w:shd w:val="clear" w:color="auto" w:fill="D0CECE" w:themeFill="background2" w:themeFillShade="E6"/>
          </w:tcPr>
          <w:p w14:paraId="15DAD76D" w14:textId="77777777" w:rsidR="00E974B4" w:rsidRPr="0064587D" w:rsidRDefault="00E974B4" w:rsidP="00E63CF6">
            <w:pPr>
              <w:spacing w:before="12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 breve del uso</w:t>
            </w:r>
          </w:p>
        </w:tc>
        <w:tc>
          <w:tcPr>
            <w:tcW w:w="6236" w:type="dxa"/>
          </w:tcPr>
          <w:p w14:paraId="078738D5" w14:textId="57942C4C" w:rsidR="00E974B4" w:rsidRDefault="00E974B4" w:rsidP="00010C60">
            <w:pPr>
              <w:spacing w:before="120" w:line="360" w:lineRule="auto"/>
              <w:rPr>
                <w:rFonts w:ascii="Times New Roman" w:eastAsia="Times New Roman" w:hAnsi="Times New Roman" w:cs="Times New Roman"/>
                <w:sz w:val="24"/>
                <w:szCs w:val="24"/>
              </w:rPr>
            </w:pPr>
          </w:p>
        </w:tc>
      </w:tr>
      <w:tr w:rsidR="00E974B4" w14:paraId="2515706C" w14:textId="77777777" w:rsidTr="00E63CF6">
        <w:tc>
          <w:tcPr>
            <w:tcW w:w="3114" w:type="dxa"/>
            <w:shd w:val="clear" w:color="auto" w:fill="D0CECE" w:themeFill="background2" w:themeFillShade="E6"/>
          </w:tcPr>
          <w:p w14:paraId="1FEF7A82" w14:textId="77777777" w:rsidR="00E974B4" w:rsidRDefault="00E974B4" w:rsidP="00E63CF6">
            <w:pPr>
              <w:spacing w:before="12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Declaración de autoría</w:t>
            </w:r>
          </w:p>
        </w:tc>
        <w:tc>
          <w:tcPr>
            <w:tcW w:w="6236" w:type="dxa"/>
          </w:tcPr>
          <w:p w14:paraId="413B9023" w14:textId="77777777" w:rsidR="00E974B4" w:rsidRDefault="00E974B4" w:rsidP="00E63CF6">
            <w:pPr>
              <w:spacing w:before="120" w:line="360" w:lineRule="auto"/>
              <w:rPr>
                <w:rFonts w:ascii="Times New Roman" w:eastAsia="Times New Roman" w:hAnsi="Times New Roman" w:cs="Times New Roman"/>
                <w:sz w:val="24"/>
                <w:szCs w:val="24"/>
              </w:rPr>
            </w:pPr>
            <w:r w:rsidRPr="00E122FF">
              <w:rPr>
                <w:rFonts w:ascii="Times New Roman" w:eastAsia="Times New Roman" w:hAnsi="Times New Roman" w:cs="Times New Roman"/>
                <w:sz w:val="24"/>
                <w:szCs w:val="24"/>
              </w:rPr>
              <w:t>"Declaro que comprendo y puedo explicar la totalidad del</w:t>
            </w:r>
            <w:r>
              <w:rPr>
                <w:rFonts w:ascii="Times New Roman" w:eastAsia="Times New Roman" w:hAnsi="Times New Roman" w:cs="Times New Roman"/>
                <w:sz w:val="24"/>
                <w:szCs w:val="24"/>
              </w:rPr>
              <w:t xml:space="preserve"> </w:t>
            </w:r>
            <w:r w:rsidRPr="00E122FF">
              <w:rPr>
                <w:rFonts w:ascii="Times New Roman" w:eastAsia="Times New Roman" w:hAnsi="Times New Roman" w:cs="Times New Roman"/>
                <w:sz w:val="24"/>
                <w:szCs w:val="24"/>
              </w:rPr>
              <w:t>trabajo entregado, y que la IA fue utilizada únicamente como</w:t>
            </w:r>
            <w:r>
              <w:rPr>
                <w:rFonts w:ascii="Times New Roman" w:eastAsia="Times New Roman" w:hAnsi="Times New Roman" w:cs="Times New Roman"/>
                <w:sz w:val="24"/>
                <w:szCs w:val="24"/>
              </w:rPr>
              <w:t xml:space="preserve"> </w:t>
            </w:r>
            <w:r w:rsidRPr="00E122FF">
              <w:rPr>
                <w:rFonts w:ascii="Times New Roman" w:eastAsia="Times New Roman" w:hAnsi="Times New Roman" w:cs="Times New Roman"/>
                <w:sz w:val="24"/>
                <w:szCs w:val="24"/>
              </w:rPr>
              <w:t>apoyo, no como sustituto de mi trabajo."</w:t>
            </w:r>
          </w:p>
        </w:tc>
      </w:tr>
    </w:tbl>
    <w:p w14:paraId="39F43F6A" w14:textId="77777777" w:rsidR="00E974B4" w:rsidRPr="0064587D" w:rsidRDefault="00E974B4" w:rsidP="00C16DE1">
      <w:pPr>
        <w:spacing w:line="360" w:lineRule="auto"/>
        <w:rPr>
          <w:rFonts w:ascii="Times New Roman" w:eastAsia="Times New Roman" w:hAnsi="Times New Roman" w:cs="Times New Roman"/>
          <w:sz w:val="24"/>
          <w:szCs w:val="24"/>
        </w:rPr>
      </w:pPr>
    </w:p>
    <w:sectPr w:rsidR="00E974B4" w:rsidRPr="0064587D" w:rsidSect="007D41C0">
      <w:headerReference w:type="default" r:id="rId14"/>
      <w:footerReference w:type="default" r:id="rId15"/>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3DE63" w14:textId="77777777" w:rsidR="00631252" w:rsidRDefault="00631252">
      <w:pPr>
        <w:spacing w:after="0" w:line="240" w:lineRule="auto"/>
      </w:pPr>
      <w:r>
        <w:separator/>
      </w:r>
    </w:p>
  </w:endnote>
  <w:endnote w:type="continuationSeparator" w:id="0">
    <w:p w14:paraId="0FC0565E" w14:textId="77777777" w:rsidR="00631252" w:rsidRDefault="006312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7F1803" w14:textId="4559A5A2" w:rsidR="00D24A8E" w:rsidRDefault="00000000">
    <w:pPr>
      <w:pBdr>
        <w:top w:val="single" w:sz="4" w:space="1" w:color="000000"/>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Pág | </w:t>
    </w:r>
    <w:r w:rsidR="007D41C0">
      <w:rPr>
        <w:rFonts w:ascii="Times New Roman" w:eastAsia="Times New Roman" w:hAnsi="Times New Roman" w:cs="Times New Roman"/>
        <w:b/>
        <w:color w:val="000000"/>
        <w:sz w:val="24"/>
        <w:szCs w:val="24"/>
      </w:rPr>
      <w:fldChar w:fldCharType="begin"/>
    </w:r>
    <w:r w:rsidR="007D41C0">
      <w:rPr>
        <w:rFonts w:ascii="Times New Roman" w:eastAsia="Times New Roman" w:hAnsi="Times New Roman" w:cs="Times New Roman"/>
        <w:b/>
        <w:color w:val="000000"/>
        <w:sz w:val="24"/>
        <w:szCs w:val="24"/>
      </w:rPr>
      <w:instrText xml:space="preserve"> PAGE   </w:instrText>
    </w:r>
    <w:r w:rsidR="007D41C0">
      <w:rPr>
        <w:rFonts w:ascii="Times New Roman" w:eastAsia="Times New Roman" w:hAnsi="Times New Roman" w:cs="Times New Roman"/>
        <w:b/>
        <w:color w:val="000000"/>
        <w:sz w:val="24"/>
        <w:szCs w:val="24"/>
      </w:rPr>
      <w:fldChar w:fldCharType="separate"/>
    </w:r>
    <w:r w:rsidR="007D41C0">
      <w:rPr>
        <w:rFonts w:ascii="Times New Roman" w:eastAsia="Times New Roman" w:hAnsi="Times New Roman" w:cs="Times New Roman"/>
        <w:b/>
        <w:noProof/>
        <w:color w:val="000000"/>
        <w:sz w:val="24"/>
        <w:szCs w:val="24"/>
      </w:rPr>
      <w:t>2</w:t>
    </w:r>
    <w:r w:rsidR="007D41C0">
      <w:rPr>
        <w:rFonts w:ascii="Times New Roman" w:eastAsia="Times New Roman" w:hAnsi="Times New Roman" w:cs="Times New Roman"/>
        <w:b/>
        <w:color w:val="000000"/>
        <w:sz w:val="24"/>
        <w:szCs w:val="24"/>
      </w:rPr>
      <w:fldChar w:fldCharType="end"/>
    </w:r>
    <w:r>
      <w:rPr>
        <w:rFonts w:ascii="Times New Roman" w:eastAsia="Times New Roman" w:hAnsi="Times New Roman" w:cs="Times New Roman"/>
        <w:color w:val="000000"/>
      </w:rPr>
      <w:t xml:space="preserve"> </w:t>
    </w:r>
  </w:p>
  <w:p w14:paraId="6DC921D9" w14:textId="77777777" w:rsidR="00D24A8E" w:rsidRDefault="00D24A8E">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CDC7B" w14:textId="77777777" w:rsidR="00631252" w:rsidRDefault="00631252">
      <w:pPr>
        <w:spacing w:after="0" w:line="240" w:lineRule="auto"/>
      </w:pPr>
      <w:r>
        <w:separator/>
      </w:r>
    </w:p>
  </w:footnote>
  <w:footnote w:type="continuationSeparator" w:id="0">
    <w:p w14:paraId="7FE883F0" w14:textId="77777777" w:rsidR="00631252" w:rsidRDefault="006312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4CCC3" w14:textId="75FB8B87" w:rsidR="00367B2D" w:rsidRDefault="00367B2D">
    <w:r>
      <w:t>Proyecto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1A19"/>
    <w:multiLevelType w:val="multilevel"/>
    <w:tmpl w:val="079A18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0205FEB"/>
    <w:multiLevelType w:val="hybridMultilevel"/>
    <w:tmpl w:val="4DE266F8"/>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118D141D"/>
    <w:multiLevelType w:val="hybridMultilevel"/>
    <w:tmpl w:val="A82C43C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 w15:restartNumberingAfterBreak="0">
    <w:nsid w:val="19155FCE"/>
    <w:multiLevelType w:val="hybridMultilevel"/>
    <w:tmpl w:val="611AAF80"/>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4" w15:restartNumberingAfterBreak="0">
    <w:nsid w:val="1B7E5FC9"/>
    <w:multiLevelType w:val="hybridMultilevel"/>
    <w:tmpl w:val="411084BC"/>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5" w15:restartNumberingAfterBreak="0">
    <w:nsid w:val="1C105257"/>
    <w:multiLevelType w:val="hybridMultilevel"/>
    <w:tmpl w:val="0BD412EC"/>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6" w15:restartNumberingAfterBreak="0">
    <w:nsid w:val="1CDE1628"/>
    <w:multiLevelType w:val="hybridMultilevel"/>
    <w:tmpl w:val="5D26F31C"/>
    <w:lvl w:ilvl="0" w:tplc="EC4CDD96">
      <w:numFmt w:val="bullet"/>
      <w:lvlText w:val="-"/>
      <w:lvlJc w:val="left"/>
      <w:pPr>
        <w:ind w:left="360" w:hanging="360"/>
      </w:pPr>
      <w:rPr>
        <w:rFonts w:ascii="Times New Roman" w:eastAsia="Times New Roman" w:hAnsi="Times New Roman" w:cs="Times New Roman" w:hint="default"/>
      </w:rPr>
    </w:lvl>
    <w:lvl w:ilvl="1" w:tplc="140A0003" w:tentative="1">
      <w:start w:val="1"/>
      <w:numFmt w:val="bullet"/>
      <w:lvlText w:val="o"/>
      <w:lvlJc w:val="left"/>
      <w:pPr>
        <w:ind w:left="1080" w:hanging="360"/>
      </w:pPr>
      <w:rPr>
        <w:rFonts w:ascii="Courier New" w:hAnsi="Courier New" w:cs="Courier New" w:hint="default"/>
      </w:rPr>
    </w:lvl>
    <w:lvl w:ilvl="2" w:tplc="140A0005" w:tentative="1">
      <w:start w:val="1"/>
      <w:numFmt w:val="bullet"/>
      <w:lvlText w:val=""/>
      <w:lvlJc w:val="left"/>
      <w:pPr>
        <w:ind w:left="1800" w:hanging="360"/>
      </w:pPr>
      <w:rPr>
        <w:rFonts w:ascii="Wingdings" w:hAnsi="Wingdings" w:hint="default"/>
      </w:rPr>
    </w:lvl>
    <w:lvl w:ilvl="3" w:tplc="140A0001" w:tentative="1">
      <w:start w:val="1"/>
      <w:numFmt w:val="bullet"/>
      <w:lvlText w:val=""/>
      <w:lvlJc w:val="left"/>
      <w:pPr>
        <w:ind w:left="2520" w:hanging="360"/>
      </w:pPr>
      <w:rPr>
        <w:rFonts w:ascii="Symbol" w:hAnsi="Symbol" w:hint="default"/>
      </w:rPr>
    </w:lvl>
    <w:lvl w:ilvl="4" w:tplc="140A0003" w:tentative="1">
      <w:start w:val="1"/>
      <w:numFmt w:val="bullet"/>
      <w:lvlText w:val="o"/>
      <w:lvlJc w:val="left"/>
      <w:pPr>
        <w:ind w:left="3240" w:hanging="360"/>
      </w:pPr>
      <w:rPr>
        <w:rFonts w:ascii="Courier New" w:hAnsi="Courier New" w:cs="Courier New" w:hint="default"/>
      </w:rPr>
    </w:lvl>
    <w:lvl w:ilvl="5" w:tplc="140A0005" w:tentative="1">
      <w:start w:val="1"/>
      <w:numFmt w:val="bullet"/>
      <w:lvlText w:val=""/>
      <w:lvlJc w:val="left"/>
      <w:pPr>
        <w:ind w:left="3960" w:hanging="360"/>
      </w:pPr>
      <w:rPr>
        <w:rFonts w:ascii="Wingdings" w:hAnsi="Wingdings" w:hint="default"/>
      </w:rPr>
    </w:lvl>
    <w:lvl w:ilvl="6" w:tplc="140A0001" w:tentative="1">
      <w:start w:val="1"/>
      <w:numFmt w:val="bullet"/>
      <w:lvlText w:val=""/>
      <w:lvlJc w:val="left"/>
      <w:pPr>
        <w:ind w:left="4680" w:hanging="360"/>
      </w:pPr>
      <w:rPr>
        <w:rFonts w:ascii="Symbol" w:hAnsi="Symbol" w:hint="default"/>
      </w:rPr>
    </w:lvl>
    <w:lvl w:ilvl="7" w:tplc="140A0003" w:tentative="1">
      <w:start w:val="1"/>
      <w:numFmt w:val="bullet"/>
      <w:lvlText w:val="o"/>
      <w:lvlJc w:val="left"/>
      <w:pPr>
        <w:ind w:left="5400" w:hanging="360"/>
      </w:pPr>
      <w:rPr>
        <w:rFonts w:ascii="Courier New" w:hAnsi="Courier New" w:cs="Courier New" w:hint="default"/>
      </w:rPr>
    </w:lvl>
    <w:lvl w:ilvl="8" w:tplc="140A0005" w:tentative="1">
      <w:start w:val="1"/>
      <w:numFmt w:val="bullet"/>
      <w:lvlText w:val=""/>
      <w:lvlJc w:val="left"/>
      <w:pPr>
        <w:ind w:left="6120" w:hanging="360"/>
      </w:pPr>
      <w:rPr>
        <w:rFonts w:ascii="Wingdings" w:hAnsi="Wingdings" w:hint="default"/>
      </w:rPr>
    </w:lvl>
  </w:abstractNum>
  <w:abstractNum w:abstractNumId="7" w15:restartNumberingAfterBreak="0">
    <w:nsid w:val="2D2A4D3F"/>
    <w:multiLevelType w:val="hybridMultilevel"/>
    <w:tmpl w:val="4C0837F6"/>
    <w:lvl w:ilvl="0" w:tplc="55E6B842">
      <w:numFmt w:val="bullet"/>
      <w:lvlText w:val="-"/>
      <w:lvlJc w:val="left"/>
      <w:pPr>
        <w:ind w:left="720" w:hanging="360"/>
      </w:pPr>
      <w:rPr>
        <w:rFonts w:ascii="Times New Roman" w:eastAsia="Times New Roman"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8" w15:restartNumberingAfterBreak="0">
    <w:nsid w:val="41021B72"/>
    <w:multiLevelType w:val="hybridMultilevel"/>
    <w:tmpl w:val="257A3F9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9" w15:restartNumberingAfterBreak="0">
    <w:nsid w:val="43891AE6"/>
    <w:multiLevelType w:val="hybridMultilevel"/>
    <w:tmpl w:val="3A74D2A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0" w15:restartNumberingAfterBreak="0">
    <w:nsid w:val="4BE97E23"/>
    <w:multiLevelType w:val="hybridMultilevel"/>
    <w:tmpl w:val="9B34B2E8"/>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1" w15:restartNumberingAfterBreak="0">
    <w:nsid w:val="4C0F1C37"/>
    <w:multiLevelType w:val="hybridMultilevel"/>
    <w:tmpl w:val="82B847F6"/>
    <w:lvl w:ilvl="0" w:tplc="140A000F">
      <w:start w:val="1"/>
      <w:numFmt w:val="decimal"/>
      <w:lvlText w:val="%1."/>
      <w:lvlJc w:val="left"/>
      <w:pPr>
        <w:ind w:left="360" w:hanging="360"/>
      </w:pPr>
      <w:rPr>
        <w:rFonts w:hint="default"/>
      </w:rPr>
    </w:lvl>
    <w:lvl w:ilvl="1" w:tplc="140A0019" w:tentative="1">
      <w:start w:val="1"/>
      <w:numFmt w:val="lowerLetter"/>
      <w:lvlText w:val="%2."/>
      <w:lvlJc w:val="left"/>
      <w:pPr>
        <w:ind w:left="1080" w:hanging="360"/>
      </w:pPr>
    </w:lvl>
    <w:lvl w:ilvl="2" w:tplc="140A001B" w:tentative="1">
      <w:start w:val="1"/>
      <w:numFmt w:val="lowerRoman"/>
      <w:lvlText w:val="%3."/>
      <w:lvlJc w:val="right"/>
      <w:pPr>
        <w:ind w:left="1800" w:hanging="180"/>
      </w:pPr>
    </w:lvl>
    <w:lvl w:ilvl="3" w:tplc="140A000F" w:tentative="1">
      <w:start w:val="1"/>
      <w:numFmt w:val="decimal"/>
      <w:lvlText w:val="%4."/>
      <w:lvlJc w:val="left"/>
      <w:pPr>
        <w:ind w:left="2520" w:hanging="360"/>
      </w:pPr>
    </w:lvl>
    <w:lvl w:ilvl="4" w:tplc="140A0019" w:tentative="1">
      <w:start w:val="1"/>
      <w:numFmt w:val="lowerLetter"/>
      <w:lvlText w:val="%5."/>
      <w:lvlJc w:val="left"/>
      <w:pPr>
        <w:ind w:left="3240" w:hanging="360"/>
      </w:pPr>
    </w:lvl>
    <w:lvl w:ilvl="5" w:tplc="140A001B" w:tentative="1">
      <w:start w:val="1"/>
      <w:numFmt w:val="lowerRoman"/>
      <w:lvlText w:val="%6."/>
      <w:lvlJc w:val="right"/>
      <w:pPr>
        <w:ind w:left="3960" w:hanging="180"/>
      </w:pPr>
    </w:lvl>
    <w:lvl w:ilvl="6" w:tplc="140A000F" w:tentative="1">
      <w:start w:val="1"/>
      <w:numFmt w:val="decimal"/>
      <w:lvlText w:val="%7."/>
      <w:lvlJc w:val="left"/>
      <w:pPr>
        <w:ind w:left="4680" w:hanging="360"/>
      </w:pPr>
    </w:lvl>
    <w:lvl w:ilvl="7" w:tplc="140A0019" w:tentative="1">
      <w:start w:val="1"/>
      <w:numFmt w:val="lowerLetter"/>
      <w:lvlText w:val="%8."/>
      <w:lvlJc w:val="left"/>
      <w:pPr>
        <w:ind w:left="5400" w:hanging="360"/>
      </w:pPr>
    </w:lvl>
    <w:lvl w:ilvl="8" w:tplc="140A001B" w:tentative="1">
      <w:start w:val="1"/>
      <w:numFmt w:val="lowerRoman"/>
      <w:lvlText w:val="%9."/>
      <w:lvlJc w:val="right"/>
      <w:pPr>
        <w:ind w:left="6120" w:hanging="180"/>
      </w:pPr>
    </w:lvl>
  </w:abstractNum>
  <w:abstractNum w:abstractNumId="12" w15:restartNumberingAfterBreak="0">
    <w:nsid w:val="4E9A24B0"/>
    <w:multiLevelType w:val="hybridMultilevel"/>
    <w:tmpl w:val="4CF83872"/>
    <w:lvl w:ilvl="0" w:tplc="89E24D98">
      <w:start w:val="1"/>
      <w:numFmt w:val="bullet"/>
      <w:lvlText w:val="-"/>
      <w:lvlJc w:val="left"/>
      <w:pPr>
        <w:ind w:left="720" w:hanging="360"/>
      </w:pPr>
      <w:rPr>
        <w:rFonts w:ascii="Times New Roman" w:eastAsia="Times New Roman"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3" w15:restartNumberingAfterBreak="0">
    <w:nsid w:val="5002304B"/>
    <w:multiLevelType w:val="hybridMultilevel"/>
    <w:tmpl w:val="D61C70FA"/>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4" w15:restartNumberingAfterBreak="0">
    <w:nsid w:val="57D71A20"/>
    <w:multiLevelType w:val="hybridMultilevel"/>
    <w:tmpl w:val="D266400E"/>
    <w:lvl w:ilvl="0" w:tplc="34B217BC">
      <w:numFmt w:val="bullet"/>
      <w:lvlText w:val="-"/>
      <w:lvlJc w:val="left"/>
      <w:pPr>
        <w:ind w:left="720" w:hanging="360"/>
      </w:pPr>
      <w:rPr>
        <w:rFonts w:ascii="Times New Roman" w:eastAsia="Times New Roman"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5" w15:restartNumberingAfterBreak="0">
    <w:nsid w:val="594C0D66"/>
    <w:multiLevelType w:val="multilevel"/>
    <w:tmpl w:val="8B408DC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B6D36E2"/>
    <w:multiLevelType w:val="hybridMultilevel"/>
    <w:tmpl w:val="C7A0DD0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7" w15:restartNumberingAfterBreak="0">
    <w:nsid w:val="5BFD3AF1"/>
    <w:multiLevelType w:val="hybridMultilevel"/>
    <w:tmpl w:val="CFD8414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8" w15:restartNumberingAfterBreak="0">
    <w:nsid w:val="61DF69AF"/>
    <w:multiLevelType w:val="hybridMultilevel"/>
    <w:tmpl w:val="41D292B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9" w15:restartNumberingAfterBreak="0">
    <w:nsid w:val="666B6C55"/>
    <w:multiLevelType w:val="hybridMultilevel"/>
    <w:tmpl w:val="9A0AE9CE"/>
    <w:lvl w:ilvl="0" w:tplc="89E24D98">
      <w:start w:val="1"/>
      <w:numFmt w:val="bullet"/>
      <w:lvlText w:val="-"/>
      <w:lvlJc w:val="left"/>
      <w:pPr>
        <w:ind w:left="720" w:hanging="360"/>
      </w:pPr>
      <w:rPr>
        <w:rFonts w:ascii="Times New Roman" w:eastAsia="Times New Roman"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0" w15:restartNumberingAfterBreak="0">
    <w:nsid w:val="68D21255"/>
    <w:multiLevelType w:val="hybridMultilevel"/>
    <w:tmpl w:val="B714220E"/>
    <w:lvl w:ilvl="0" w:tplc="C012267C">
      <w:numFmt w:val="bullet"/>
      <w:lvlText w:val="-"/>
      <w:lvlJc w:val="left"/>
      <w:pPr>
        <w:ind w:left="720" w:hanging="360"/>
      </w:pPr>
      <w:rPr>
        <w:rFonts w:ascii="Times New Roman" w:eastAsia="Times New Roman"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1" w15:restartNumberingAfterBreak="0">
    <w:nsid w:val="7169287A"/>
    <w:multiLevelType w:val="hybridMultilevel"/>
    <w:tmpl w:val="7AB4D9C2"/>
    <w:lvl w:ilvl="0" w:tplc="69288088">
      <w:numFmt w:val="bullet"/>
      <w:lvlText w:val="-"/>
      <w:lvlJc w:val="left"/>
      <w:pPr>
        <w:ind w:left="720" w:hanging="360"/>
      </w:pPr>
      <w:rPr>
        <w:rFonts w:ascii="Times New Roman" w:eastAsia="Times New Roman"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2" w15:restartNumberingAfterBreak="0">
    <w:nsid w:val="724A59A1"/>
    <w:multiLevelType w:val="hybridMultilevel"/>
    <w:tmpl w:val="93FA6CC8"/>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3" w15:restartNumberingAfterBreak="0">
    <w:nsid w:val="761E1F18"/>
    <w:multiLevelType w:val="hybridMultilevel"/>
    <w:tmpl w:val="647C7D24"/>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24" w15:restartNumberingAfterBreak="0">
    <w:nsid w:val="7A185063"/>
    <w:multiLevelType w:val="hybridMultilevel"/>
    <w:tmpl w:val="3D7872BE"/>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5" w15:restartNumberingAfterBreak="0">
    <w:nsid w:val="7BD31638"/>
    <w:multiLevelType w:val="hybridMultilevel"/>
    <w:tmpl w:val="75722932"/>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1109082611">
    <w:abstractNumId w:val="0"/>
  </w:num>
  <w:num w:numId="2" w16cid:durableId="2030713627">
    <w:abstractNumId w:val="15"/>
  </w:num>
  <w:num w:numId="3" w16cid:durableId="1360933353">
    <w:abstractNumId w:val="6"/>
  </w:num>
  <w:num w:numId="4" w16cid:durableId="1565293627">
    <w:abstractNumId w:val="7"/>
  </w:num>
  <w:num w:numId="5" w16cid:durableId="1665010418">
    <w:abstractNumId w:val="14"/>
  </w:num>
  <w:num w:numId="6" w16cid:durableId="1498181297">
    <w:abstractNumId w:val="9"/>
  </w:num>
  <w:num w:numId="7" w16cid:durableId="858667831">
    <w:abstractNumId w:val="24"/>
  </w:num>
  <w:num w:numId="8" w16cid:durableId="1773087422">
    <w:abstractNumId w:val="25"/>
  </w:num>
  <w:num w:numId="9" w16cid:durableId="1005209337">
    <w:abstractNumId w:val="22"/>
  </w:num>
  <w:num w:numId="10" w16cid:durableId="463160268">
    <w:abstractNumId w:val="5"/>
  </w:num>
  <w:num w:numId="11" w16cid:durableId="852064649">
    <w:abstractNumId w:val="11"/>
  </w:num>
  <w:num w:numId="12" w16cid:durableId="592670218">
    <w:abstractNumId w:val="12"/>
  </w:num>
  <w:num w:numId="13" w16cid:durableId="507334937">
    <w:abstractNumId w:val="19"/>
  </w:num>
  <w:num w:numId="14" w16cid:durableId="1653480491">
    <w:abstractNumId w:val="16"/>
  </w:num>
  <w:num w:numId="15" w16cid:durableId="1190605911">
    <w:abstractNumId w:val="3"/>
  </w:num>
  <w:num w:numId="16" w16cid:durableId="852374879">
    <w:abstractNumId w:val="10"/>
  </w:num>
  <w:num w:numId="17" w16cid:durableId="722753906">
    <w:abstractNumId w:val="1"/>
  </w:num>
  <w:num w:numId="18" w16cid:durableId="1347514335">
    <w:abstractNumId w:val="4"/>
  </w:num>
  <w:num w:numId="19" w16cid:durableId="936786572">
    <w:abstractNumId w:val="17"/>
  </w:num>
  <w:num w:numId="20" w16cid:durableId="86931409">
    <w:abstractNumId w:val="18"/>
  </w:num>
  <w:num w:numId="21" w16cid:durableId="1163622229">
    <w:abstractNumId w:val="8"/>
  </w:num>
  <w:num w:numId="22" w16cid:durableId="588317415">
    <w:abstractNumId w:val="2"/>
  </w:num>
  <w:num w:numId="23" w16cid:durableId="1819876548">
    <w:abstractNumId w:val="13"/>
  </w:num>
  <w:num w:numId="24" w16cid:durableId="1754619539">
    <w:abstractNumId w:val="23"/>
  </w:num>
  <w:num w:numId="25" w16cid:durableId="273294994">
    <w:abstractNumId w:val="20"/>
  </w:num>
  <w:num w:numId="26" w16cid:durableId="150428008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A8E"/>
    <w:rsid w:val="00002262"/>
    <w:rsid w:val="00005171"/>
    <w:rsid w:val="00010C60"/>
    <w:rsid w:val="00014D96"/>
    <w:rsid w:val="00032EB0"/>
    <w:rsid w:val="000349FF"/>
    <w:rsid w:val="00043C59"/>
    <w:rsid w:val="000479E3"/>
    <w:rsid w:val="000549A4"/>
    <w:rsid w:val="00055DA5"/>
    <w:rsid w:val="00067373"/>
    <w:rsid w:val="00073562"/>
    <w:rsid w:val="000D270F"/>
    <w:rsid w:val="000F0285"/>
    <w:rsid w:val="00136444"/>
    <w:rsid w:val="001368CB"/>
    <w:rsid w:val="001379B3"/>
    <w:rsid w:val="00144D4D"/>
    <w:rsid w:val="00144F5C"/>
    <w:rsid w:val="00150064"/>
    <w:rsid w:val="001536E4"/>
    <w:rsid w:val="00193C6F"/>
    <w:rsid w:val="00194BA6"/>
    <w:rsid w:val="001A1750"/>
    <w:rsid w:val="001B45B5"/>
    <w:rsid w:val="001D2275"/>
    <w:rsid w:val="001D6C21"/>
    <w:rsid w:val="001E0C86"/>
    <w:rsid w:val="001E189D"/>
    <w:rsid w:val="00207977"/>
    <w:rsid w:val="0021134A"/>
    <w:rsid w:val="00261349"/>
    <w:rsid w:val="002707EA"/>
    <w:rsid w:val="00273B6D"/>
    <w:rsid w:val="00274CB9"/>
    <w:rsid w:val="0027532F"/>
    <w:rsid w:val="00280725"/>
    <w:rsid w:val="0028373C"/>
    <w:rsid w:val="0028770E"/>
    <w:rsid w:val="002A38EB"/>
    <w:rsid w:val="002A536D"/>
    <w:rsid w:val="002B247D"/>
    <w:rsid w:val="002D6671"/>
    <w:rsid w:val="002D7C60"/>
    <w:rsid w:val="002E72FD"/>
    <w:rsid w:val="002F2FA5"/>
    <w:rsid w:val="002F479D"/>
    <w:rsid w:val="00317AB6"/>
    <w:rsid w:val="00357E01"/>
    <w:rsid w:val="00364240"/>
    <w:rsid w:val="0036465B"/>
    <w:rsid w:val="00365412"/>
    <w:rsid w:val="00367B2D"/>
    <w:rsid w:val="003848F5"/>
    <w:rsid w:val="00386DB8"/>
    <w:rsid w:val="003A042D"/>
    <w:rsid w:val="003A28E1"/>
    <w:rsid w:val="003C51EE"/>
    <w:rsid w:val="003E4312"/>
    <w:rsid w:val="004379DF"/>
    <w:rsid w:val="00441C8F"/>
    <w:rsid w:val="004909CB"/>
    <w:rsid w:val="004D06FA"/>
    <w:rsid w:val="004D6A08"/>
    <w:rsid w:val="0050774C"/>
    <w:rsid w:val="00511147"/>
    <w:rsid w:val="00512B6F"/>
    <w:rsid w:val="005218A3"/>
    <w:rsid w:val="005279ED"/>
    <w:rsid w:val="005368CB"/>
    <w:rsid w:val="00537CFE"/>
    <w:rsid w:val="00542361"/>
    <w:rsid w:val="005437D6"/>
    <w:rsid w:val="0055372F"/>
    <w:rsid w:val="00566ABE"/>
    <w:rsid w:val="00581233"/>
    <w:rsid w:val="00590144"/>
    <w:rsid w:val="005A2806"/>
    <w:rsid w:val="005A5A23"/>
    <w:rsid w:val="005C3E21"/>
    <w:rsid w:val="005C6083"/>
    <w:rsid w:val="005F036C"/>
    <w:rsid w:val="005F6DE0"/>
    <w:rsid w:val="0060062A"/>
    <w:rsid w:val="0061138D"/>
    <w:rsid w:val="00615137"/>
    <w:rsid w:val="00622588"/>
    <w:rsid w:val="0062546B"/>
    <w:rsid w:val="006308D8"/>
    <w:rsid w:val="00631252"/>
    <w:rsid w:val="006352F8"/>
    <w:rsid w:val="0064587D"/>
    <w:rsid w:val="0064703D"/>
    <w:rsid w:val="006472A6"/>
    <w:rsid w:val="00651631"/>
    <w:rsid w:val="00652CA4"/>
    <w:rsid w:val="006548E0"/>
    <w:rsid w:val="00685F6E"/>
    <w:rsid w:val="00692E89"/>
    <w:rsid w:val="006972E6"/>
    <w:rsid w:val="006A712D"/>
    <w:rsid w:val="006B3CB1"/>
    <w:rsid w:val="006C3F61"/>
    <w:rsid w:val="006D7217"/>
    <w:rsid w:val="006E0144"/>
    <w:rsid w:val="006E30C9"/>
    <w:rsid w:val="006E3CC8"/>
    <w:rsid w:val="006E3E38"/>
    <w:rsid w:val="006E71E4"/>
    <w:rsid w:val="007143D6"/>
    <w:rsid w:val="00721BB4"/>
    <w:rsid w:val="00722262"/>
    <w:rsid w:val="00734869"/>
    <w:rsid w:val="0074113F"/>
    <w:rsid w:val="00742F42"/>
    <w:rsid w:val="007462FF"/>
    <w:rsid w:val="00760402"/>
    <w:rsid w:val="007711C4"/>
    <w:rsid w:val="00772A6B"/>
    <w:rsid w:val="00777371"/>
    <w:rsid w:val="00781A7D"/>
    <w:rsid w:val="00785A87"/>
    <w:rsid w:val="007B34D0"/>
    <w:rsid w:val="007B5E01"/>
    <w:rsid w:val="007C3D3C"/>
    <w:rsid w:val="007D41C0"/>
    <w:rsid w:val="007D7FFC"/>
    <w:rsid w:val="007E5C0A"/>
    <w:rsid w:val="007F4D57"/>
    <w:rsid w:val="00801DC0"/>
    <w:rsid w:val="008150A5"/>
    <w:rsid w:val="0082650B"/>
    <w:rsid w:val="008266EC"/>
    <w:rsid w:val="00826FF4"/>
    <w:rsid w:val="00832C45"/>
    <w:rsid w:val="0089599E"/>
    <w:rsid w:val="00896A16"/>
    <w:rsid w:val="008A2FF0"/>
    <w:rsid w:val="008C571C"/>
    <w:rsid w:val="008C6CAC"/>
    <w:rsid w:val="008C7C8C"/>
    <w:rsid w:val="008D2A69"/>
    <w:rsid w:val="008E68E4"/>
    <w:rsid w:val="00903A18"/>
    <w:rsid w:val="00903EFB"/>
    <w:rsid w:val="00904B8A"/>
    <w:rsid w:val="00915B58"/>
    <w:rsid w:val="009165BB"/>
    <w:rsid w:val="00920840"/>
    <w:rsid w:val="0092589D"/>
    <w:rsid w:val="0092620A"/>
    <w:rsid w:val="009267A6"/>
    <w:rsid w:val="00937682"/>
    <w:rsid w:val="00945EC9"/>
    <w:rsid w:val="00963F33"/>
    <w:rsid w:val="009656CF"/>
    <w:rsid w:val="0096635B"/>
    <w:rsid w:val="00966E08"/>
    <w:rsid w:val="00970294"/>
    <w:rsid w:val="00970298"/>
    <w:rsid w:val="00974A24"/>
    <w:rsid w:val="00980DA0"/>
    <w:rsid w:val="00982F0E"/>
    <w:rsid w:val="0098509D"/>
    <w:rsid w:val="009964E6"/>
    <w:rsid w:val="00997169"/>
    <w:rsid w:val="009B4175"/>
    <w:rsid w:val="009C6C31"/>
    <w:rsid w:val="009D218F"/>
    <w:rsid w:val="009E4285"/>
    <w:rsid w:val="009F3A60"/>
    <w:rsid w:val="00A03040"/>
    <w:rsid w:val="00A05D28"/>
    <w:rsid w:val="00A22EDB"/>
    <w:rsid w:val="00A70CB0"/>
    <w:rsid w:val="00A743B5"/>
    <w:rsid w:val="00A83A9E"/>
    <w:rsid w:val="00A97149"/>
    <w:rsid w:val="00AB6F8C"/>
    <w:rsid w:val="00AC6DD6"/>
    <w:rsid w:val="00AD5868"/>
    <w:rsid w:val="00AE5E81"/>
    <w:rsid w:val="00B445F4"/>
    <w:rsid w:val="00B51DD3"/>
    <w:rsid w:val="00B61366"/>
    <w:rsid w:val="00B84823"/>
    <w:rsid w:val="00BB0A54"/>
    <w:rsid w:val="00BB1BAD"/>
    <w:rsid w:val="00BB3B39"/>
    <w:rsid w:val="00BB5FDA"/>
    <w:rsid w:val="00BC3F8D"/>
    <w:rsid w:val="00BD6F43"/>
    <w:rsid w:val="00BE1718"/>
    <w:rsid w:val="00C0568E"/>
    <w:rsid w:val="00C16DE1"/>
    <w:rsid w:val="00C20DAB"/>
    <w:rsid w:val="00C23FE1"/>
    <w:rsid w:val="00C25D44"/>
    <w:rsid w:val="00C27BF3"/>
    <w:rsid w:val="00C36002"/>
    <w:rsid w:val="00C54C83"/>
    <w:rsid w:val="00C65F5B"/>
    <w:rsid w:val="00C77797"/>
    <w:rsid w:val="00CA05BE"/>
    <w:rsid w:val="00CA641F"/>
    <w:rsid w:val="00CD099E"/>
    <w:rsid w:val="00CD1744"/>
    <w:rsid w:val="00CD48A0"/>
    <w:rsid w:val="00CF4CAB"/>
    <w:rsid w:val="00CF769D"/>
    <w:rsid w:val="00D00D40"/>
    <w:rsid w:val="00D01688"/>
    <w:rsid w:val="00D033CA"/>
    <w:rsid w:val="00D04654"/>
    <w:rsid w:val="00D0557C"/>
    <w:rsid w:val="00D130B6"/>
    <w:rsid w:val="00D170B4"/>
    <w:rsid w:val="00D24A8E"/>
    <w:rsid w:val="00D24D2C"/>
    <w:rsid w:val="00D351ED"/>
    <w:rsid w:val="00D43FDF"/>
    <w:rsid w:val="00D71CBE"/>
    <w:rsid w:val="00D759A7"/>
    <w:rsid w:val="00D860B8"/>
    <w:rsid w:val="00D9415F"/>
    <w:rsid w:val="00D950ED"/>
    <w:rsid w:val="00DA77B1"/>
    <w:rsid w:val="00DB44AD"/>
    <w:rsid w:val="00DB587C"/>
    <w:rsid w:val="00DB5BD0"/>
    <w:rsid w:val="00DC5160"/>
    <w:rsid w:val="00DD7EEF"/>
    <w:rsid w:val="00DF519B"/>
    <w:rsid w:val="00E00D22"/>
    <w:rsid w:val="00E0187E"/>
    <w:rsid w:val="00E122FF"/>
    <w:rsid w:val="00E323E1"/>
    <w:rsid w:val="00E63A93"/>
    <w:rsid w:val="00E72B38"/>
    <w:rsid w:val="00E738D4"/>
    <w:rsid w:val="00E8101D"/>
    <w:rsid w:val="00E925F2"/>
    <w:rsid w:val="00E931D8"/>
    <w:rsid w:val="00E9492B"/>
    <w:rsid w:val="00E974B4"/>
    <w:rsid w:val="00EB1A2F"/>
    <w:rsid w:val="00EB2A2B"/>
    <w:rsid w:val="00EC724A"/>
    <w:rsid w:val="00ED68FA"/>
    <w:rsid w:val="00F00013"/>
    <w:rsid w:val="00F11311"/>
    <w:rsid w:val="00F25967"/>
    <w:rsid w:val="00F30C15"/>
    <w:rsid w:val="00F31349"/>
    <w:rsid w:val="00F345EA"/>
    <w:rsid w:val="00F471F1"/>
    <w:rsid w:val="00F56E4C"/>
    <w:rsid w:val="00F607D0"/>
    <w:rsid w:val="00F62E72"/>
    <w:rsid w:val="00F65B46"/>
    <w:rsid w:val="00F720C8"/>
    <w:rsid w:val="00F724F9"/>
    <w:rsid w:val="00F82B28"/>
    <w:rsid w:val="00F85C5A"/>
    <w:rsid w:val="00F948B3"/>
    <w:rsid w:val="00FB1D88"/>
    <w:rsid w:val="00FB2E26"/>
    <w:rsid w:val="00FB4FD5"/>
    <w:rsid w:val="00FB7879"/>
    <w:rsid w:val="00FC7C78"/>
    <w:rsid w:val="00FD38CF"/>
    <w:rsid w:val="00FE4C57"/>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448D86"/>
  <w15:docId w15:val="{373A98C1-85BD-4E4F-B127-F46C3258F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R" w:eastAsia="es-C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7977"/>
  </w:style>
  <w:style w:type="paragraph" w:styleId="Ttulo1">
    <w:name w:val="heading 1"/>
    <w:basedOn w:val="Normal"/>
    <w:next w:val="Normal"/>
    <w:uiPriority w:val="9"/>
    <w:qFormat/>
    <w:pPr>
      <w:keepNext/>
      <w:keepLines/>
      <w:spacing w:before="240" w:after="0"/>
      <w:outlineLvl w:val="0"/>
    </w:pPr>
    <w:rPr>
      <w:color w:val="2F5496"/>
      <w:sz w:val="32"/>
      <w:szCs w:val="32"/>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Encabezado">
    <w:name w:val="header"/>
    <w:basedOn w:val="Normal"/>
    <w:link w:val="EncabezadoCar"/>
    <w:uiPriority w:val="99"/>
    <w:unhideWhenUsed/>
    <w:rsid w:val="001C59F1"/>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1C59F1"/>
  </w:style>
  <w:style w:type="paragraph" w:styleId="Piedepgina">
    <w:name w:val="footer"/>
    <w:basedOn w:val="Normal"/>
    <w:link w:val="PiedepginaCar"/>
    <w:uiPriority w:val="99"/>
    <w:unhideWhenUsed/>
    <w:rsid w:val="001C59F1"/>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1C59F1"/>
  </w:style>
  <w:style w:type="paragraph" w:styleId="Prrafodelista">
    <w:name w:val="List Paragraph"/>
    <w:basedOn w:val="Normal"/>
    <w:uiPriority w:val="34"/>
    <w:qFormat/>
    <w:rsid w:val="003A695A"/>
    <w:pPr>
      <w:ind w:left="720"/>
      <w:contextualSpacing/>
    </w:pPr>
  </w:style>
  <w:style w:type="character" w:customStyle="1" w:styleId="Ttulo1Car">
    <w:name w:val="Título 1 Car"/>
    <w:basedOn w:val="Fuentedeprrafopredeter"/>
    <w:uiPriority w:val="9"/>
    <w:rsid w:val="00FB2A11"/>
    <w:rPr>
      <w:rFonts w:asciiTheme="majorHAnsi" w:eastAsiaTheme="majorEastAsia" w:hAnsiTheme="majorHAnsi" w:cstheme="majorBidi"/>
      <w:color w:val="2F5496" w:themeColor="accent1" w:themeShade="BF"/>
      <w:sz w:val="32"/>
      <w:szCs w:val="32"/>
    </w:rPr>
  </w:style>
  <w:style w:type="paragraph" w:styleId="TtuloTDC">
    <w:name w:val="TOC Heading"/>
    <w:next w:val="Normal"/>
    <w:uiPriority w:val="39"/>
    <w:unhideWhenUsed/>
    <w:qFormat/>
    <w:rsid w:val="00FB2A11"/>
  </w:style>
  <w:style w:type="paragraph" w:styleId="TDC2">
    <w:name w:val="toc 2"/>
    <w:basedOn w:val="Normal"/>
    <w:next w:val="Normal"/>
    <w:autoRedefine/>
    <w:uiPriority w:val="39"/>
    <w:unhideWhenUsed/>
    <w:rsid w:val="00FB2A11"/>
    <w:pPr>
      <w:spacing w:after="100"/>
      <w:ind w:left="220"/>
    </w:pPr>
    <w:rPr>
      <w:rFonts w:eastAsiaTheme="minorEastAsia" w:cs="Times New Roman"/>
    </w:rPr>
  </w:style>
  <w:style w:type="paragraph" w:styleId="TDC1">
    <w:name w:val="toc 1"/>
    <w:basedOn w:val="Normal"/>
    <w:next w:val="Normal"/>
    <w:autoRedefine/>
    <w:uiPriority w:val="39"/>
    <w:unhideWhenUsed/>
    <w:rsid w:val="00FB2A11"/>
    <w:pPr>
      <w:spacing w:after="100"/>
    </w:pPr>
    <w:rPr>
      <w:rFonts w:eastAsiaTheme="minorEastAsia" w:cs="Times New Roman"/>
    </w:rPr>
  </w:style>
  <w:style w:type="paragraph" w:styleId="TDC3">
    <w:name w:val="toc 3"/>
    <w:basedOn w:val="Normal"/>
    <w:next w:val="Normal"/>
    <w:autoRedefine/>
    <w:uiPriority w:val="39"/>
    <w:unhideWhenUsed/>
    <w:rsid w:val="00FB2A11"/>
    <w:pPr>
      <w:spacing w:after="100"/>
      <w:ind w:left="440"/>
    </w:pPr>
    <w:rPr>
      <w:rFonts w:eastAsiaTheme="minorEastAsia" w:cs="Times New Roman"/>
    </w:rPr>
  </w:style>
  <w:style w:type="character" w:styleId="Hipervnculo">
    <w:name w:val="Hyperlink"/>
    <w:basedOn w:val="Fuentedeprrafopredeter"/>
    <w:uiPriority w:val="99"/>
    <w:unhideWhenUsed/>
    <w:rsid w:val="00FB2A11"/>
    <w:rPr>
      <w:color w:val="0563C1" w:themeColor="hyperlink"/>
      <w:u w:val="single"/>
    </w:rPr>
  </w:style>
  <w:style w:type="paragraph" w:customStyle="1" w:styleId="FootnoteText1">
    <w:name w:val="Footnote Text1"/>
    <w:basedOn w:val="Normal"/>
    <w:next w:val="Textonotapie"/>
    <w:link w:val="FootnoteTextChar"/>
    <w:semiHidden/>
    <w:unhideWhenUsed/>
    <w:rsid w:val="008340D0"/>
    <w:pPr>
      <w:spacing w:after="0" w:line="240" w:lineRule="auto"/>
    </w:pPr>
    <w:rPr>
      <w:sz w:val="20"/>
      <w:szCs w:val="20"/>
    </w:rPr>
  </w:style>
  <w:style w:type="character" w:customStyle="1" w:styleId="FootnoteTextChar">
    <w:name w:val="Footnote Text Char"/>
    <w:basedOn w:val="Fuentedeprrafopredeter"/>
    <w:link w:val="FootnoteText1"/>
    <w:semiHidden/>
    <w:rsid w:val="008340D0"/>
    <w:rPr>
      <w:sz w:val="20"/>
      <w:szCs w:val="20"/>
      <w:lang w:val="es-CR"/>
    </w:rPr>
  </w:style>
  <w:style w:type="character" w:styleId="Refdenotaalpie">
    <w:name w:val="footnote reference"/>
    <w:basedOn w:val="Fuentedeprrafopredeter"/>
    <w:unhideWhenUsed/>
    <w:rsid w:val="008340D0"/>
    <w:rPr>
      <w:vertAlign w:val="superscript"/>
    </w:rPr>
  </w:style>
  <w:style w:type="paragraph" w:styleId="Textonotapie">
    <w:name w:val="footnote text"/>
    <w:basedOn w:val="Normal"/>
    <w:link w:val="TextonotapieCar"/>
    <w:uiPriority w:val="99"/>
    <w:semiHidden/>
    <w:unhideWhenUsed/>
    <w:rsid w:val="008340D0"/>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340D0"/>
    <w:rPr>
      <w:sz w:val="20"/>
      <w:szCs w:val="20"/>
    </w:rPr>
  </w:style>
  <w:style w:type="character" w:customStyle="1" w:styleId="Mencinsinresolver1">
    <w:name w:val="Mención sin resolver1"/>
    <w:basedOn w:val="Fuentedeprrafopredeter"/>
    <w:uiPriority w:val="99"/>
    <w:semiHidden/>
    <w:unhideWhenUsed/>
    <w:rsid w:val="008340D0"/>
    <w:rPr>
      <w:color w:val="605E5C"/>
      <w:shd w:val="clear" w:color="auto" w:fill="E1DFDD"/>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D9415F"/>
    <w:rPr>
      <w:color w:val="605E5C"/>
      <w:shd w:val="clear" w:color="auto" w:fill="E1DFDD"/>
    </w:rPr>
  </w:style>
  <w:style w:type="table" w:styleId="Tablaconcuadrcula">
    <w:name w:val="Table Grid"/>
    <w:basedOn w:val="Tablanormal"/>
    <w:uiPriority w:val="39"/>
    <w:rsid w:val="00490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63F3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k/wd1I5JpOuNJx9c/Qq7Vzw/IQ==">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998</TotalTime>
  <Pages>13</Pages>
  <Words>1541</Words>
  <Characters>8479</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CALVO BOLAÑOS MARIA JESUS</dc:creator>
  <cp:keywords/>
  <dc:description/>
  <cp:lastModifiedBy>LUIS ORLANDO MEDRANO GONZALEZ</cp:lastModifiedBy>
  <cp:revision>31</cp:revision>
  <cp:lastPrinted>2026-08-27T03:28:00Z</cp:lastPrinted>
  <dcterms:created xsi:type="dcterms:W3CDTF">2026-09-09T05:28:00Z</dcterms:created>
  <dcterms:modified xsi:type="dcterms:W3CDTF">2026-09-14T05:31:00Z</dcterms:modified>
</cp:coreProperties>
</file>