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2A28" w14:textId="77777777" w:rsidR="00F07525" w:rsidRDefault="00F07525" w:rsidP="00F07525">
      <w:pPr>
        <w:pStyle w:val="1"/>
        <w:spacing w:before="156" w:after="156"/>
        <w:rPr>
          <w:rFonts w:hint="eastAsia"/>
          <w:color w:val="000000"/>
        </w:rPr>
      </w:pPr>
      <w:bookmarkStart w:id="0" w:name="_Toc17000580"/>
      <w:r>
        <w:rPr>
          <w:rFonts w:hint="eastAsia"/>
          <w:color w:val="000000"/>
        </w:rPr>
        <w:t xml:space="preserve">2. </w:t>
      </w:r>
      <w:r>
        <w:rPr>
          <w:rFonts w:hint="eastAsia"/>
          <w:color w:val="000000"/>
        </w:rPr>
        <w:t>术语、关键词解释</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7346"/>
      </w:tblGrid>
      <w:tr w:rsidR="00F07525" w:rsidRPr="0007243C" w14:paraId="468CF253" w14:textId="77777777" w:rsidTr="00437A04">
        <w:tblPrEx>
          <w:tblCellMar>
            <w:top w:w="0" w:type="dxa"/>
            <w:bottom w:w="0" w:type="dxa"/>
          </w:tblCellMar>
        </w:tblPrEx>
        <w:tc>
          <w:tcPr>
            <w:tcW w:w="0" w:type="auto"/>
            <w:shd w:val="clear" w:color="auto" w:fill="D9D9D9"/>
          </w:tcPr>
          <w:p w14:paraId="5F7839FD" w14:textId="77777777" w:rsidR="00F07525" w:rsidRPr="0007243C" w:rsidRDefault="00F07525" w:rsidP="00437A04">
            <w:pPr>
              <w:jc w:val="center"/>
              <w:rPr>
                <w:rFonts w:ascii="宋体" w:hAnsi="宋体" w:hint="eastAsia"/>
                <w:sz w:val="24"/>
              </w:rPr>
            </w:pPr>
            <w:r w:rsidRPr="0007243C">
              <w:rPr>
                <w:rFonts w:ascii="宋体" w:hAnsi="宋体" w:hint="eastAsia"/>
                <w:sz w:val="24"/>
              </w:rPr>
              <w:t>术语、关键词</w:t>
            </w:r>
          </w:p>
        </w:tc>
        <w:tc>
          <w:tcPr>
            <w:tcW w:w="0" w:type="auto"/>
            <w:shd w:val="clear" w:color="auto" w:fill="D9D9D9"/>
          </w:tcPr>
          <w:p w14:paraId="2255899C" w14:textId="77777777" w:rsidR="00F07525" w:rsidRPr="0007243C" w:rsidRDefault="00F07525" w:rsidP="00437A04">
            <w:pPr>
              <w:jc w:val="center"/>
              <w:rPr>
                <w:rFonts w:ascii="宋体" w:hAnsi="宋体" w:hint="eastAsia"/>
                <w:sz w:val="24"/>
              </w:rPr>
            </w:pPr>
            <w:r w:rsidRPr="0007243C">
              <w:rPr>
                <w:rFonts w:ascii="宋体" w:hAnsi="宋体" w:hint="eastAsia"/>
                <w:sz w:val="24"/>
              </w:rPr>
              <w:t>解释</w:t>
            </w:r>
          </w:p>
        </w:tc>
      </w:tr>
      <w:tr w:rsidR="00F07525" w:rsidRPr="0007243C" w14:paraId="570E6D79" w14:textId="77777777" w:rsidTr="00437A04">
        <w:tblPrEx>
          <w:tblCellMar>
            <w:top w:w="0" w:type="dxa"/>
            <w:bottom w:w="0" w:type="dxa"/>
          </w:tblCellMar>
        </w:tblPrEx>
        <w:tc>
          <w:tcPr>
            <w:tcW w:w="0" w:type="auto"/>
          </w:tcPr>
          <w:p w14:paraId="28392D06" w14:textId="77777777" w:rsidR="00F07525" w:rsidRPr="0007243C" w:rsidRDefault="00F07525" w:rsidP="00437A04">
            <w:pPr>
              <w:rPr>
                <w:rFonts w:ascii="宋体" w:hAnsi="宋体" w:hint="eastAsia"/>
                <w:sz w:val="24"/>
              </w:rPr>
            </w:pPr>
            <w:r w:rsidRPr="0007243C">
              <w:rPr>
                <w:rFonts w:ascii="宋体" w:hAnsi="宋体" w:hint="eastAsia"/>
                <w:sz w:val="24"/>
              </w:rPr>
              <w:t>物品</w:t>
            </w:r>
          </w:p>
        </w:tc>
        <w:tc>
          <w:tcPr>
            <w:tcW w:w="0" w:type="auto"/>
          </w:tcPr>
          <w:p w14:paraId="348114F9" w14:textId="77777777" w:rsidR="00F07525" w:rsidRPr="0007243C" w:rsidRDefault="00F07525" w:rsidP="00437A04">
            <w:pPr>
              <w:rPr>
                <w:rFonts w:ascii="宋体" w:hAnsi="宋体" w:hint="eastAsia"/>
                <w:sz w:val="24"/>
              </w:rPr>
            </w:pPr>
            <w:r w:rsidRPr="0007243C">
              <w:rPr>
                <w:rFonts w:ascii="宋体" w:hAnsi="宋体" w:hint="eastAsia"/>
                <w:sz w:val="24"/>
              </w:rPr>
              <w:t>系指供应商按合同要求，需向采购方提供的一切软件、硬件及相关的技术资料。</w:t>
            </w:r>
          </w:p>
        </w:tc>
      </w:tr>
      <w:tr w:rsidR="00F07525" w:rsidRPr="0007243C" w14:paraId="23FD50DB" w14:textId="77777777" w:rsidTr="00437A04">
        <w:tblPrEx>
          <w:tblCellMar>
            <w:top w:w="0" w:type="dxa"/>
            <w:bottom w:w="0" w:type="dxa"/>
          </w:tblCellMar>
        </w:tblPrEx>
        <w:tc>
          <w:tcPr>
            <w:tcW w:w="0" w:type="auto"/>
          </w:tcPr>
          <w:p w14:paraId="5F8A8CB4" w14:textId="77777777" w:rsidR="00F07525" w:rsidRPr="0007243C" w:rsidRDefault="00F07525" w:rsidP="00437A04">
            <w:pPr>
              <w:rPr>
                <w:rFonts w:ascii="宋体" w:hAnsi="宋体" w:hint="eastAsia"/>
                <w:sz w:val="24"/>
              </w:rPr>
            </w:pPr>
            <w:r w:rsidRPr="0007243C">
              <w:rPr>
                <w:rFonts w:ascii="宋体" w:hAnsi="宋体" w:hint="eastAsia"/>
                <w:sz w:val="24"/>
              </w:rPr>
              <w:t>服务</w:t>
            </w:r>
          </w:p>
        </w:tc>
        <w:tc>
          <w:tcPr>
            <w:tcW w:w="0" w:type="auto"/>
          </w:tcPr>
          <w:p w14:paraId="6144B5BF" w14:textId="77777777" w:rsidR="00F07525" w:rsidRPr="0007243C" w:rsidRDefault="00F07525" w:rsidP="00437A04">
            <w:pPr>
              <w:rPr>
                <w:rFonts w:ascii="宋体" w:hAnsi="宋体" w:hint="eastAsia"/>
                <w:sz w:val="24"/>
              </w:rPr>
            </w:pPr>
            <w:r w:rsidRPr="0007243C">
              <w:rPr>
                <w:rFonts w:ascii="宋体" w:hAnsi="宋体" w:hint="eastAsia"/>
                <w:sz w:val="24"/>
              </w:rPr>
              <w:t>系指根据合同，供应商承担与供货有关的辅助服务，比如运输、保险以及其他的伴随服务，比如安装、调试、提供技术援助、培训等。</w:t>
            </w:r>
          </w:p>
        </w:tc>
      </w:tr>
      <w:tr w:rsidR="00F07525" w:rsidRPr="0007243C" w14:paraId="79714BF7" w14:textId="77777777" w:rsidTr="00437A04">
        <w:tblPrEx>
          <w:tblCellMar>
            <w:top w:w="0" w:type="dxa"/>
            <w:bottom w:w="0" w:type="dxa"/>
          </w:tblCellMar>
        </w:tblPrEx>
        <w:tc>
          <w:tcPr>
            <w:tcW w:w="0" w:type="auto"/>
          </w:tcPr>
          <w:p w14:paraId="4813ADB0" w14:textId="77777777" w:rsidR="00F07525" w:rsidRPr="0007243C" w:rsidRDefault="00F07525" w:rsidP="00437A04">
            <w:pPr>
              <w:rPr>
                <w:rFonts w:ascii="宋体" w:hAnsi="宋体" w:hint="eastAsia"/>
                <w:sz w:val="24"/>
              </w:rPr>
            </w:pPr>
            <w:r w:rsidRPr="0007243C">
              <w:rPr>
                <w:rFonts w:ascii="宋体" w:hAnsi="宋体" w:hint="eastAsia"/>
                <w:sz w:val="24"/>
              </w:rPr>
              <w:t>认可供应商列表</w:t>
            </w:r>
          </w:p>
        </w:tc>
        <w:tc>
          <w:tcPr>
            <w:tcW w:w="0" w:type="auto"/>
          </w:tcPr>
          <w:p w14:paraId="35FB0165"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向企业及其竞争对手供应各种所需资源的企业和个人，包括提供原材料、设备、能源、劳务等。它们的情况如何会对企业的营销活动产生巨大的影响，如原材料价格变化、短缺等都会影响企业产品的价格和交货期，并会因而削弱企业与客户的长期合作与利益，</w:t>
            </w:r>
          </w:p>
        </w:tc>
      </w:tr>
      <w:tr w:rsidR="00F07525" w:rsidRPr="0007243C" w14:paraId="197C666E" w14:textId="77777777" w:rsidTr="00437A04">
        <w:tblPrEx>
          <w:tblCellMar>
            <w:top w:w="0" w:type="dxa"/>
            <w:bottom w:w="0" w:type="dxa"/>
          </w:tblCellMar>
        </w:tblPrEx>
        <w:tc>
          <w:tcPr>
            <w:tcW w:w="0" w:type="auto"/>
          </w:tcPr>
          <w:p w14:paraId="0A7C3F7D" w14:textId="77777777" w:rsidR="00F07525" w:rsidRPr="0007243C" w:rsidRDefault="00F07525" w:rsidP="00437A04">
            <w:pPr>
              <w:rPr>
                <w:rFonts w:ascii="宋体" w:hAnsi="宋体" w:hint="eastAsia"/>
                <w:sz w:val="24"/>
              </w:rPr>
            </w:pPr>
            <w:r w:rsidRPr="0007243C">
              <w:rPr>
                <w:rFonts w:ascii="宋体" w:hAnsi="宋体" w:hint="eastAsia"/>
                <w:sz w:val="24"/>
              </w:rPr>
              <w:t>物料清单</w:t>
            </w:r>
          </w:p>
        </w:tc>
        <w:tc>
          <w:tcPr>
            <w:tcW w:w="0" w:type="auto"/>
          </w:tcPr>
          <w:p w14:paraId="5B9C6285"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描述企业产品组成的</w:t>
            </w:r>
            <w:hyperlink r:id="rId4" w:tgtFrame="_blank" w:history="1">
              <w:r w:rsidRPr="0007243C">
                <w:rPr>
                  <w:rStyle w:val="a3"/>
                  <w:rFonts w:ascii="宋体" w:hAnsi="宋体"/>
                  <w:color w:val="auto"/>
                  <w:sz w:val="24"/>
                </w:rPr>
                <w:t>技术文件</w:t>
              </w:r>
            </w:hyperlink>
            <w:r w:rsidRPr="0007243C">
              <w:rPr>
                <w:rFonts w:ascii="宋体" w:hAnsi="宋体" w:hint="eastAsia"/>
                <w:sz w:val="24"/>
              </w:rPr>
              <w:t>。</w:t>
            </w:r>
          </w:p>
        </w:tc>
      </w:tr>
      <w:tr w:rsidR="00F07525" w:rsidRPr="0007243C" w14:paraId="054041F1" w14:textId="77777777" w:rsidTr="00437A04">
        <w:tblPrEx>
          <w:tblCellMar>
            <w:top w:w="0" w:type="dxa"/>
            <w:bottom w:w="0" w:type="dxa"/>
          </w:tblCellMar>
        </w:tblPrEx>
        <w:tc>
          <w:tcPr>
            <w:tcW w:w="0" w:type="auto"/>
          </w:tcPr>
          <w:p w14:paraId="547242D5" w14:textId="77777777" w:rsidR="00F07525" w:rsidRPr="0007243C" w:rsidRDefault="00F07525" w:rsidP="00437A04">
            <w:pPr>
              <w:rPr>
                <w:rFonts w:ascii="宋体" w:hAnsi="宋体" w:hint="eastAsia"/>
                <w:sz w:val="24"/>
              </w:rPr>
            </w:pPr>
            <w:r w:rsidRPr="0007243C">
              <w:rPr>
                <w:rFonts w:ascii="宋体" w:hAnsi="宋体" w:hint="eastAsia"/>
                <w:sz w:val="24"/>
              </w:rPr>
              <w:t>物料规格</w:t>
            </w:r>
          </w:p>
        </w:tc>
        <w:tc>
          <w:tcPr>
            <w:tcW w:w="0" w:type="auto"/>
          </w:tcPr>
          <w:p w14:paraId="3E7ABA0C" w14:textId="77777777" w:rsidR="00F07525" w:rsidRPr="0007243C" w:rsidRDefault="00F07525" w:rsidP="00437A04">
            <w:pPr>
              <w:rPr>
                <w:rFonts w:ascii="宋体" w:hAnsi="宋体" w:hint="eastAsia"/>
                <w:sz w:val="24"/>
              </w:rPr>
            </w:pPr>
            <w:r w:rsidRPr="0007243C">
              <w:rPr>
                <w:rFonts w:ascii="宋体" w:hAnsi="宋体" w:hint="eastAsia"/>
                <w:sz w:val="24"/>
              </w:rPr>
              <w:t>系指产品的形状，体积，长度，重量</w:t>
            </w:r>
          </w:p>
        </w:tc>
      </w:tr>
      <w:tr w:rsidR="00F07525" w:rsidRPr="0007243C" w14:paraId="7F1FE6F4" w14:textId="77777777" w:rsidTr="00437A04">
        <w:tblPrEx>
          <w:tblCellMar>
            <w:top w:w="0" w:type="dxa"/>
            <w:bottom w:w="0" w:type="dxa"/>
          </w:tblCellMar>
        </w:tblPrEx>
        <w:tc>
          <w:tcPr>
            <w:tcW w:w="0" w:type="auto"/>
          </w:tcPr>
          <w:p w14:paraId="0D2E7D64" w14:textId="77777777" w:rsidR="00F07525" w:rsidRPr="0007243C" w:rsidRDefault="00F07525" w:rsidP="00437A04">
            <w:pPr>
              <w:rPr>
                <w:rFonts w:ascii="宋体" w:hAnsi="宋体" w:hint="eastAsia"/>
                <w:sz w:val="24"/>
              </w:rPr>
            </w:pPr>
            <w:r w:rsidRPr="0007243C">
              <w:rPr>
                <w:rFonts w:ascii="宋体" w:hAnsi="宋体" w:hint="eastAsia"/>
                <w:sz w:val="24"/>
              </w:rPr>
              <w:t>原始设计商</w:t>
            </w:r>
          </w:p>
        </w:tc>
        <w:tc>
          <w:tcPr>
            <w:tcW w:w="0" w:type="auto"/>
          </w:tcPr>
          <w:p w14:paraId="4B8D19B4"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由采购方委托制造方提供从研发、设计到生产、后期维护的全部服务，而由采购方负责销售的生产方式。采购方通常也会授权其品牌，允许制造方生产贴有该品牌的产品。</w:t>
            </w:r>
          </w:p>
        </w:tc>
      </w:tr>
      <w:tr w:rsidR="00F07525" w:rsidRPr="0007243C" w14:paraId="33CD692D" w14:textId="77777777" w:rsidTr="00437A04">
        <w:tblPrEx>
          <w:tblCellMar>
            <w:top w:w="0" w:type="dxa"/>
            <w:bottom w:w="0" w:type="dxa"/>
          </w:tblCellMar>
        </w:tblPrEx>
        <w:tc>
          <w:tcPr>
            <w:tcW w:w="0" w:type="auto"/>
          </w:tcPr>
          <w:p w14:paraId="05EC134F" w14:textId="77777777" w:rsidR="00F07525" w:rsidRPr="0007243C" w:rsidRDefault="00F07525" w:rsidP="00437A04">
            <w:pPr>
              <w:rPr>
                <w:rFonts w:ascii="宋体" w:hAnsi="宋体" w:hint="eastAsia"/>
                <w:sz w:val="24"/>
              </w:rPr>
            </w:pPr>
            <w:r w:rsidRPr="0007243C">
              <w:rPr>
                <w:rFonts w:ascii="宋体" w:hAnsi="宋体" w:hint="eastAsia"/>
                <w:sz w:val="24"/>
              </w:rPr>
              <w:t>材料级别</w:t>
            </w:r>
          </w:p>
        </w:tc>
        <w:tc>
          <w:tcPr>
            <w:tcW w:w="0" w:type="auto"/>
          </w:tcPr>
          <w:p w14:paraId="4CAD6A22" w14:textId="77777777" w:rsidR="00F07525" w:rsidRPr="0007243C" w:rsidRDefault="00F07525" w:rsidP="00437A04">
            <w:pPr>
              <w:rPr>
                <w:rFonts w:ascii="宋体" w:hAnsi="宋体" w:hint="eastAsia"/>
                <w:sz w:val="24"/>
              </w:rPr>
            </w:pPr>
            <w:r w:rsidRPr="0007243C">
              <w:rPr>
                <w:rFonts w:ascii="宋体" w:hAnsi="宋体" w:hint="eastAsia"/>
                <w:sz w:val="24"/>
              </w:rPr>
              <w:t>系指按照哪一个级别生产</w:t>
            </w:r>
          </w:p>
        </w:tc>
      </w:tr>
      <w:tr w:rsidR="00F07525" w:rsidRPr="0007243C" w14:paraId="0787BAC1" w14:textId="77777777" w:rsidTr="00437A04">
        <w:tblPrEx>
          <w:tblCellMar>
            <w:top w:w="0" w:type="dxa"/>
            <w:bottom w:w="0" w:type="dxa"/>
          </w:tblCellMar>
        </w:tblPrEx>
        <w:tc>
          <w:tcPr>
            <w:tcW w:w="0" w:type="auto"/>
          </w:tcPr>
          <w:p w14:paraId="6A48C07B" w14:textId="77777777" w:rsidR="00F07525" w:rsidRPr="0007243C" w:rsidRDefault="00F07525" w:rsidP="00437A04">
            <w:pPr>
              <w:rPr>
                <w:rFonts w:ascii="宋体" w:hAnsi="宋体" w:hint="eastAsia"/>
                <w:sz w:val="24"/>
              </w:rPr>
            </w:pPr>
            <w:r w:rsidRPr="0007243C">
              <w:rPr>
                <w:rFonts w:ascii="宋体" w:hAnsi="宋体" w:hint="eastAsia"/>
                <w:sz w:val="24"/>
              </w:rPr>
              <w:t>订单更改</w:t>
            </w:r>
          </w:p>
        </w:tc>
        <w:tc>
          <w:tcPr>
            <w:tcW w:w="0" w:type="auto"/>
          </w:tcPr>
          <w:p w14:paraId="040D266C" w14:textId="77777777" w:rsidR="00F07525" w:rsidRPr="0007243C" w:rsidRDefault="00F07525" w:rsidP="00437A04">
            <w:pPr>
              <w:rPr>
                <w:rFonts w:ascii="宋体" w:hAnsi="宋体" w:hint="eastAsia"/>
                <w:sz w:val="24"/>
              </w:rPr>
            </w:pPr>
            <w:r w:rsidRPr="0007243C">
              <w:rPr>
                <w:rFonts w:ascii="宋体" w:hAnsi="宋体" w:hint="eastAsia"/>
                <w:sz w:val="24"/>
              </w:rPr>
              <w:t>系指更改清单</w:t>
            </w:r>
          </w:p>
        </w:tc>
      </w:tr>
      <w:tr w:rsidR="00F07525" w:rsidRPr="0007243C" w14:paraId="65D5DA66" w14:textId="77777777" w:rsidTr="00437A04">
        <w:tblPrEx>
          <w:tblCellMar>
            <w:top w:w="0" w:type="dxa"/>
            <w:bottom w:w="0" w:type="dxa"/>
          </w:tblCellMar>
        </w:tblPrEx>
        <w:tc>
          <w:tcPr>
            <w:tcW w:w="0" w:type="auto"/>
          </w:tcPr>
          <w:p w14:paraId="7D143675" w14:textId="77777777" w:rsidR="00F07525" w:rsidRPr="0007243C" w:rsidRDefault="00F07525" w:rsidP="00437A04">
            <w:pPr>
              <w:rPr>
                <w:rFonts w:ascii="宋体" w:hAnsi="宋体" w:hint="eastAsia"/>
                <w:sz w:val="24"/>
              </w:rPr>
            </w:pPr>
            <w:r w:rsidRPr="0007243C">
              <w:rPr>
                <w:rFonts w:ascii="宋体" w:hAnsi="宋体" w:hint="eastAsia"/>
                <w:sz w:val="24"/>
              </w:rPr>
              <w:t>收货单</w:t>
            </w:r>
          </w:p>
        </w:tc>
        <w:tc>
          <w:tcPr>
            <w:tcW w:w="0" w:type="auto"/>
          </w:tcPr>
          <w:p w14:paraId="0B7A1720" w14:textId="77777777" w:rsidR="00F07525" w:rsidRPr="0007243C" w:rsidRDefault="00F07525" w:rsidP="00437A04">
            <w:pPr>
              <w:rPr>
                <w:rFonts w:ascii="宋体" w:hAnsi="宋体" w:hint="eastAsia"/>
                <w:sz w:val="24"/>
              </w:rPr>
            </w:pPr>
            <w:r w:rsidRPr="0007243C">
              <w:rPr>
                <w:rFonts w:ascii="宋体" w:hAnsi="宋体" w:hint="eastAsia"/>
                <w:sz w:val="24"/>
              </w:rPr>
              <w:t>系指收获的具体清单</w:t>
            </w:r>
          </w:p>
        </w:tc>
      </w:tr>
      <w:tr w:rsidR="00F07525" w:rsidRPr="0007243C" w14:paraId="6E5E0EEB" w14:textId="77777777" w:rsidTr="00437A04">
        <w:tblPrEx>
          <w:tblCellMar>
            <w:top w:w="0" w:type="dxa"/>
            <w:bottom w:w="0" w:type="dxa"/>
          </w:tblCellMar>
        </w:tblPrEx>
        <w:tc>
          <w:tcPr>
            <w:tcW w:w="0" w:type="auto"/>
          </w:tcPr>
          <w:p w14:paraId="58286899" w14:textId="77777777" w:rsidR="00F07525" w:rsidRPr="0007243C" w:rsidRDefault="00F07525" w:rsidP="00437A04">
            <w:pPr>
              <w:rPr>
                <w:rFonts w:ascii="宋体" w:hAnsi="宋体" w:hint="eastAsia"/>
                <w:sz w:val="24"/>
              </w:rPr>
            </w:pPr>
            <w:r w:rsidRPr="0007243C">
              <w:rPr>
                <w:rFonts w:ascii="宋体" w:hAnsi="宋体" w:hint="eastAsia"/>
                <w:sz w:val="24"/>
              </w:rPr>
              <w:t>协议书</w:t>
            </w:r>
          </w:p>
        </w:tc>
        <w:tc>
          <w:tcPr>
            <w:tcW w:w="0" w:type="auto"/>
          </w:tcPr>
          <w:p w14:paraId="2141A4DA"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了减少通用项目的重复招标,方便行政事业单位采购,降低采购成本,提高采购效率,市政府采购中心对通用项目采购通过一次统一的公开招标择优定品牌、定价格(优惠比例)、定服务、定期限和定协议供货商,并以签订协议的形式加以确定。在协议约定的时期内,各行政事业单位采购协议范围内的货物或服务时,应向中标的协议供应商购买</w:t>
            </w:r>
          </w:p>
        </w:tc>
      </w:tr>
      <w:tr w:rsidR="00F07525" w:rsidRPr="0007243C" w14:paraId="52C25546" w14:textId="77777777" w:rsidTr="00437A04">
        <w:tblPrEx>
          <w:tblCellMar>
            <w:top w:w="0" w:type="dxa"/>
            <w:bottom w:w="0" w:type="dxa"/>
          </w:tblCellMar>
        </w:tblPrEx>
        <w:tc>
          <w:tcPr>
            <w:tcW w:w="0" w:type="auto"/>
          </w:tcPr>
          <w:p w14:paraId="296F3167" w14:textId="77777777" w:rsidR="00F07525" w:rsidRPr="0007243C" w:rsidRDefault="00F07525" w:rsidP="00437A04">
            <w:pPr>
              <w:rPr>
                <w:rFonts w:ascii="宋体" w:hAnsi="宋体" w:hint="eastAsia"/>
                <w:sz w:val="24"/>
              </w:rPr>
            </w:pPr>
            <w:r w:rsidRPr="0007243C">
              <w:rPr>
                <w:rFonts w:ascii="宋体" w:hAnsi="宋体" w:hint="eastAsia"/>
                <w:sz w:val="24"/>
              </w:rPr>
              <w:t>采购订单</w:t>
            </w:r>
          </w:p>
        </w:tc>
        <w:tc>
          <w:tcPr>
            <w:tcW w:w="0" w:type="auto"/>
          </w:tcPr>
          <w:p w14:paraId="29C702C7"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企业根据产品的用料计划和实际能力以及相关的因素，所制定的切实可行的采购订单计划，并下达</w:t>
            </w:r>
            <w:proofErr w:type="gramStart"/>
            <w:r w:rsidRPr="0007243C">
              <w:rPr>
                <w:rFonts w:ascii="宋体" w:hAnsi="宋体"/>
                <w:sz w:val="24"/>
              </w:rPr>
              <w:t>至供应</w:t>
            </w:r>
            <w:proofErr w:type="gramEnd"/>
            <w:r w:rsidRPr="0007243C">
              <w:rPr>
                <w:rFonts w:ascii="宋体" w:hAnsi="宋体"/>
                <w:sz w:val="24"/>
              </w:rPr>
              <w:t>商执行，在执行的过程中要注意对订单进行跟踪，以使企业能从采购环境中购买到企业所需的商品，为生产部门和需求部门输送合格的原材料和配件。</w:t>
            </w:r>
          </w:p>
        </w:tc>
      </w:tr>
      <w:tr w:rsidR="00F07525" w:rsidRPr="0007243C" w14:paraId="33B74CA5" w14:textId="77777777" w:rsidTr="00437A04">
        <w:tblPrEx>
          <w:tblCellMar>
            <w:top w:w="0" w:type="dxa"/>
            <w:bottom w:w="0" w:type="dxa"/>
          </w:tblCellMar>
        </w:tblPrEx>
        <w:tc>
          <w:tcPr>
            <w:tcW w:w="0" w:type="auto"/>
          </w:tcPr>
          <w:p w14:paraId="044E3520" w14:textId="77777777" w:rsidR="00F07525" w:rsidRPr="0007243C" w:rsidRDefault="00F07525" w:rsidP="00437A04">
            <w:pPr>
              <w:rPr>
                <w:rFonts w:ascii="宋体" w:hAnsi="宋体" w:hint="eastAsia"/>
                <w:sz w:val="24"/>
              </w:rPr>
            </w:pPr>
            <w:r w:rsidRPr="0007243C">
              <w:rPr>
                <w:rFonts w:ascii="宋体" w:hAnsi="宋体" w:hint="eastAsia"/>
                <w:sz w:val="24"/>
              </w:rPr>
              <w:t>采购价格</w:t>
            </w:r>
          </w:p>
        </w:tc>
        <w:tc>
          <w:tcPr>
            <w:tcW w:w="0" w:type="auto"/>
          </w:tcPr>
          <w:p w14:paraId="4758C62B"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指企业进行采购作业时，通过某种方式与供应商之间确定的所需采购的物品和服务价格。</w:t>
            </w:r>
          </w:p>
        </w:tc>
      </w:tr>
      <w:tr w:rsidR="00F07525" w:rsidRPr="0007243C" w14:paraId="2E37BED0" w14:textId="77777777" w:rsidTr="00437A04">
        <w:tblPrEx>
          <w:tblCellMar>
            <w:top w:w="0" w:type="dxa"/>
            <w:bottom w:w="0" w:type="dxa"/>
          </w:tblCellMar>
        </w:tblPrEx>
        <w:tc>
          <w:tcPr>
            <w:tcW w:w="0" w:type="auto"/>
          </w:tcPr>
          <w:p w14:paraId="1A04146F" w14:textId="77777777" w:rsidR="00F07525" w:rsidRPr="0007243C" w:rsidRDefault="00F07525" w:rsidP="00437A04">
            <w:pPr>
              <w:rPr>
                <w:rFonts w:ascii="宋体" w:hAnsi="宋体" w:hint="eastAsia"/>
                <w:sz w:val="24"/>
              </w:rPr>
            </w:pPr>
            <w:r w:rsidRPr="0007243C">
              <w:rPr>
                <w:rFonts w:ascii="宋体" w:hAnsi="宋体" w:hint="eastAsia"/>
                <w:sz w:val="24"/>
              </w:rPr>
              <w:t>采购价格差异</w:t>
            </w:r>
          </w:p>
        </w:tc>
        <w:tc>
          <w:tcPr>
            <w:tcW w:w="0" w:type="auto"/>
          </w:tcPr>
          <w:p w14:paraId="2990AC89"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Style w:val="content-right8zs40"/>
                <w:rFonts w:ascii="宋体" w:hAnsi="宋体"/>
                <w:sz w:val="24"/>
              </w:rPr>
              <w:t>毛利率将有差异,并以敏捷的方式照顾情况,使组织能够保持利润。</w:t>
            </w:r>
          </w:p>
        </w:tc>
      </w:tr>
      <w:tr w:rsidR="00F07525" w:rsidRPr="0007243C" w14:paraId="0E75AC50" w14:textId="77777777" w:rsidTr="00437A04">
        <w:tblPrEx>
          <w:tblCellMar>
            <w:top w:w="0" w:type="dxa"/>
            <w:bottom w:w="0" w:type="dxa"/>
          </w:tblCellMar>
        </w:tblPrEx>
        <w:tc>
          <w:tcPr>
            <w:tcW w:w="0" w:type="auto"/>
          </w:tcPr>
          <w:p w14:paraId="2BA01080" w14:textId="77777777" w:rsidR="00F07525" w:rsidRPr="0007243C" w:rsidRDefault="00F07525" w:rsidP="00437A04">
            <w:pPr>
              <w:rPr>
                <w:rFonts w:ascii="宋体" w:hAnsi="宋体" w:hint="eastAsia"/>
                <w:sz w:val="24"/>
              </w:rPr>
            </w:pPr>
            <w:r w:rsidRPr="0007243C">
              <w:rPr>
                <w:rFonts w:ascii="宋体" w:hAnsi="宋体" w:hint="eastAsia"/>
                <w:sz w:val="24"/>
              </w:rPr>
              <w:t>采购申请单</w:t>
            </w:r>
          </w:p>
        </w:tc>
        <w:tc>
          <w:tcPr>
            <w:tcW w:w="0" w:type="auto"/>
          </w:tcPr>
          <w:p w14:paraId="36A5B74C"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系统中，第一步采购物品时提交的单据，采购申请单包括采购申请</w:t>
            </w:r>
            <w:proofErr w:type="gramStart"/>
            <w:r w:rsidRPr="0007243C">
              <w:rPr>
                <w:rFonts w:ascii="宋体" w:hAnsi="宋体"/>
                <w:sz w:val="24"/>
              </w:rPr>
              <w:t>单基本</w:t>
            </w:r>
            <w:proofErr w:type="gramEnd"/>
            <w:r w:rsidRPr="0007243C">
              <w:rPr>
                <w:rFonts w:ascii="宋体" w:hAnsi="宋体"/>
                <w:sz w:val="24"/>
              </w:rPr>
              <w:t>信息与采购物品基本信息，填写好后需要通过审批才能进一步采购。</w:t>
            </w:r>
          </w:p>
        </w:tc>
      </w:tr>
      <w:tr w:rsidR="00F07525" w:rsidRPr="0007243C" w14:paraId="6B11ECFF" w14:textId="77777777" w:rsidTr="00437A04">
        <w:tblPrEx>
          <w:tblCellMar>
            <w:top w:w="0" w:type="dxa"/>
            <w:bottom w:w="0" w:type="dxa"/>
          </w:tblCellMar>
        </w:tblPrEx>
        <w:tc>
          <w:tcPr>
            <w:tcW w:w="0" w:type="auto"/>
          </w:tcPr>
          <w:p w14:paraId="53603A66" w14:textId="77777777" w:rsidR="00F07525" w:rsidRPr="0007243C" w:rsidRDefault="00F07525" w:rsidP="00437A04">
            <w:pPr>
              <w:rPr>
                <w:rFonts w:ascii="宋体" w:hAnsi="宋体" w:hint="eastAsia"/>
                <w:sz w:val="24"/>
              </w:rPr>
            </w:pPr>
            <w:r w:rsidRPr="0007243C">
              <w:rPr>
                <w:rFonts w:ascii="宋体" w:hAnsi="宋体" w:hint="eastAsia"/>
                <w:sz w:val="24"/>
              </w:rPr>
              <w:t>质量保证</w:t>
            </w:r>
          </w:p>
        </w:tc>
        <w:tc>
          <w:tcPr>
            <w:tcW w:w="0" w:type="auto"/>
          </w:tcPr>
          <w:p w14:paraId="2DAD43E1"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为使人们确信产品或服务能满足质量要求而在质量管理体系中实施并根据需要进行证实的全部有计划和有系统的活动。</w:t>
            </w:r>
          </w:p>
        </w:tc>
      </w:tr>
      <w:tr w:rsidR="00F07525" w:rsidRPr="0007243C" w14:paraId="4FCFC253" w14:textId="77777777" w:rsidTr="00437A04">
        <w:tblPrEx>
          <w:tblCellMar>
            <w:top w:w="0" w:type="dxa"/>
            <w:bottom w:w="0" w:type="dxa"/>
          </w:tblCellMar>
        </w:tblPrEx>
        <w:tc>
          <w:tcPr>
            <w:tcW w:w="0" w:type="auto"/>
          </w:tcPr>
          <w:p w14:paraId="29BDDFCF" w14:textId="77777777" w:rsidR="00F07525" w:rsidRPr="0007243C" w:rsidRDefault="00F07525" w:rsidP="00437A04">
            <w:pPr>
              <w:rPr>
                <w:rFonts w:ascii="宋体" w:hAnsi="宋体" w:hint="eastAsia"/>
                <w:sz w:val="24"/>
              </w:rPr>
            </w:pPr>
            <w:r w:rsidRPr="0007243C">
              <w:rPr>
                <w:rFonts w:ascii="宋体" w:hAnsi="宋体" w:hint="eastAsia"/>
                <w:sz w:val="24"/>
              </w:rPr>
              <w:lastRenderedPageBreak/>
              <w:t>报价申请单</w:t>
            </w:r>
          </w:p>
        </w:tc>
        <w:tc>
          <w:tcPr>
            <w:tcW w:w="0" w:type="auto"/>
          </w:tcPr>
          <w:p w14:paraId="743FD4B3"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Style w:val="a4"/>
                <w:rFonts w:ascii="宋体" w:hAnsi="宋体"/>
                <w:i w:val="0"/>
                <w:iCs w:val="0"/>
                <w:sz w:val="24"/>
              </w:rPr>
              <w:t>格</w:t>
            </w:r>
            <w:r w:rsidRPr="0007243C">
              <w:rPr>
                <w:rStyle w:val="content-right8zs40"/>
                <w:rFonts w:ascii="宋体" w:hAnsi="宋体"/>
                <w:sz w:val="24"/>
              </w:rPr>
              <w:t>清单，主要用于供应商给客户的</w:t>
            </w:r>
            <w:r w:rsidRPr="0007243C">
              <w:rPr>
                <w:rStyle w:val="a4"/>
                <w:rFonts w:ascii="宋体" w:hAnsi="宋体"/>
                <w:i w:val="0"/>
                <w:iCs w:val="0"/>
                <w:sz w:val="24"/>
              </w:rPr>
              <w:t>报价</w:t>
            </w:r>
          </w:p>
        </w:tc>
      </w:tr>
      <w:tr w:rsidR="00F07525" w:rsidRPr="0007243C" w14:paraId="56D81F54" w14:textId="77777777" w:rsidTr="00437A04">
        <w:tblPrEx>
          <w:tblCellMar>
            <w:top w:w="0" w:type="dxa"/>
            <w:bottom w:w="0" w:type="dxa"/>
          </w:tblCellMar>
        </w:tblPrEx>
        <w:tc>
          <w:tcPr>
            <w:tcW w:w="0" w:type="auto"/>
          </w:tcPr>
          <w:p w14:paraId="705EC82F" w14:textId="77777777" w:rsidR="00F07525" w:rsidRPr="0007243C" w:rsidRDefault="00F07525" w:rsidP="00437A04">
            <w:pPr>
              <w:rPr>
                <w:rFonts w:ascii="宋体" w:hAnsi="宋体" w:hint="eastAsia"/>
                <w:sz w:val="24"/>
              </w:rPr>
            </w:pPr>
            <w:r w:rsidRPr="0007243C">
              <w:rPr>
                <w:rFonts w:ascii="宋体" w:hAnsi="宋体" w:hint="eastAsia"/>
                <w:sz w:val="24"/>
              </w:rPr>
              <w:t>退货给供应商</w:t>
            </w:r>
          </w:p>
        </w:tc>
        <w:tc>
          <w:tcPr>
            <w:tcW w:w="0" w:type="auto"/>
          </w:tcPr>
          <w:p w14:paraId="7F32B1B3" w14:textId="77777777" w:rsidR="00F07525" w:rsidRPr="0007243C" w:rsidRDefault="00F07525" w:rsidP="00437A04">
            <w:pPr>
              <w:rPr>
                <w:rFonts w:ascii="宋体" w:hAnsi="宋体" w:hint="eastAsia"/>
                <w:sz w:val="24"/>
              </w:rPr>
            </w:pPr>
            <w:r w:rsidRPr="0007243C">
              <w:rPr>
                <w:rFonts w:ascii="宋体" w:hAnsi="宋体" w:hint="eastAsia"/>
                <w:sz w:val="24"/>
              </w:rPr>
              <w:t>系指卖家处理退货</w:t>
            </w:r>
          </w:p>
        </w:tc>
      </w:tr>
      <w:tr w:rsidR="00F07525" w:rsidRPr="0007243C" w14:paraId="7CE79C35" w14:textId="77777777" w:rsidTr="00437A04">
        <w:tblPrEx>
          <w:tblCellMar>
            <w:top w:w="0" w:type="dxa"/>
            <w:bottom w:w="0" w:type="dxa"/>
          </w:tblCellMar>
        </w:tblPrEx>
        <w:tc>
          <w:tcPr>
            <w:tcW w:w="0" w:type="auto"/>
          </w:tcPr>
          <w:p w14:paraId="3C36CABC" w14:textId="77777777" w:rsidR="00F07525" w:rsidRPr="0007243C" w:rsidRDefault="00F07525" w:rsidP="00437A04">
            <w:pPr>
              <w:rPr>
                <w:rFonts w:ascii="宋体" w:hAnsi="宋体" w:hint="eastAsia"/>
                <w:sz w:val="24"/>
              </w:rPr>
            </w:pPr>
            <w:r w:rsidRPr="0007243C">
              <w:rPr>
                <w:rFonts w:ascii="宋体" w:hAnsi="宋体" w:hint="eastAsia"/>
                <w:sz w:val="24"/>
              </w:rPr>
              <w:t>技术服务工程师</w:t>
            </w:r>
          </w:p>
        </w:tc>
        <w:tc>
          <w:tcPr>
            <w:tcW w:w="0" w:type="auto"/>
          </w:tcPr>
          <w:p w14:paraId="1D0C5362"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Fonts w:ascii="宋体" w:hAnsi="宋体"/>
                <w:sz w:val="24"/>
              </w:rPr>
              <w:t>客户提供售前与售后的技术服务及产品的技术类培训工作。</w:t>
            </w:r>
          </w:p>
        </w:tc>
      </w:tr>
      <w:tr w:rsidR="00F07525" w:rsidRPr="0007243C" w14:paraId="07325F10" w14:textId="77777777" w:rsidTr="00437A04">
        <w:tblPrEx>
          <w:tblCellMar>
            <w:top w:w="0" w:type="dxa"/>
            <w:bottom w:w="0" w:type="dxa"/>
          </w:tblCellMar>
        </w:tblPrEx>
        <w:tc>
          <w:tcPr>
            <w:tcW w:w="0" w:type="auto"/>
          </w:tcPr>
          <w:p w14:paraId="5C6093A4" w14:textId="77777777" w:rsidR="00F07525" w:rsidRPr="0007243C" w:rsidRDefault="00F07525" w:rsidP="00437A04">
            <w:pPr>
              <w:rPr>
                <w:rFonts w:ascii="宋体" w:hAnsi="宋体" w:hint="eastAsia"/>
                <w:sz w:val="24"/>
              </w:rPr>
            </w:pPr>
            <w:r w:rsidRPr="0007243C">
              <w:rPr>
                <w:rFonts w:ascii="宋体" w:hAnsi="宋体" w:hint="eastAsia"/>
                <w:sz w:val="24"/>
              </w:rPr>
              <w:t>供应商交期承诺</w:t>
            </w:r>
          </w:p>
        </w:tc>
        <w:tc>
          <w:tcPr>
            <w:tcW w:w="0" w:type="auto"/>
          </w:tcPr>
          <w:p w14:paraId="000CD41F" w14:textId="77777777" w:rsidR="00F07525" w:rsidRPr="0007243C" w:rsidRDefault="00F07525" w:rsidP="00437A04">
            <w:pPr>
              <w:rPr>
                <w:rFonts w:ascii="宋体" w:hAnsi="宋体" w:hint="eastAsia"/>
                <w:sz w:val="24"/>
              </w:rPr>
            </w:pPr>
            <w:r w:rsidRPr="0007243C">
              <w:rPr>
                <w:rFonts w:ascii="宋体" w:hAnsi="宋体" w:hint="eastAsia"/>
                <w:sz w:val="24"/>
              </w:rPr>
              <w:t>系指供应商交付订货清单日期承诺</w:t>
            </w:r>
          </w:p>
        </w:tc>
      </w:tr>
      <w:tr w:rsidR="00F07525" w:rsidRPr="0007243C" w14:paraId="06AD49FE" w14:textId="77777777" w:rsidTr="00437A04">
        <w:tblPrEx>
          <w:tblCellMar>
            <w:top w:w="0" w:type="dxa"/>
            <w:bottom w:w="0" w:type="dxa"/>
          </w:tblCellMar>
        </w:tblPrEx>
        <w:tc>
          <w:tcPr>
            <w:tcW w:w="0" w:type="auto"/>
          </w:tcPr>
          <w:p w14:paraId="3275AC53" w14:textId="77777777" w:rsidR="00F07525" w:rsidRPr="0007243C" w:rsidRDefault="00F07525" w:rsidP="00437A04">
            <w:pPr>
              <w:rPr>
                <w:rFonts w:ascii="宋体" w:hAnsi="宋体" w:hint="eastAsia"/>
                <w:sz w:val="24"/>
              </w:rPr>
            </w:pPr>
            <w:r w:rsidRPr="0007243C">
              <w:rPr>
                <w:rFonts w:ascii="宋体" w:hAnsi="宋体" w:hint="eastAsia"/>
                <w:sz w:val="24"/>
              </w:rPr>
              <w:t>供应商订单确认</w:t>
            </w:r>
          </w:p>
        </w:tc>
        <w:tc>
          <w:tcPr>
            <w:tcW w:w="0" w:type="auto"/>
          </w:tcPr>
          <w:p w14:paraId="6760C688"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Style w:val="a4"/>
                <w:rFonts w:ascii="宋体" w:hAnsi="宋体"/>
                <w:i w:val="0"/>
                <w:iCs w:val="0"/>
                <w:sz w:val="24"/>
              </w:rPr>
              <w:t>当向供应商下达一个采购订单时,供应商在能否按订单中规定的时间和数量按时足量的交货。</w:t>
            </w:r>
          </w:p>
        </w:tc>
      </w:tr>
      <w:tr w:rsidR="00F07525" w:rsidRPr="0007243C" w14:paraId="53FA2A70" w14:textId="77777777" w:rsidTr="00437A04">
        <w:tblPrEx>
          <w:tblCellMar>
            <w:top w:w="0" w:type="dxa"/>
            <w:bottom w:w="0" w:type="dxa"/>
          </w:tblCellMar>
        </w:tblPrEx>
        <w:tc>
          <w:tcPr>
            <w:tcW w:w="0" w:type="auto"/>
          </w:tcPr>
          <w:p w14:paraId="40FC4F0B" w14:textId="77777777" w:rsidR="00F07525" w:rsidRPr="0007243C" w:rsidRDefault="00F07525" w:rsidP="00437A04">
            <w:pPr>
              <w:rPr>
                <w:rFonts w:ascii="宋体" w:hAnsi="宋体" w:hint="eastAsia"/>
                <w:sz w:val="24"/>
              </w:rPr>
            </w:pPr>
            <w:r w:rsidRPr="0007243C">
              <w:rPr>
                <w:rFonts w:ascii="宋体" w:hAnsi="宋体" w:hint="eastAsia"/>
                <w:sz w:val="24"/>
              </w:rPr>
              <w:t>供应商订单策略</w:t>
            </w:r>
          </w:p>
        </w:tc>
        <w:tc>
          <w:tcPr>
            <w:tcW w:w="0" w:type="auto"/>
          </w:tcPr>
          <w:p w14:paraId="2A71348F"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Style w:val="a4"/>
                <w:rFonts w:ascii="宋体" w:hAnsi="宋体"/>
                <w:i w:val="0"/>
                <w:iCs w:val="0"/>
                <w:sz w:val="24"/>
              </w:rPr>
              <w:t>供应商</w:t>
            </w:r>
            <w:r w:rsidRPr="0007243C">
              <w:rPr>
                <w:rStyle w:val="content-right8zs40"/>
                <w:rFonts w:ascii="宋体" w:hAnsi="宋体"/>
                <w:sz w:val="24"/>
              </w:rPr>
              <w:t>商品营销的策略、供货条件、价格、运输、促销等手段对中间商的购买行为有积极吸引作用,并促进其购买。</w:t>
            </w:r>
          </w:p>
        </w:tc>
      </w:tr>
      <w:tr w:rsidR="00F07525" w:rsidRPr="0007243C" w14:paraId="406642E5" w14:textId="77777777" w:rsidTr="00437A04">
        <w:tblPrEx>
          <w:tblCellMar>
            <w:top w:w="0" w:type="dxa"/>
            <w:bottom w:w="0" w:type="dxa"/>
          </w:tblCellMar>
        </w:tblPrEx>
        <w:tc>
          <w:tcPr>
            <w:tcW w:w="0" w:type="auto"/>
          </w:tcPr>
          <w:p w14:paraId="3F3AF862" w14:textId="77777777" w:rsidR="00F07525" w:rsidRPr="0007243C" w:rsidRDefault="00F07525" w:rsidP="00437A04">
            <w:pPr>
              <w:rPr>
                <w:rFonts w:ascii="宋体" w:hAnsi="宋体" w:hint="eastAsia"/>
                <w:sz w:val="24"/>
              </w:rPr>
            </w:pPr>
            <w:r w:rsidRPr="0007243C">
              <w:rPr>
                <w:rFonts w:ascii="宋体" w:hAnsi="宋体" w:hint="eastAsia"/>
                <w:sz w:val="24"/>
              </w:rPr>
              <w:t>供应商质量控制</w:t>
            </w:r>
          </w:p>
        </w:tc>
        <w:tc>
          <w:tcPr>
            <w:tcW w:w="0" w:type="auto"/>
          </w:tcPr>
          <w:p w14:paraId="54579E71" w14:textId="77777777" w:rsidR="00F07525" w:rsidRPr="0007243C" w:rsidRDefault="00F07525" w:rsidP="00437A04">
            <w:pPr>
              <w:rPr>
                <w:rFonts w:ascii="宋体" w:hAnsi="宋体" w:hint="eastAsia"/>
                <w:sz w:val="24"/>
              </w:rPr>
            </w:pPr>
            <w:r w:rsidRPr="0007243C">
              <w:rPr>
                <w:rFonts w:ascii="宋体" w:hAnsi="宋体" w:hint="eastAsia"/>
                <w:sz w:val="24"/>
              </w:rPr>
              <w:t>系指</w:t>
            </w:r>
            <w:r w:rsidRPr="0007243C">
              <w:rPr>
                <w:rStyle w:val="a4"/>
                <w:rFonts w:ascii="宋体" w:hAnsi="宋体"/>
                <w:i w:val="0"/>
                <w:iCs w:val="0"/>
                <w:sz w:val="24"/>
              </w:rPr>
              <w:t>为使产品或服务达到质量要求而采取的技术措施和管理措施方面的活动。</w:t>
            </w:r>
          </w:p>
        </w:tc>
      </w:tr>
    </w:tbl>
    <w:p w14:paraId="2E212FF9" w14:textId="77777777" w:rsidR="00F07525" w:rsidRDefault="00F07525" w:rsidP="00F07525">
      <w:pPr>
        <w:rPr>
          <w:rFonts w:hint="eastAsia"/>
          <w:color w:val="000000"/>
        </w:rPr>
      </w:pPr>
    </w:p>
    <w:p w14:paraId="54A22E89" w14:textId="77777777" w:rsidR="00814EA0" w:rsidRPr="00F07525" w:rsidRDefault="00F07525"/>
    <w:sectPr w:rsidR="00814EA0" w:rsidRPr="00F07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25"/>
    <w:rsid w:val="00201161"/>
    <w:rsid w:val="006060E9"/>
    <w:rsid w:val="00F0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5EC9"/>
  <w15:chartTrackingRefBased/>
  <w15:docId w15:val="{B8AD74A7-2F82-4C57-847C-5C428F6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525"/>
    <w:pPr>
      <w:widowControl w:val="0"/>
      <w:jc w:val="both"/>
    </w:pPr>
    <w:rPr>
      <w:rFonts w:ascii="Times New Roman" w:eastAsia="宋体" w:hAnsi="Times New Roman" w:cs="Times New Roman"/>
      <w:szCs w:val="24"/>
    </w:rPr>
  </w:style>
  <w:style w:type="paragraph" w:styleId="1">
    <w:name w:val="heading 1"/>
    <w:basedOn w:val="a"/>
    <w:next w:val="a"/>
    <w:link w:val="10"/>
    <w:qFormat/>
    <w:rsid w:val="00F07525"/>
    <w:pPr>
      <w:keepNext/>
      <w:spacing w:beforeLines="50" w:before="50" w:afterLines="50" w:after="50"/>
      <w:jc w:val="left"/>
      <w:outlineLvl w:val="0"/>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07525"/>
    <w:rPr>
      <w:rFonts w:ascii="Times New Roman" w:eastAsia="宋体" w:hAnsi="Times New Roman" w:cs="Times New Roman"/>
      <w:b/>
      <w:sz w:val="32"/>
      <w:szCs w:val="24"/>
    </w:rPr>
  </w:style>
  <w:style w:type="character" w:styleId="a3">
    <w:name w:val="Hyperlink"/>
    <w:basedOn w:val="a0"/>
    <w:semiHidden/>
    <w:rsid w:val="00F07525"/>
    <w:rPr>
      <w:color w:val="0000FF"/>
      <w:u w:val="single"/>
    </w:rPr>
  </w:style>
  <w:style w:type="character" w:customStyle="1" w:styleId="content-right8zs40">
    <w:name w:val="content-right_8zs40"/>
    <w:basedOn w:val="a0"/>
    <w:rsid w:val="00F07525"/>
  </w:style>
  <w:style w:type="character" w:styleId="a4">
    <w:name w:val="Emphasis"/>
    <w:uiPriority w:val="20"/>
    <w:qFormat/>
    <w:rsid w:val="00F07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6%8A%80%E6%9C%AF%E6%96%87%E4%BB%B6/3909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hetong</dc:creator>
  <cp:keywords/>
  <dc:description/>
  <cp:lastModifiedBy>yin hetong</cp:lastModifiedBy>
  <cp:revision>1</cp:revision>
  <dcterms:created xsi:type="dcterms:W3CDTF">2022-05-25T10:54:00Z</dcterms:created>
  <dcterms:modified xsi:type="dcterms:W3CDTF">2022-05-25T10:55:00Z</dcterms:modified>
</cp:coreProperties>
</file>