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706"/>
        <w:gridCol w:w="5"/>
        <w:gridCol w:w="711"/>
        <w:gridCol w:w="706"/>
        <w:gridCol w:w="708"/>
        <w:gridCol w:w="713"/>
        <w:gridCol w:w="706"/>
        <w:gridCol w:w="2"/>
        <w:gridCol w:w="706"/>
        <w:gridCol w:w="716"/>
        <w:gridCol w:w="708"/>
        <w:gridCol w:w="711"/>
        <w:gridCol w:w="2"/>
        <w:gridCol w:w="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用户需求项标号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用户需求标题</w:t>
            </w:r>
          </w:p>
        </w:tc>
        <w:tc>
          <w:tcPr>
            <w:tcW w:w="420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用户需求变更标识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软件需求功能标号</w:t>
            </w:r>
          </w:p>
        </w:tc>
        <w:tc>
          <w:tcPr>
            <w:tcW w:w="415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软件需求功能标题</w:t>
            </w:r>
          </w:p>
        </w:tc>
        <w:tc>
          <w:tcPr>
            <w:tcW w:w="418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软件需求变更标识</w:t>
            </w:r>
          </w:p>
        </w:tc>
        <w:tc>
          <w:tcPr>
            <w:tcW w:w="41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需求状态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变更序号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0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优先级说明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421" w:type="pct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4.1.1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417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415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添加商品名称，包括批量添加和单独添加</w:t>
            </w:r>
          </w:p>
        </w:tc>
        <w:tc>
          <w:tcPr>
            <w:tcW w:w="418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415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管理员和采购负责人及其采购人员可以查看并修改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单个成本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修改成本价格，仅能单独修改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仅管理员能和采购负责人够进行的操作。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添加商品采购数量，包括批量添加和单独添加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仅管理员能和采购负责人够进行的操作。关键功能，必须实现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4.1.4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商品总价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添加商品总价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仅管理员能和采购负责人够进行的操作。关键功能，必须实现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4.2.1</w:t>
            </w:r>
          </w:p>
        </w:tc>
        <w:tc>
          <w:tcPr>
            <w:tcW w:w="417" w:type="pct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41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添加商品名称，包括批量添加和单独添加</w:t>
            </w:r>
          </w:p>
        </w:tc>
        <w:tc>
          <w:tcPr>
            <w:tcW w:w="41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管理员和分析人员能够进行的操作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上个月的销售情况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添加商品上个月的销售情况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管理员和分析人员能够进行的操作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本月销售情况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添加商品本月的销售情况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管理员和分析人员能够进行的操作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4.3.1</w:t>
            </w:r>
          </w:p>
        </w:tc>
        <w:tc>
          <w:tcPr>
            <w:tcW w:w="417" w:type="pct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417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添加商品名称，包括批量添加和单独添加</w:t>
            </w:r>
          </w:p>
        </w:tc>
        <w:tc>
          <w:tcPr>
            <w:tcW w:w="418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管理员和财务人员能够进行的操作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商品收入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记录本月此商品的收入情况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管理员和财务人员能够进行的操作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收入总计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4.10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记录本月便利店总体的收入情况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管理员和财务人员能够进行的操作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4.4.1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4.11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添加商品名称，包括批量添加和单独添加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管理员和财务人员能够进行的操作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商品利润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4.12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记录本月此商品的利润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管理员和财务人员能够进行的操作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利润总计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4.13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记录本月便利店总体的盈利情况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管理员和财务人员能够进行的操作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5.1.1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品牌名称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添加品牌及删除品牌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5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品牌商品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5,2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对于此品牌包括哪些商品的添加及修改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管理员和品牌负责人能够进行的操作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品牌销量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此品牌商品的销售情况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管理员和品牌负责人能够进行的操作</w:t>
            </w: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5.2.1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供应商名称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5.4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添加供应商及删除供应商，可单独操作也可批量操作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能够进行的操作，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关键功能，必须实现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供应商地址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记录供应商地址及修改供应商地址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管理人员查看及供应商负责人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供应商对应品牌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可增加及减少供应商对应的品牌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管理人员查看及供应商负责人和品牌负责人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5.3.1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订单详情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添加并删除订单详情，可单独操作也可批量操作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管理人员查看及订单负责人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订单对应物流详情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5.8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添加及修改订单所对应的物流号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管理人员查看及订单负责人和物流负责人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添加及修改物流实际的发货时间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管理人员查看及物流负责人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5.3.4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</w:t>
            </w:r>
          </w:p>
        </w:tc>
        <w:tc>
          <w:tcPr>
            <w:tcW w:w="41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添加及修改物流实际的签收时间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管理人员查看及物流负责人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5.3.4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5.11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记录物流是否逾期及逾期或提前的天数</w:t>
            </w:r>
          </w:p>
        </w:tc>
        <w:tc>
          <w:tcPr>
            <w:tcW w:w="418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420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415" w:type="pct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管理人员查看及物流负责人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0" w:hRule="atLeast"/>
        </w:trPr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6.1.1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采购商品名称</w:t>
            </w:r>
          </w:p>
        </w:tc>
        <w:tc>
          <w:tcPr>
            <w:tcW w:w="41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添加及修改需要采购的商品名称，可单独操作也可批量操作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管理人员查看及采购人员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6.1.2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采购商品数量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记录及修改商品采购的数量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管理人员查看及采购人员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6.1.3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商品入库时间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记录商品入库时间，并对时间进行修改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管理人员查看及仓库管理员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6.1.4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商品出库时间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</w:t>
            </w:r>
          </w:p>
        </w:tc>
        <w:tc>
          <w:tcPr>
            <w:tcW w:w="41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记录商品出库时间，并对时间进行修改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管理人员查看及仓库管理员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6.1.5</w:t>
            </w:r>
          </w:p>
        </w:tc>
        <w:tc>
          <w:tcPr>
            <w:tcW w:w="417" w:type="pct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目前库存数量</w:t>
            </w:r>
          </w:p>
        </w:tc>
        <w:tc>
          <w:tcPr>
            <w:tcW w:w="41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  <w:tc>
          <w:tcPr>
            <w:tcW w:w="41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记录商品目前的库存数量，可对其进行修改</w:t>
            </w:r>
          </w:p>
        </w:tc>
        <w:tc>
          <w:tcPr>
            <w:tcW w:w="418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</w:t>
            </w:r>
          </w:p>
        </w:tc>
        <w:tc>
          <w:tcPr>
            <w:tcW w:w="415" w:type="pct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已批准</w:t>
            </w:r>
          </w:p>
        </w:tc>
        <w:tc>
          <w:tcPr>
            <w:tcW w:w="414" w:type="pct"/>
          </w:tcPr>
          <w:p>
            <w:pPr>
              <w:rPr>
                <w:vertAlign w:val="baseline"/>
              </w:rPr>
            </w:pPr>
          </w:p>
        </w:tc>
        <w:tc>
          <w:tcPr>
            <w:tcW w:w="7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0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管理人员查看及仓库管理员</w:t>
            </w:r>
            <w:r>
              <w:rPr>
                <w:rFonts w:hint="eastAsia"/>
                <w:vertAlign w:val="baseline"/>
                <w:lang w:val="en-US" w:eastAsia="zh-CN"/>
              </w:rPr>
              <w:t>能够进行的操作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8" w:type="pct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419" w:type="pct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F2E15"/>
    <w:rsid w:val="46F274EA"/>
    <w:rsid w:val="54365464"/>
    <w:rsid w:val="5BA9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290</Characters>
  <Lines>1</Lines>
  <Paragraphs>1</Paragraphs>
  <TotalTime>2</TotalTime>
  <ScaleCrop>false</ScaleCrop>
  <LinksUpToDate>false</LinksUpToDate>
  <CharactersWithSpaces>290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2022-03-23T13:27:00Z</dcterms:created>
  <dc:creator>tanin</dc:creator>
  <cp:lastModifiedBy>蜡笔小鑫</cp:lastModifiedBy>
  <dcterms:modified xsi:type="dcterms:W3CDTF">2022-03-26T06:07:10Z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66CB0783DF9947039A4612936C2BE729</vt:lpwstr>
  </property>
</Properties>
</file>