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tbl>
      <w:tblPr>
        <w:tblStyle w:val="2"/>
        <w:tblW w:w="794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096"/>
        <w:gridCol w:w="1756"/>
        <w:gridCol w:w="1201"/>
        <w:gridCol w:w="1042"/>
        <w:gridCol w:w="813"/>
        <w:gridCol w:w="1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阶段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阶段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阶段  负责人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里程碑交付成果名称</w:t>
            </w:r>
          </w:p>
        </w:tc>
        <w:tc>
          <w:tcPr>
            <w:tcW w:w="1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里程碑交付成果验收标准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验收人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阶段     结束日期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计划阶段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欧楚儿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需求确定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80%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王鹏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2022.04.10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设计阶段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欧楚儿、徐毕滢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规划完成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95%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王鹏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2022.05.13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实施阶段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亓文哲、尹鹤潼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编码完成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90%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王鹏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2022.07.09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四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交  付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毛祥鑫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交付完成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95%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王鹏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2022.07.27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1018F"/>
    <w:rsid w:val="0711018F"/>
    <w:rsid w:val="2DEC4FC6"/>
    <w:rsid w:val="30081189"/>
    <w:rsid w:val="7D76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175</Characters>
  <Lines>0</Lines>
  <Paragraphs>0</Paragraphs>
  <TotalTime>21</TotalTime>
  <ScaleCrop>false</ScaleCrop>
  <LinksUpToDate>false</LinksUpToDate>
  <CharactersWithSpaces>184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2022-03-26T06:31:00Z</dcterms:created>
  <dc:creator>蜡笔小鑫</dc:creator>
  <cp:lastModifiedBy>tanin</cp:lastModifiedBy>
  <dcterms:modified xsi:type="dcterms:W3CDTF">2022-03-29T00:55:35Z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564EE70CFDF94559BC3E333B7F746D82</vt:lpwstr>
  </property>
</Properties>
</file>