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A34" w:rsidRDefault="00A91A34"/>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A91A34" w:rsidTr="00A91A34">
        <w:trPr>
          <w:trHeight w:val="13836"/>
        </w:trPr>
        <w:tc>
          <w:tcPr>
            <w:tcW w:w="10988" w:type="dxa"/>
          </w:tcPr>
          <w:p w:rsidR="00A91A34" w:rsidRDefault="00A91A34"/>
          <w:p w:rsidR="00A91A34" w:rsidRDefault="00A91A34"/>
          <w:p w:rsidR="0084613E" w:rsidRDefault="0084613E" w:rsidP="00C96935">
            <w:pPr>
              <w:rPr>
                <w:rFonts w:asciiTheme="majorEastAsia" w:eastAsiaTheme="majorEastAsia" w:hAnsiTheme="majorEastAsia"/>
                <w:b/>
                <w:sz w:val="32"/>
                <w:szCs w:val="32"/>
              </w:rPr>
            </w:pPr>
          </w:p>
          <w:p w:rsidR="00A91A34" w:rsidRPr="0084613E" w:rsidRDefault="00A91A34" w:rsidP="00A91A34">
            <w:pPr>
              <w:jc w:val="center"/>
              <w:rPr>
                <w:rFonts w:ascii="华文中宋" w:eastAsia="华文中宋" w:hAnsi="华文中宋"/>
                <w:b/>
                <w:sz w:val="44"/>
                <w:szCs w:val="44"/>
              </w:rPr>
            </w:pPr>
            <w:r w:rsidRPr="0084613E">
              <w:rPr>
                <w:rFonts w:ascii="华文中宋" w:eastAsia="华文中宋" w:hAnsi="华文中宋" w:hint="eastAsia"/>
                <w:b/>
                <w:sz w:val="44"/>
                <w:szCs w:val="44"/>
              </w:rPr>
              <w:t xml:space="preserve">北  京  </w:t>
            </w:r>
            <w:r w:rsidR="0020131A">
              <w:rPr>
                <w:rFonts w:ascii="华文中宋" w:eastAsia="华文中宋" w:hAnsi="华文中宋" w:hint="eastAsia"/>
                <w:b/>
                <w:sz w:val="44"/>
                <w:szCs w:val="44"/>
              </w:rPr>
              <w:t>邮</w:t>
            </w:r>
            <w:r w:rsidRPr="0084613E">
              <w:rPr>
                <w:rFonts w:ascii="华文中宋" w:eastAsia="华文中宋" w:hAnsi="华文中宋" w:hint="eastAsia"/>
                <w:b/>
                <w:sz w:val="44"/>
                <w:szCs w:val="44"/>
              </w:rPr>
              <w:t xml:space="preserve">  电  大  学</w:t>
            </w:r>
          </w:p>
          <w:p w:rsidR="00A91A34" w:rsidRPr="0084613E" w:rsidRDefault="00A91A34" w:rsidP="00C96935">
            <w:pPr>
              <w:rPr>
                <w:rFonts w:ascii="华文中宋" w:eastAsia="华文中宋" w:hAnsi="华文中宋"/>
              </w:rPr>
            </w:pPr>
          </w:p>
          <w:p w:rsidR="00A91A34" w:rsidRDefault="00A91A34"/>
          <w:p w:rsidR="00A91A34" w:rsidRPr="0084613E" w:rsidRDefault="00A91A34" w:rsidP="00A91A34">
            <w:pPr>
              <w:jc w:val="center"/>
              <w:rPr>
                <w:rFonts w:ascii="华文中宋" w:eastAsia="华文中宋" w:hAnsi="华文中宋"/>
                <w:b/>
                <w:sz w:val="72"/>
                <w:szCs w:val="72"/>
              </w:rPr>
            </w:pPr>
            <w:r w:rsidRPr="0084613E">
              <w:rPr>
                <w:rFonts w:ascii="华文中宋" w:eastAsia="华文中宋" w:hAnsi="华文中宋" w:hint="eastAsia"/>
                <w:b/>
                <w:sz w:val="72"/>
                <w:szCs w:val="72"/>
              </w:rPr>
              <w:t>实   验   报   告</w:t>
            </w:r>
          </w:p>
          <w:p w:rsidR="00363DDE" w:rsidRDefault="00363DDE" w:rsidP="00363DDE">
            <w:pPr>
              <w:jc w:val="left"/>
              <w:rPr>
                <w:rFonts w:asciiTheme="majorEastAsia" w:eastAsiaTheme="majorEastAsia" w:hAnsiTheme="majorEastAsia"/>
                <w:b/>
                <w:sz w:val="52"/>
                <w:szCs w:val="52"/>
              </w:rPr>
            </w:pPr>
          </w:p>
          <w:p w:rsidR="00363DDE" w:rsidRDefault="00363DDE" w:rsidP="00363DDE">
            <w:pPr>
              <w:jc w:val="left"/>
              <w:rPr>
                <w:rFonts w:asciiTheme="majorEastAsia" w:eastAsiaTheme="majorEastAsia" w:hAnsiTheme="majorEastAsia"/>
                <w:b/>
                <w:sz w:val="52"/>
                <w:szCs w:val="52"/>
              </w:rPr>
            </w:pPr>
          </w:p>
          <w:p w:rsidR="00363DDE" w:rsidRPr="0084613E" w:rsidRDefault="0084613E" w:rsidP="0084613E">
            <w:pPr>
              <w:jc w:val="center"/>
              <w:rPr>
                <w:rFonts w:ascii="华文中宋" w:eastAsia="华文中宋" w:hAnsi="华文中宋"/>
                <w:b/>
                <w:sz w:val="36"/>
                <w:szCs w:val="36"/>
              </w:rPr>
            </w:pPr>
            <w:r w:rsidRPr="0084613E">
              <w:rPr>
                <w:rFonts w:ascii="华文中宋" w:eastAsia="华文中宋" w:hAnsi="华文中宋" w:hint="eastAsia"/>
                <w:b/>
                <w:sz w:val="36"/>
                <w:szCs w:val="36"/>
              </w:rPr>
              <w:t>课程名称___</w:t>
            </w:r>
            <w:r w:rsidR="0022629E">
              <w:rPr>
                <w:rFonts w:ascii="华文中宋" w:eastAsia="华文中宋" w:hAnsi="华文中宋" w:hint="eastAsia"/>
                <w:b/>
                <w:sz w:val="36"/>
                <w:szCs w:val="36"/>
              </w:rPr>
              <w:t>计算机组成原理实验</w:t>
            </w:r>
            <w:r w:rsidRPr="0084613E">
              <w:rPr>
                <w:rFonts w:ascii="华文中宋" w:eastAsia="华文中宋" w:hAnsi="华文中宋" w:hint="eastAsia"/>
                <w:b/>
                <w:sz w:val="36"/>
                <w:szCs w:val="36"/>
              </w:rPr>
              <w:t>_______</w:t>
            </w:r>
          </w:p>
          <w:p w:rsidR="0084613E" w:rsidRPr="0084613E" w:rsidRDefault="0084613E" w:rsidP="009E3E9C">
            <w:pPr>
              <w:jc w:val="left"/>
              <w:rPr>
                <w:rFonts w:ascii="华文中宋" w:eastAsia="华文中宋" w:hAnsi="华文中宋"/>
                <w:b/>
                <w:sz w:val="36"/>
                <w:szCs w:val="36"/>
              </w:rPr>
            </w:pPr>
          </w:p>
          <w:p w:rsidR="00363DDE" w:rsidRPr="0084613E" w:rsidRDefault="0084613E" w:rsidP="0084613E">
            <w:pPr>
              <w:jc w:val="center"/>
              <w:rPr>
                <w:rFonts w:ascii="华文中宋" w:eastAsia="华文中宋" w:hAnsi="华文中宋"/>
                <w:b/>
                <w:sz w:val="36"/>
                <w:szCs w:val="36"/>
              </w:rPr>
            </w:pPr>
            <w:r w:rsidRPr="0084613E">
              <w:rPr>
                <w:rFonts w:ascii="华文中宋" w:eastAsia="华文中宋" w:hAnsi="华文中宋" w:hint="eastAsia"/>
                <w:b/>
                <w:sz w:val="36"/>
                <w:szCs w:val="36"/>
              </w:rPr>
              <w:t>实验名称_____</w:t>
            </w:r>
            <w:r w:rsidR="0022629E">
              <w:rPr>
                <w:rFonts w:ascii="华文中宋" w:eastAsia="华文中宋" w:hAnsi="华文中宋" w:hint="eastAsia"/>
                <w:b/>
                <w:sz w:val="36"/>
                <w:szCs w:val="36"/>
              </w:rPr>
              <w:t>实验四，实验五</w:t>
            </w:r>
            <w:r w:rsidRPr="0084613E">
              <w:rPr>
                <w:rFonts w:ascii="华文中宋" w:eastAsia="华文中宋" w:hAnsi="华文中宋" w:hint="eastAsia"/>
                <w:b/>
                <w:sz w:val="36"/>
                <w:szCs w:val="36"/>
              </w:rPr>
              <w:t>_________</w:t>
            </w:r>
          </w:p>
          <w:p w:rsidR="0084613E" w:rsidRPr="0084613E" w:rsidRDefault="0084613E" w:rsidP="009E3E9C">
            <w:pPr>
              <w:jc w:val="left"/>
              <w:rPr>
                <w:rFonts w:ascii="华文中宋" w:eastAsia="华文中宋" w:hAnsi="华文中宋"/>
                <w:b/>
                <w:sz w:val="32"/>
                <w:szCs w:val="32"/>
              </w:rPr>
            </w:pPr>
          </w:p>
          <w:p w:rsidR="00363DDE" w:rsidRPr="0084613E" w:rsidRDefault="0084613E" w:rsidP="00F40382">
            <w:pPr>
              <w:jc w:val="center"/>
              <w:rPr>
                <w:rFonts w:ascii="华文中宋" w:eastAsia="华文中宋" w:hAnsi="华文中宋"/>
                <w:b/>
                <w:sz w:val="36"/>
                <w:szCs w:val="36"/>
              </w:rPr>
            </w:pPr>
            <w:r w:rsidRPr="0084613E">
              <w:rPr>
                <w:rFonts w:ascii="华文中宋" w:eastAsia="华文中宋" w:hAnsi="华文中宋" w:hint="eastAsia"/>
                <w:b/>
                <w:sz w:val="36"/>
                <w:szCs w:val="36"/>
              </w:rPr>
              <w:t>__</w:t>
            </w:r>
            <w:r w:rsidR="0022629E">
              <w:rPr>
                <w:rFonts w:ascii="华文中宋" w:eastAsia="华文中宋" w:hAnsi="华文中宋" w:hint="eastAsia"/>
                <w:b/>
                <w:sz w:val="36"/>
                <w:szCs w:val="36"/>
              </w:rPr>
              <w:t>计算机</w:t>
            </w:r>
            <w:r w:rsidRPr="0084613E">
              <w:rPr>
                <w:rFonts w:ascii="华文中宋" w:eastAsia="华文中宋" w:hAnsi="华文中宋" w:hint="eastAsia"/>
                <w:b/>
                <w:sz w:val="36"/>
                <w:szCs w:val="36"/>
              </w:rPr>
              <w:t>__</w:t>
            </w:r>
            <w:r>
              <w:rPr>
                <w:rFonts w:ascii="华文中宋" w:eastAsia="华文中宋" w:hAnsi="华文中宋" w:hint="eastAsia"/>
                <w:b/>
                <w:sz w:val="36"/>
                <w:szCs w:val="36"/>
              </w:rPr>
              <w:t>__</w:t>
            </w:r>
            <w:r w:rsidRPr="0084613E">
              <w:rPr>
                <w:rFonts w:ascii="华文中宋" w:eastAsia="华文中宋" w:hAnsi="华文中宋" w:hint="eastAsia"/>
                <w:b/>
                <w:sz w:val="36"/>
                <w:szCs w:val="36"/>
              </w:rPr>
              <w:t>学院_</w:t>
            </w:r>
            <w:r w:rsidR="0022629E">
              <w:rPr>
                <w:rFonts w:ascii="华文中宋" w:eastAsia="华文中宋" w:hAnsi="华文中宋" w:hint="eastAsia"/>
                <w:b/>
                <w:sz w:val="36"/>
                <w:szCs w:val="36"/>
              </w:rPr>
              <w:t>2024211303</w:t>
            </w:r>
            <w:r>
              <w:rPr>
                <w:rFonts w:ascii="华文中宋" w:eastAsia="华文中宋" w:hAnsi="华文中宋" w:hint="eastAsia"/>
                <w:b/>
                <w:sz w:val="36"/>
                <w:szCs w:val="36"/>
              </w:rPr>
              <w:t>__</w:t>
            </w:r>
            <w:r w:rsidRPr="0084613E">
              <w:rPr>
                <w:rFonts w:ascii="华文中宋" w:eastAsia="华文中宋" w:hAnsi="华文中宋" w:hint="eastAsia"/>
                <w:b/>
                <w:sz w:val="36"/>
                <w:szCs w:val="36"/>
              </w:rPr>
              <w:t>班</w:t>
            </w:r>
            <w:r>
              <w:rPr>
                <w:rFonts w:ascii="华文中宋" w:eastAsia="华文中宋" w:hAnsi="华文中宋" w:hint="eastAsia"/>
                <w:b/>
                <w:sz w:val="36"/>
                <w:szCs w:val="36"/>
              </w:rPr>
              <w:t xml:space="preserve">  </w:t>
            </w:r>
            <w:r w:rsidR="00F40382">
              <w:rPr>
                <w:rFonts w:ascii="华文中宋" w:eastAsia="华文中宋" w:hAnsi="华文中宋" w:hint="eastAsia"/>
                <w:b/>
                <w:sz w:val="36"/>
                <w:szCs w:val="36"/>
              </w:rPr>
              <w:t xml:space="preserve"> </w:t>
            </w:r>
            <w:r>
              <w:rPr>
                <w:rFonts w:ascii="华文中宋" w:eastAsia="华文中宋" w:hAnsi="华文中宋" w:hint="eastAsia"/>
                <w:b/>
                <w:sz w:val="36"/>
                <w:szCs w:val="36"/>
              </w:rPr>
              <w:t xml:space="preserve"> </w:t>
            </w:r>
            <w:r w:rsidRPr="0084613E">
              <w:rPr>
                <w:rFonts w:ascii="华文中宋" w:eastAsia="华文中宋" w:hAnsi="华文中宋" w:hint="eastAsia"/>
                <w:b/>
                <w:sz w:val="36"/>
                <w:szCs w:val="36"/>
              </w:rPr>
              <w:t>姓名_</w:t>
            </w:r>
            <w:r w:rsidR="0022629E">
              <w:rPr>
                <w:rFonts w:ascii="华文中宋" w:eastAsia="华文中宋" w:hAnsi="华文中宋" w:hint="eastAsia"/>
                <w:b/>
                <w:sz w:val="36"/>
                <w:szCs w:val="36"/>
              </w:rPr>
              <w:t>王哲</w:t>
            </w:r>
            <w:r w:rsidRPr="0084613E">
              <w:rPr>
                <w:rFonts w:ascii="华文中宋" w:eastAsia="华文中宋" w:hAnsi="华文中宋" w:hint="eastAsia"/>
                <w:b/>
                <w:sz w:val="36"/>
                <w:szCs w:val="36"/>
              </w:rPr>
              <w:t>__</w:t>
            </w:r>
          </w:p>
          <w:p w:rsidR="009C1A51" w:rsidRDefault="009C1A51" w:rsidP="009C1A51">
            <w:pPr>
              <w:rPr>
                <w:rFonts w:asciiTheme="majorEastAsia" w:eastAsiaTheme="majorEastAsia" w:hAnsiTheme="majorEastAsia"/>
                <w:b/>
                <w:sz w:val="36"/>
                <w:szCs w:val="36"/>
              </w:rPr>
            </w:pPr>
          </w:p>
          <w:p w:rsidR="00363DDE" w:rsidRPr="0084613E" w:rsidRDefault="0084613E" w:rsidP="00F40382">
            <w:pPr>
              <w:jc w:val="center"/>
              <w:rPr>
                <w:rFonts w:ascii="华文中宋" w:eastAsia="华文中宋" w:hAnsi="华文中宋"/>
                <w:b/>
                <w:sz w:val="36"/>
                <w:szCs w:val="36"/>
              </w:rPr>
            </w:pPr>
            <w:r w:rsidRPr="0084613E">
              <w:rPr>
                <w:rFonts w:ascii="华文中宋" w:eastAsia="华文中宋" w:hAnsi="华文中宋" w:hint="eastAsia"/>
                <w:b/>
                <w:sz w:val="36"/>
                <w:szCs w:val="36"/>
              </w:rPr>
              <w:t>教师</w:t>
            </w:r>
            <w:r w:rsidR="009C1A51" w:rsidRPr="0084613E">
              <w:rPr>
                <w:rFonts w:ascii="华文中宋" w:eastAsia="华文中宋" w:hAnsi="华文中宋" w:hint="eastAsia"/>
                <w:b/>
                <w:sz w:val="36"/>
                <w:szCs w:val="36"/>
              </w:rPr>
              <w:t>___</w:t>
            </w:r>
            <w:r w:rsidR="0022629E">
              <w:rPr>
                <w:rFonts w:ascii="华文中宋" w:eastAsia="华文中宋" w:hAnsi="华文中宋" w:hint="eastAsia"/>
                <w:b/>
                <w:sz w:val="36"/>
                <w:szCs w:val="36"/>
              </w:rPr>
              <w:t>刁婷</w:t>
            </w:r>
            <w:r w:rsidR="009C1A51" w:rsidRPr="0084613E">
              <w:rPr>
                <w:rFonts w:ascii="华文中宋" w:eastAsia="华文中宋" w:hAnsi="华文中宋" w:hint="eastAsia"/>
                <w:b/>
                <w:sz w:val="36"/>
                <w:szCs w:val="36"/>
              </w:rPr>
              <w:t>_</w:t>
            </w:r>
            <w:r w:rsidR="009C1A51">
              <w:rPr>
                <w:rFonts w:ascii="华文中宋" w:eastAsia="华文中宋" w:hAnsi="华文中宋" w:hint="eastAsia"/>
                <w:b/>
                <w:sz w:val="36"/>
                <w:szCs w:val="36"/>
              </w:rPr>
              <w:t>__</w:t>
            </w:r>
            <w:r w:rsidR="00B138D2" w:rsidRPr="0084613E">
              <w:rPr>
                <w:rFonts w:ascii="华文中宋" w:eastAsia="华文中宋" w:hAnsi="华文中宋" w:hint="eastAsia"/>
                <w:b/>
                <w:sz w:val="36"/>
                <w:szCs w:val="36"/>
              </w:rPr>
              <w:t>__</w:t>
            </w:r>
            <w:r w:rsidR="00EB6507">
              <w:rPr>
                <w:rFonts w:ascii="华文中宋" w:eastAsia="华文中宋" w:hAnsi="华文中宋" w:hint="eastAsia"/>
                <w:b/>
                <w:sz w:val="36"/>
                <w:szCs w:val="36"/>
              </w:rPr>
              <w:t xml:space="preserve">    </w:t>
            </w:r>
            <w:r w:rsidR="009C1A51">
              <w:rPr>
                <w:rFonts w:ascii="华文中宋" w:eastAsia="华文中宋" w:hAnsi="华文中宋" w:hint="eastAsia"/>
                <w:b/>
                <w:sz w:val="36"/>
                <w:szCs w:val="36"/>
              </w:rPr>
              <w:t xml:space="preserve">      </w:t>
            </w:r>
            <w:r w:rsidRPr="0084613E">
              <w:rPr>
                <w:rFonts w:ascii="华文中宋" w:eastAsia="华文中宋" w:hAnsi="华文中宋" w:hint="eastAsia"/>
                <w:b/>
                <w:sz w:val="36"/>
                <w:szCs w:val="36"/>
              </w:rPr>
              <w:t>成绩</w:t>
            </w:r>
            <w:r w:rsidR="00F40382" w:rsidRPr="0084613E">
              <w:rPr>
                <w:rFonts w:ascii="华文中宋" w:eastAsia="华文中宋" w:hAnsi="华文中宋" w:hint="eastAsia"/>
                <w:b/>
                <w:sz w:val="36"/>
                <w:szCs w:val="36"/>
              </w:rPr>
              <w:t>______</w:t>
            </w:r>
          </w:p>
          <w:p w:rsidR="0084613E" w:rsidRDefault="0084613E" w:rsidP="009E3E9C">
            <w:pPr>
              <w:rPr>
                <w:rFonts w:asciiTheme="majorEastAsia" w:eastAsiaTheme="majorEastAsia" w:hAnsiTheme="majorEastAsia"/>
                <w:b/>
                <w:sz w:val="52"/>
                <w:szCs w:val="52"/>
              </w:rPr>
            </w:pPr>
          </w:p>
          <w:p w:rsidR="009E3E9C" w:rsidRDefault="009E3E9C" w:rsidP="009E3E9C">
            <w:pPr>
              <w:rPr>
                <w:rFonts w:asciiTheme="majorEastAsia" w:eastAsiaTheme="majorEastAsia" w:hAnsiTheme="majorEastAsia"/>
                <w:b/>
                <w:sz w:val="52"/>
                <w:szCs w:val="52"/>
              </w:rPr>
            </w:pPr>
          </w:p>
          <w:p w:rsidR="00363DDE" w:rsidRPr="0084613E" w:rsidRDefault="0084613E" w:rsidP="0084613E">
            <w:pPr>
              <w:ind w:firstLineChars="200" w:firstLine="1060"/>
              <w:jc w:val="center"/>
              <w:rPr>
                <w:rFonts w:ascii="华文中宋" w:eastAsia="华文中宋" w:hAnsi="华文中宋"/>
                <w:b/>
                <w:sz w:val="36"/>
                <w:szCs w:val="36"/>
              </w:rPr>
            </w:pPr>
            <w:r>
              <w:rPr>
                <w:rFonts w:asciiTheme="majorEastAsia" w:eastAsiaTheme="majorEastAsia" w:hAnsiTheme="majorEastAsia" w:hint="eastAsia"/>
                <w:b/>
                <w:sz w:val="52"/>
                <w:szCs w:val="52"/>
              </w:rPr>
              <w:t xml:space="preserve">      </w:t>
            </w:r>
            <w:r w:rsidR="00363DDE" w:rsidRPr="0084613E">
              <w:rPr>
                <w:rFonts w:ascii="华文中宋" w:eastAsia="华文中宋" w:hAnsi="华文中宋" w:hint="eastAsia"/>
                <w:b/>
                <w:sz w:val="36"/>
                <w:szCs w:val="36"/>
              </w:rPr>
              <w:t>__</w:t>
            </w:r>
            <w:r w:rsidR="0022629E">
              <w:rPr>
                <w:rFonts w:ascii="华文中宋" w:eastAsia="华文中宋" w:hAnsi="华文中宋" w:hint="eastAsia"/>
                <w:b/>
                <w:sz w:val="36"/>
                <w:szCs w:val="36"/>
              </w:rPr>
              <w:t>2026</w:t>
            </w:r>
            <w:r w:rsidR="00363DDE" w:rsidRPr="0084613E">
              <w:rPr>
                <w:rFonts w:ascii="华文中宋" w:eastAsia="华文中宋" w:hAnsi="华文中宋" w:hint="eastAsia"/>
                <w:b/>
                <w:sz w:val="36"/>
                <w:szCs w:val="36"/>
              </w:rPr>
              <w:t>__年__</w:t>
            </w:r>
            <w:r w:rsidR="0022629E">
              <w:rPr>
                <w:rFonts w:ascii="华文中宋" w:eastAsia="华文中宋" w:hAnsi="华文中宋" w:hint="eastAsia"/>
                <w:b/>
                <w:sz w:val="36"/>
                <w:szCs w:val="36"/>
              </w:rPr>
              <w:t>5</w:t>
            </w:r>
            <w:r w:rsidR="00363DDE" w:rsidRPr="0084613E">
              <w:rPr>
                <w:rFonts w:ascii="华文中宋" w:eastAsia="华文中宋" w:hAnsi="华文中宋" w:hint="eastAsia"/>
                <w:b/>
                <w:sz w:val="36"/>
                <w:szCs w:val="36"/>
              </w:rPr>
              <w:t>__月__</w:t>
            </w:r>
            <w:r w:rsidR="0022629E">
              <w:rPr>
                <w:rFonts w:ascii="华文中宋" w:eastAsia="华文中宋" w:hAnsi="华文中宋" w:hint="eastAsia"/>
                <w:b/>
                <w:sz w:val="36"/>
                <w:szCs w:val="36"/>
              </w:rPr>
              <w:t>21</w:t>
            </w:r>
            <w:r w:rsidR="00363DDE" w:rsidRPr="0084613E">
              <w:rPr>
                <w:rFonts w:ascii="华文中宋" w:eastAsia="华文中宋" w:hAnsi="华文中宋" w:hint="eastAsia"/>
                <w:b/>
                <w:sz w:val="36"/>
                <w:szCs w:val="36"/>
              </w:rPr>
              <w:t>__日</w:t>
            </w:r>
          </w:p>
        </w:tc>
      </w:tr>
    </w:tbl>
    <w:p w:rsidR="00A91A34" w:rsidRDefault="00A91A34">
      <w:pPr>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w:t>
            </w:r>
            <w:r w:rsidR="006C71FA">
              <w:rPr>
                <w:rFonts w:ascii="宋体" w:hAnsi="宋体" w:cs="Times New Roman" w:hint="eastAsia"/>
                <w:b/>
                <w:sz w:val="28"/>
                <w:szCs w:val="24"/>
              </w:rPr>
              <w:t>四</w:t>
            </w:r>
            <w:r>
              <w:rPr>
                <w:rFonts w:ascii="宋体" w:hAnsi="宋体" w:cs="Times New Roman" w:hint="eastAsia"/>
                <w:b/>
                <w:sz w:val="28"/>
                <w:szCs w:val="24"/>
              </w:rPr>
              <w:t>、</w:t>
            </w:r>
            <w:r w:rsidR="006C71FA" w:rsidRPr="006C71FA">
              <w:rPr>
                <w:rFonts w:ascii="宋体" w:hAnsi="宋体" w:cs="Times New Roman"/>
                <w:b/>
                <w:sz w:val="28"/>
                <w:szCs w:val="24"/>
              </w:rPr>
              <w:t>微程序控制器实验</w:t>
            </w:r>
          </w:p>
          <w:p w:rsidR="009152AA" w:rsidRDefault="009152AA" w:rsidP="009152AA">
            <w:pPr>
              <w:numPr>
                <w:ilvl w:val="0"/>
                <w:numId w:val="1"/>
              </w:numPr>
              <w:jc w:val="left"/>
              <w:rPr>
                <w:rFonts w:ascii="宋体" w:hAnsi="宋体" w:cs="Times New Roman"/>
                <w:b/>
                <w:sz w:val="28"/>
                <w:szCs w:val="24"/>
              </w:rPr>
            </w:pPr>
            <w:r>
              <w:rPr>
                <w:rFonts w:ascii="宋体" w:hAnsi="宋体" w:cs="Times New Roman"/>
                <w:b/>
                <w:sz w:val="28"/>
                <w:szCs w:val="24"/>
              </w:rPr>
              <w:t>实验</w:t>
            </w:r>
            <w:r w:rsidR="00CC287E">
              <w:rPr>
                <w:rFonts w:ascii="宋体" w:hAnsi="宋体" w:cs="Times New Roman" w:hint="eastAsia"/>
                <w:b/>
                <w:sz w:val="28"/>
                <w:szCs w:val="24"/>
              </w:rPr>
              <w:t>任务及</w:t>
            </w:r>
            <w:r>
              <w:rPr>
                <w:rFonts w:ascii="宋体" w:hAnsi="宋体" w:cs="Times New Roman"/>
                <w:b/>
                <w:sz w:val="28"/>
                <w:szCs w:val="24"/>
              </w:rPr>
              <w:t>目的</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本实验的主要任务是通过 TEC-8 模型计算机实验平台，观察和跟踪微程序控制器中微指令的执行过程，理解微程序控制器如何根据操作模式、指令操作码以及条件标志选择下一条微指令。</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t>实验目的：</w:t>
            </w:r>
          </w:p>
          <w:p w:rsidR="006C71FA" w:rsidRPr="0022629E" w:rsidRDefault="006C71FA" w:rsidP="006C71FA">
            <w:pPr>
              <w:pStyle w:val="ab"/>
              <w:numPr>
                <w:ilvl w:val="0"/>
                <w:numId w:val="4"/>
              </w:numPr>
              <w:tabs>
                <w:tab w:val="left" w:pos="420"/>
              </w:tabs>
              <w:ind w:firstLineChars="0"/>
              <w:jc w:val="left"/>
              <w:rPr>
                <w:rFonts w:ascii="宋体" w:hAnsi="宋体" w:cs="Times New Roman"/>
                <w:bCs/>
                <w:sz w:val="28"/>
                <w:szCs w:val="24"/>
              </w:rPr>
            </w:pPr>
            <w:r w:rsidRPr="0022629E">
              <w:rPr>
                <w:rFonts w:ascii="宋体" w:hAnsi="宋体" w:cs="Times New Roman"/>
                <w:bCs/>
                <w:sz w:val="28"/>
                <w:szCs w:val="24"/>
              </w:rPr>
              <w:t>掌握微程序控制器的基本工作原理。</w:t>
            </w:r>
          </w:p>
          <w:p w:rsidR="006C71FA" w:rsidRPr="0022629E" w:rsidRDefault="006C71FA" w:rsidP="006C71FA">
            <w:pPr>
              <w:tabs>
                <w:tab w:val="left" w:pos="420"/>
              </w:tabs>
              <w:ind w:left="420"/>
              <w:jc w:val="left"/>
              <w:rPr>
                <w:rFonts w:ascii="宋体" w:hAnsi="宋体" w:cs="Times New Roman"/>
                <w:bCs/>
                <w:sz w:val="28"/>
                <w:szCs w:val="24"/>
              </w:rPr>
            </w:pPr>
            <w:r w:rsidRPr="0022629E">
              <w:rPr>
                <w:rFonts w:ascii="宋体" w:hAnsi="宋体" w:cs="Times New Roman"/>
                <w:bCs/>
                <w:sz w:val="28"/>
                <w:szCs w:val="24"/>
              </w:rPr>
              <w:t>第二，掌握 TEC-8 模型计算机中微程序控制器的实现方法。</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t>第三，掌握微地址转移逻辑的工作方式。实验中通过设置 SWC、SWB、SWA 操作模式开关，设置 IR7-IR4 指令操作码，以及改变 C、Z 条件标志，观察 P0、P1、P2、P3、P4 判别位对下一微地址的影响。</w:t>
            </w:r>
          </w:p>
          <w:p w:rsidR="009152AA" w:rsidRDefault="004B7F06" w:rsidP="009152AA">
            <w:pPr>
              <w:numPr>
                <w:ilvl w:val="0"/>
                <w:numId w:val="1"/>
              </w:numPr>
              <w:jc w:val="left"/>
              <w:rPr>
                <w:rFonts w:ascii="宋体" w:hAnsi="宋体" w:cs="Times New Roman"/>
                <w:b/>
                <w:sz w:val="28"/>
                <w:szCs w:val="24"/>
              </w:rPr>
            </w:pPr>
            <w:r>
              <w:rPr>
                <w:rFonts w:ascii="宋体" w:hAnsi="宋体" w:cs="Times New Roman" w:hint="eastAsia"/>
                <w:b/>
                <w:sz w:val="28"/>
                <w:szCs w:val="24"/>
              </w:rPr>
              <w:t>实验电路分析</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微程序控制器采用存储逻辑方式实现控制功能。与硬连线控制器直接由组合逻辑产生控制信号不同，微程序控制器把各条机器指令对应的控制信号预先编码为微指令，并存入控制存储器中。每执行一条机器指令，控制器实际上是在执行一段由多条微指令组成的微程序。</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本实验电路中，微程序控制器主要由控制存储器、微地址寄存器、微指令寄存器和微地址转移逻辑组成。控制存储器用于存放全部微指令；微地址寄存器保存当前或下一条将要读取的微指令地址；微指令寄存器保存当前正在执行的微指令；微地址转移逻辑根据微指令中的下地址字段、判别位以及外部状态信号决定下一条微指令地址。</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实验中使用的微指令包括操作控制字段和顺序控制字段。操作控制字段用于</w:t>
            </w:r>
            <w:r w:rsidRPr="006C71FA">
              <w:rPr>
                <w:rFonts w:ascii="宋体" w:hAnsi="宋体" w:cs="Times New Roman"/>
                <w:bCs/>
                <w:sz w:val="28"/>
                <w:szCs w:val="24"/>
              </w:rPr>
              <w:lastRenderedPageBreak/>
              <w:t xml:space="preserve">产生数据通路上的控制信号，例如 SBUS、MBUS、ABUS、LAR、LIR、DRW、MEMW、PCINC、LPC、LDZ、LDC 等；顺序控制字段包括下地址 </w:t>
            </w:r>
            <w:proofErr w:type="spellStart"/>
            <w:r w:rsidRPr="006C71FA">
              <w:rPr>
                <w:rFonts w:ascii="宋体" w:hAnsi="宋体" w:cs="Times New Roman"/>
                <w:bCs/>
                <w:sz w:val="28"/>
                <w:szCs w:val="24"/>
              </w:rPr>
              <w:t>NμA</w:t>
            </w:r>
            <w:proofErr w:type="spellEnd"/>
            <w:r w:rsidRPr="006C71FA">
              <w:rPr>
                <w:rFonts w:ascii="宋体" w:hAnsi="宋体" w:cs="Times New Roman"/>
                <w:bCs/>
                <w:sz w:val="28"/>
                <w:szCs w:val="24"/>
              </w:rPr>
              <w:t xml:space="preserve"> 和判别位 P0-P4，用于控制微程序的转移方向。</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其中，P0 用于根据操作模式开关 SWC、SWB、SWA 选择控制台操作入口；P1 用于根据指令操作码 IR7-IR4 选择对应机器指令的微程序入口；P2 用于根据进位标志 C 进行条件转移；P3 用于根据零标志 Z 进行条件转移；P4 用于根据中断信号 INT 判断是否进入中断处理相关微程序。</w:t>
            </w:r>
          </w:p>
          <w:p w:rsidR="009152AA" w:rsidRDefault="004B7F06" w:rsidP="009152AA">
            <w:pPr>
              <w:numPr>
                <w:ilvl w:val="0"/>
                <w:numId w:val="1"/>
              </w:numPr>
              <w:jc w:val="left"/>
              <w:rPr>
                <w:rFonts w:ascii="宋体" w:hAnsi="宋体" w:cs="Times New Roman"/>
                <w:b/>
                <w:sz w:val="28"/>
                <w:szCs w:val="24"/>
              </w:rPr>
            </w:pPr>
            <w:r>
              <w:rPr>
                <w:rFonts w:ascii="宋体" w:hAnsi="宋体" w:cs="Times New Roman" w:hint="eastAsia"/>
                <w:b/>
                <w:sz w:val="28"/>
                <w:szCs w:val="24"/>
              </w:rPr>
              <w:t>思考题解答</w:t>
            </w:r>
          </w:p>
          <w:p w:rsidR="006C71FA" w:rsidRPr="006C71FA" w:rsidRDefault="006C71FA" w:rsidP="006C71FA">
            <w:pPr>
              <w:tabs>
                <w:tab w:val="left" w:pos="420"/>
              </w:tabs>
              <w:ind w:left="420"/>
              <w:jc w:val="left"/>
              <w:rPr>
                <w:rFonts w:ascii="宋体" w:hAnsi="宋体" w:cs="Times New Roman"/>
                <w:sz w:val="28"/>
                <w:szCs w:val="24"/>
              </w:rPr>
            </w:pPr>
            <w:r w:rsidRPr="0022629E">
              <w:rPr>
                <w:rFonts w:ascii="宋体" w:hAnsi="宋体" w:cs="Times New Roman" w:hint="eastAsia"/>
                <w:sz w:val="28"/>
                <w:szCs w:val="24"/>
              </w:rPr>
              <w:t>（</w:t>
            </w:r>
            <w:r w:rsidRPr="006C71FA">
              <w:rPr>
                <w:rFonts w:ascii="宋体" w:hAnsi="宋体" w:cs="Times New Roman"/>
                <w:sz w:val="28"/>
                <w:szCs w:val="24"/>
              </w:rPr>
              <w:t>1）为什么微程序控制器可以简化控制器设计？</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微程序控制器把复杂的控制逻辑转化为控制存储器中的微指令序列。对于一条机器指令，不再需要完全依靠复杂的组合逻辑直接产生所有控制信号，而是把这些控制信号分解到若干个微指令周期中逐步产生。这样做的优点是结构清晰、修改方便、扩展性较好。如果要增加或修改某条机器指令，只需要修改相应微程序，而不必大规模改变硬件连线逻辑。</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（2）P0 和 P1 的作用有什么区别？</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P0 主要用于控制台操作模式选择。复位后执行 00H 微指令，若 P0 有效，则根据 SWC、SWB、SWA 的值进入写存储器、读存储器、读寄存器、写寄存器或程序运行模式。</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P1 主要用于机器指令译码。进入程序运行模式后，取指微指令 01H 将机器指令送入 IR，并通过 P1 根据 IR7-IR4 的操作码跳转到不同指令的微程序入口。因此，P0 面向实验台操作模式，P1 面向机器指令操作码。</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（3）JC 和 JZ 指令为什么需要分别观察两种情况？</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JC 是根据进位标志 C 判断是否转移，JZ 是根据零标志 Z 判断是否转移。若条</w:t>
            </w:r>
            <w:r w:rsidRPr="006C71FA">
              <w:rPr>
                <w:rFonts w:ascii="宋体" w:hAnsi="宋体" w:cs="Times New Roman"/>
                <w:sz w:val="28"/>
                <w:szCs w:val="24"/>
              </w:rPr>
              <w:lastRenderedPageBreak/>
              <w:t>件成立，则需要执行 PCADD 等微操作完成程序计数器 PC 的修改；若条件不成立，则不修改 PC，继续顺序执行下一条指令。因此，实验中必须分别观察 C=1、C=0 以及 Z=1、Z=0 两种情况，才能完整验证条件转移微程序的功能。</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（4）单微指令方式 DP=1 的意义是什么？</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单微指令方式下，每按一次 QD 只执行一条微指令。这样可以逐拍观察当前微地址、下地址、判别位和控制信号的变化，便于理解机器指令是如何分解成多个微操作完成的。如果使用连续运行方式，微指令执行过程会快速完成，不便于记录和分析。</w:t>
            </w:r>
          </w:p>
          <w:p w:rsidR="00CE1782" w:rsidRDefault="009152AA" w:rsidP="004B7F06">
            <w:pPr>
              <w:numPr>
                <w:ilvl w:val="0"/>
                <w:numId w:val="1"/>
              </w:numPr>
              <w:jc w:val="left"/>
              <w:rPr>
                <w:rFonts w:ascii="宋体" w:hAnsi="宋体" w:cs="Times New Roman"/>
                <w:b/>
                <w:sz w:val="28"/>
                <w:szCs w:val="24"/>
              </w:rPr>
            </w:pPr>
            <w:r>
              <w:rPr>
                <w:rFonts w:ascii="宋体" w:hAnsi="宋体" w:cs="Times New Roman"/>
                <w:b/>
                <w:sz w:val="28"/>
                <w:szCs w:val="24"/>
              </w:rPr>
              <w:t>实验</w:t>
            </w:r>
            <w:r w:rsidR="004B7F06">
              <w:rPr>
                <w:rFonts w:ascii="宋体" w:hAnsi="宋体" w:cs="Times New Roman" w:hint="eastAsia"/>
                <w:b/>
                <w:sz w:val="28"/>
                <w:szCs w:val="24"/>
              </w:rPr>
              <w:t>过程及</w:t>
            </w:r>
            <w:r>
              <w:rPr>
                <w:rFonts w:ascii="宋体" w:hAnsi="宋体" w:cs="Times New Roman"/>
                <w:b/>
                <w:sz w:val="28"/>
                <w:szCs w:val="24"/>
              </w:rPr>
              <w:t>结果</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4.1 实验准备</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实验开始前，保持电源关闭，按要求设置实验平台：</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控制器转换开关设置为“微程序”；</w:t>
            </w:r>
            <w:r w:rsidRPr="006C71FA">
              <w:rPr>
                <w:rFonts w:ascii="宋体" w:hAnsi="宋体" w:cs="Times New Roman"/>
                <w:sz w:val="28"/>
                <w:szCs w:val="24"/>
              </w:rPr>
              <w:br/>
              <w:t>编程开关设置为“正常”；</w:t>
            </w:r>
            <w:r w:rsidRPr="006C71FA">
              <w:rPr>
                <w:rFonts w:ascii="宋体" w:hAnsi="宋体" w:cs="Times New Roman"/>
                <w:sz w:val="28"/>
                <w:szCs w:val="24"/>
              </w:rPr>
              <w:br/>
              <w:t>单微指令开关 DP 向上，即 DP=1；</w:t>
            </w:r>
            <w:r w:rsidRPr="006C71FA">
              <w:rPr>
                <w:rFonts w:ascii="宋体" w:hAnsi="宋体" w:cs="Times New Roman"/>
                <w:sz w:val="28"/>
                <w:szCs w:val="24"/>
              </w:rPr>
              <w:br/>
              <w:t>按照 PPT 的数据通路参考连线连接 IR4-I、IR5-I、IR6-I、IR7-I、C-I、Z-I、CS0 等信号线。</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打开电源后，按复位按钮 CLR，使微程序控制器从初始微地址 00H 开始执行。</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4.2 控制台操作跟踪</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首先设置不同的 SWC、SWB、SWA 操作模式开关，通过按 QD 单步执行微指令，依次跟踪写寄存器、读寄存器、写存储器、读存储器的微程序流程。</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观察到复位后微地址为 00H，00H 微指令中 P0 有效，其下地址为 01H。由于 P0 根据 SWC、SWB、SWA 进行地址选择，因此不同操作模式会进入不同的微程序入口。例如 SWC、SWB、SWA 为 100 时进入写寄存器相关微程序；为 001 时进入</w:t>
            </w:r>
            <w:r w:rsidRPr="006C71FA">
              <w:rPr>
                <w:rFonts w:ascii="宋体" w:hAnsi="宋体" w:cs="Times New Roman"/>
                <w:sz w:val="28"/>
                <w:szCs w:val="24"/>
              </w:rPr>
              <w:lastRenderedPageBreak/>
              <w:t>写存储器相关微程序；为 010 时进入读存储器相关微程序；为 011 时进入读寄存器相关微程序。</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4.3 机器指令执行跟踪</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设置 SWC=0、SWB=0、SWA=0，按 QD 进入程序运行模式。此时从 00H 进入 01H 取指微指令。01H 微指令完成 LIR、PCINC 等操作，将当前 PC 指向的机器指令送入 IR，同时 PC 加 1。</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随后设置不同的 IR7-IR4 操作码，观察 P1 判别位如何根据指令操作码进入对应的微程序入口。实验中依次跟踪 ADD、SUB、AND、INC、LD、ST、JC、JZ、JMP、OUT、IRET、DI、EI、STP 等指令。对于 JC 和 JZ 指令，分别改变 C 和 Z 标志，观察条件成立和条件不成立时微地址转移路径的差异。</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4.4 实验结果</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通过单微指令跟踪可以看到，机器指令的执行并不是一步完成的，而是由若干条微指令依次完成。例如 LD 指令先通过 ABUS 将地址送入 AR，再通过 MBUS 将存储器数据送入寄存器；ST 指令先形成存储地址，再将寄存器数据写入存储器；ADD、SUB、AND、INC 等运算类指令则通过 ALU 完成运算，并根据需要更新 Z、C 标志。</w:t>
            </w:r>
          </w:p>
          <w:p w:rsidR="00F029CA" w:rsidRDefault="0053605A" w:rsidP="006C71FA">
            <w:pPr>
              <w:tabs>
                <w:tab w:val="left" w:pos="420"/>
              </w:tabs>
              <w:ind w:left="420"/>
              <w:jc w:val="left"/>
              <w:rPr>
                <w:rFonts w:ascii="宋体" w:hAnsi="宋体" w:cs="Times New Roman"/>
                <w:sz w:val="28"/>
                <w:szCs w:val="24"/>
              </w:rPr>
            </w:pPr>
            <w:r w:rsidRPr="0053605A">
              <w:rPr>
                <w:rFonts w:ascii="宋体" w:hAnsi="宋体" w:cs="Times New Roman"/>
                <w:noProof/>
                <w:sz w:val="28"/>
                <w:szCs w:val="24"/>
              </w:rPr>
              <w:object w:dxaOrig="6800" w:dyaOrig="5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254pt;height:204pt;mso-width-percent:0;mso-height-percent:0;mso-width-percent:0;mso-height-percent:0" o:ole="">
                  <v:imagedata r:id="rId8" o:title=""/>
                </v:shape>
                <o:OLEObject Type="Embed" ProgID="Excel.Sheet.8" ShapeID="_x0000_i1027" DrawAspect="Content" ObjectID="_1840907618" r:id="rId9"/>
              </w:object>
            </w:r>
          </w:p>
          <w:p w:rsidR="00F029CA" w:rsidRDefault="00FF299C" w:rsidP="006C71FA">
            <w:pPr>
              <w:tabs>
                <w:tab w:val="left" w:pos="420"/>
              </w:tabs>
              <w:ind w:left="420"/>
              <w:jc w:val="left"/>
              <w:rPr>
                <w:rFonts w:ascii="宋体" w:hAnsi="宋体" w:cs="Times New Roman"/>
                <w:sz w:val="28"/>
                <w:szCs w:val="24"/>
              </w:rPr>
            </w:pPr>
            <w:r w:rsidRPr="00FF299C">
              <w:rPr>
                <w:rFonts w:ascii="宋体" w:hAnsi="宋体" w:cs="Times New Roman"/>
                <w:sz w:val="28"/>
                <w:szCs w:val="24"/>
              </w:rPr>
              <w:lastRenderedPageBreak/>
              <w:drawing>
                <wp:inline distT="0" distB="0" distL="0" distR="0" wp14:anchorId="6EAB06FF" wp14:editId="35BB5DB9">
                  <wp:extent cx="3352800" cy="6540500"/>
                  <wp:effectExtent l="0" t="0" r="0" b="0"/>
                  <wp:docPr id="739765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5398" name=""/>
                          <pic:cNvPicPr/>
                        </pic:nvPicPr>
                        <pic:blipFill>
                          <a:blip r:embed="rId10"/>
                          <a:stretch>
                            <a:fillRect/>
                          </a:stretch>
                        </pic:blipFill>
                        <pic:spPr>
                          <a:xfrm>
                            <a:off x="0" y="0"/>
                            <a:ext cx="3352800" cy="6540500"/>
                          </a:xfrm>
                          <a:prstGeom prst="rect">
                            <a:avLst/>
                          </a:prstGeom>
                        </pic:spPr>
                      </pic:pic>
                    </a:graphicData>
                  </a:graphic>
                </wp:inline>
              </w:drawing>
            </w:r>
          </w:p>
          <w:p w:rsidR="00FF299C" w:rsidRPr="006C71FA" w:rsidRDefault="00FF299C" w:rsidP="00FF299C">
            <w:pPr>
              <w:tabs>
                <w:tab w:val="left" w:pos="420"/>
              </w:tabs>
              <w:ind w:left="420"/>
              <w:jc w:val="left"/>
              <w:rPr>
                <w:rFonts w:ascii="宋体" w:hAnsi="宋体" w:cs="Times New Roman" w:hint="eastAsia"/>
                <w:sz w:val="28"/>
                <w:szCs w:val="24"/>
              </w:rPr>
            </w:pPr>
            <w:r w:rsidRPr="00FF299C">
              <w:rPr>
                <w:rFonts w:ascii="宋体" w:hAnsi="宋体" w:cs="Times New Roman"/>
                <w:sz w:val="28"/>
                <w:szCs w:val="24"/>
              </w:rPr>
              <w:lastRenderedPageBreak/>
              <w:drawing>
                <wp:inline distT="0" distB="0" distL="0" distR="0" wp14:anchorId="36AE9BA9" wp14:editId="1B60270E">
                  <wp:extent cx="3314700" cy="3898900"/>
                  <wp:effectExtent l="0" t="0" r="0" b="0"/>
                  <wp:docPr id="427889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89207" name=""/>
                          <pic:cNvPicPr/>
                        </pic:nvPicPr>
                        <pic:blipFill>
                          <a:blip r:embed="rId11"/>
                          <a:stretch>
                            <a:fillRect/>
                          </a:stretch>
                        </pic:blipFill>
                        <pic:spPr>
                          <a:xfrm>
                            <a:off x="0" y="0"/>
                            <a:ext cx="3314700" cy="3898900"/>
                          </a:xfrm>
                          <a:prstGeom prst="rect">
                            <a:avLst/>
                          </a:prstGeom>
                        </pic:spPr>
                      </pic:pic>
                    </a:graphicData>
                  </a:graphic>
                </wp:inline>
              </w:drawing>
            </w:r>
          </w:p>
          <w:p w:rsidR="004B7F06" w:rsidRDefault="004B7F06" w:rsidP="004B7F06">
            <w:pPr>
              <w:numPr>
                <w:ilvl w:val="0"/>
                <w:numId w:val="1"/>
              </w:numPr>
              <w:jc w:val="left"/>
              <w:rPr>
                <w:rFonts w:ascii="宋体" w:hAnsi="宋体" w:cs="Times New Roman"/>
                <w:b/>
                <w:sz w:val="28"/>
                <w:szCs w:val="24"/>
              </w:rPr>
            </w:pPr>
            <w:r>
              <w:rPr>
                <w:rFonts w:ascii="宋体" w:hAnsi="宋体" w:cs="Times New Roman" w:hint="eastAsia"/>
                <w:b/>
                <w:sz w:val="28"/>
                <w:szCs w:val="24"/>
              </w:rPr>
              <w:t>实验收获及体会</w:t>
            </w:r>
          </w:p>
          <w:p w:rsidR="004B7F06" w:rsidRPr="0022629E" w:rsidRDefault="006C71FA" w:rsidP="006C71FA">
            <w:pPr>
              <w:tabs>
                <w:tab w:val="left" w:pos="420"/>
              </w:tabs>
              <w:ind w:left="420"/>
              <w:jc w:val="left"/>
              <w:rPr>
                <w:rFonts w:ascii="宋体" w:hAnsi="宋体" w:cs="Times New Roman" w:hint="eastAsia"/>
                <w:bCs/>
                <w:sz w:val="28"/>
                <w:szCs w:val="24"/>
              </w:rPr>
            </w:pPr>
            <w:r w:rsidRPr="006C71FA">
              <w:rPr>
                <w:rFonts w:ascii="宋体" w:hAnsi="宋体" w:cs="Times New Roman"/>
                <w:bCs/>
                <w:sz w:val="28"/>
                <w:szCs w:val="24"/>
              </w:rPr>
              <w:t>通过本次实验，我对“机器指令”和“微指令”之间的层次关系有了更直观的理解。机器指令是</w:t>
            </w:r>
            <w:r w:rsidRPr="0022629E">
              <w:rPr>
                <w:rFonts w:ascii="宋体" w:hAnsi="宋体" w:cs="Times New Roman" w:hint="eastAsia"/>
                <w:bCs/>
                <w:sz w:val="28"/>
                <w:szCs w:val="24"/>
              </w:rPr>
              <w:t>我们</w:t>
            </w:r>
            <w:r w:rsidRPr="006C71FA">
              <w:rPr>
                <w:rFonts w:ascii="宋体" w:hAnsi="宋体" w:cs="Times New Roman"/>
                <w:bCs/>
                <w:sz w:val="28"/>
                <w:szCs w:val="24"/>
              </w:rPr>
              <w:t>看到的指令，而微指令是硬件控制器内部为了完成机器指令</w:t>
            </w:r>
            <w:r w:rsidRPr="0022629E">
              <w:rPr>
                <w:rFonts w:ascii="宋体" w:hAnsi="宋体" w:cs="Times New Roman" w:hint="eastAsia"/>
                <w:bCs/>
                <w:sz w:val="28"/>
                <w:szCs w:val="24"/>
              </w:rPr>
              <w:t>，将机器指令划分为更加详细的微指令操作</w:t>
            </w:r>
            <w:r w:rsidR="00FF299C">
              <w:rPr>
                <w:rFonts w:ascii="宋体" w:hAnsi="宋体" w:cs="Times New Roman" w:hint="eastAsia"/>
                <w:bCs/>
                <w:sz w:val="28"/>
                <w:szCs w:val="24"/>
              </w:rPr>
              <w:t>，</w:t>
            </w:r>
            <w:r w:rsidRPr="006C71FA">
              <w:rPr>
                <w:rFonts w:ascii="宋体" w:hAnsi="宋体" w:cs="Times New Roman"/>
                <w:bCs/>
                <w:sz w:val="28"/>
                <w:szCs w:val="24"/>
              </w:rPr>
              <w:t>每条机器指令实际上都对应一段微程序。</w:t>
            </w:r>
          </w:p>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w:t>
            </w:r>
            <w:r w:rsidR="006C71FA">
              <w:rPr>
                <w:rFonts w:ascii="宋体" w:hAnsi="宋体" w:cs="Times New Roman" w:hint="eastAsia"/>
                <w:b/>
                <w:sz w:val="28"/>
                <w:szCs w:val="24"/>
              </w:rPr>
              <w:t>五</w:t>
            </w:r>
            <w:r>
              <w:rPr>
                <w:rFonts w:ascii="宋体" w:hAnsi="宋体" w:cs="Times New Roman" w:hint="eastAsia"/>
                <w:b/>
                <w:sz w:val="28"/>
                <w:szCs w:val="24"/>
              </w:rPr>
              <w:t>、</w:t>
            </w:r>
            <w:r w:rsidR="006C71FA" w:rsidRPr="006C71FA">
              <w:rPr>
                <w:rFonts w:ascii="宋体" w:hAnsi="宋体" w:cs="Times New Roman"/>
                <w:b/>
                <w:sz w:val="28"/>
                <w:szCs w:val="24"/>
              </w:rPr>
              <w:t>CPU组成与机器指令的执行</w:t>
            </w:r>
          </w:p>
          <w:p w:rsidR="004B7F06" w:rsidRDefault="004B7F06" w:rsidP="004B7F06">
            <w:pPr>
              <w:numPr>
                <w:ilvl w:val="0"/>
                <w:numId w:val="2"/>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本实验的主要任务是使用微程序控制器控制 TEC-8/Tec-Plus 模型计算机的数据通路，通过连线构成一台能够执行测试程序的简单 CPU，并运行一段给定程序。</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t>实验目的如下：</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t>第一，理解 CPU 的基本组成。CPU 主要由运算器、控制器、寄存器组、程序计数器 PC、指令寄存器 IR、地址寄存器 AR、存储器接口和数据总线等部分组成。</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lastRenderedPageBreak/>
              <w:t>第二，掌握机器指令与微指令之间的关系。实验中每条机器指令的执行都由微程序控制器产生的一系列控制信号完成。</w:t>
            </w:r>
          </w:p>
          <w:p w:rsidR="006C71FA" w:rsidRPr="0022629E" w:rsidRDefault="006C71FA" w:rsidP="006C71FA">
            <w:pPr>
              <w:pStyle w:val="ab"/>
              <w:numPr>
                <w:ilvl w:val="0"/>
                <w:numId w:val="4"/>
              </w:numPr>
              <w:tabs>
                <w:tab w:val="left" w:pos="420"/>
              </w:tabs>
              <w:ind w:firstLineChars="0"/>
              <w:jc w:val="left"/>
              <w:rPr>
                <w:rFonts w:ascii="宋体" w:hAnsi="宋体" w:cs="Times New Roman"/>
                <w:bCs/>
                <w:sz w:val="28"/>
                <w:szCs w:val="24"/>
              </w:rPr>
            </w:pPr>
            <w:r w:rsidRPr="0022629E">
              <w:rPr>
                <w:rFonts w:ascii="宋体" w:hAnsi="宋体" w:cs="Times New Roman"/>
                <w:bCs/>
                <w:sz w:val="28"/>
                <w:szCs w:val="24"/>
              </w:rPr>
              <w:t>掌握计算机取指、译码、执行以及自动取下一条指令的过程。</w:t>
            </w:r>
          </w:p>
          <w:p w:rsidR="006C71FA" w:rsidRPr="0022629E" w:rsidRDefault="006C71FA" w:rsidP="006C71FA">
            <w:pPr>
              <w:tabs>
                <w:tab w:val="left" w:pos="420"/>
              </w:tabs>
              <w:ind w:left="420"/>
              <w:jc w:val="left"/>
              <w:rPr>
                <w:rFonts w:ascii="宋体" w:hAnsi="宋体" w:cs="Times New Roman"/>
                <w:bCs/>
                <w:sz w:val="28"/>
                <w:szCs w:val="24"/>
              </w:rPr>
            </w:pPr>
            <w:r w:rsidRPr="0022629E">
              <w:rPr>
                <w:rFonts w:ascii="宋体" w:hAnsi="宋体" w:cs="Times New Roman"/>
                <w:bCs/>
                <w:sz w:val="28"/>
                <w:szCs w:val="24"/>
              </w:rPr>
              <w:t>第四，掌握通过实验台写入机器程序、初始化寄存器和存储器、单拍运行、连续运行以及检查运行结果的方法。</w:t>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实验电路分析</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本实验在前面数据通路和微程序控制器实验的基础上，将运算器、寄存器组、双端口 RAM、PC、AR、IR 和微程序控制器连接起来，构成一台可运行简单程序的模型 CPU。</w:t>
            </w:r>
          </w:p>
          <w:p w:rsidR="00FF299C"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程序运行时，PC 保存当前要执行指令的地址。取指阶段，PC 的内容通过地址通路送入存储器地址端，从存储器中读出的机器指令经数据总线送入 IR，同时 PC 加 1。随后，IR7-IR4 作为操作码送入微地址转移逻辑，由 P1 判别位选择对应机器指令的微程序入口。</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运算类指令通过寄存器选择器将源操作数送入 ALU 的 A、B 端口，ALU 在 S3-S0、M、CIN 等控制信号作用下完成加法、减法、逻辑与、加 1 等操作，并将结果写回目标寄存器，同时根据结果更新 Z、C 标志。</w:t>
            </w:r>
          </w:p>
          <w:p w:rsidR="006C71FA" w:rsidRPr="006C71FA" w:rsidRDefault="006C71FA" w:rsidP="00FF299C">
            <w:pPr>
              <w:tabs>
                <w:tab w:val="left" w:pos="420"/>
              </w:tabs>
              <w:ind w:left="420" w:firstLineChars="200" w:firstLine="560"/>
              <w:jc w:val="left"/>
              <w:rPr>
                <w:rFonts w:ascii="宋体" w:hAnsi="宋体" w:cs="Times New Roman"/>
                <w:bCs/>
                <w:sz w:val="28"/>
                <w:szCs w:val="24"/>
              </w:rPr>
            </w:pPr>
            <w:r w:rsidRPr="006C71FA">
              <w:rPr>
                <w:rFonts w:ascii="宋体" w:hAnsi="宋体" w:cs="Times New Roman"/>
                <w:bCs/>
                <w:sz w:val="28"/>
                <w:szCs w:val="24"/>
              </w:rPr>
              <w:t>访存类指令通过 AR 保存存储器地址。LD 指令先把寄存器中的地址送入 AR，再从存储器读出数据写入目标寄存器。ST 指令先形成地址，再将源寄存器中的数据写入指定存储单元。转移类指令则根据 C、Z 标志或寄存器内容修改 PC，从而改变下一条指令的地址。</w:t>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思考题解答</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（1）机器指令和微指令的关系是什么？</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机器指令是程序中直接存放在主存中的指令，例如 LD、ADD、SUB、JZ 等。微指</w:t>
            </w:r>
            <w:r w:rsidRPr="006C71FA">
              <w:rPr>
                <w:rFonts w:ascii="宋体" w:hAnsi="宋体" w:cs="Times New Roman"/>
                <w:sz w:val="28"/>
                <w:szCs w:val="24"/>
              </w:rPr>
              <w:lastRenderedPageBreak/>
              <w:t>令是控制器内部执行机器指令时使用的控制命令。一条机器指令通常需要多条微指令完成。机器指令描述“要做什么”，微指令描述“硬件每一步如何做”。</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（2）为什么取指阶段需要 PCINC？</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PC 用于保存下一条要取出的指令地址。取出当前指令后，如果没有发生转移，CPU 应当自动执行下一条顺序指令。因此，在取指阶段需要执行 PCINC，使 PC 加 1。这样程序可以自动顺序执行。</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（3）为什么条件转移指令需要使用标志位？</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条件转移指令的执行结果取决于前面运算产生的状态。例如 JZ 判断 Z 是否为 1，JC 判断 C 是否为 1。Z 标志反映运算结果是否为 0，C 标志反映是否产生进位或借位。通过标志位，程序可以根据运算结果选择不同的执行路径。</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（4）单拍方式和连续方式有什么区别？</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单拍方式下，每按一次 QD 执行一个节拍或一条微指令，适合观察指令执行的细节过程。连续方式下，按一次 QD 后程序会自动连续运行，直到遇到 STP 停机指令。单拍方式适合调试和学习，连续方式更接近实际 CPU 自动执行程序的过程。</w:t>
            </w:r>
          </w:p>
          <w:p w:rsidR="004B7F06" w:rsidRDefault="004B7F06" w:rsidP="004B7F06">
            <w:pPr>
              <w:numPr>
                <w:ilvl w:val="0"/>
                <w:numId w:val="2"/>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过程及</w:t>
            </w:r>
            <w:r>
              <w:rPr>
                <w:rFonts w:ascii="宋体" w:hAnsi="宋体" w:cs="Times New Roman"/>
                <w:b/>
                <w:sz w:val="28"/>
                <w:szCs w:val="24"/>
              </w:rPr>
              <w:t>结果</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4.1 手工汇编结果</w:t>
            </w:r>
          </w:p>
          <w:p w:rsid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根据 TEC-8/Tec-Plus 指令格式，将给定汇编程序转换为机器代码如下：</w:t>
            </w:r>
          </w:p>
          <w:p w:rsidR="00F029CA" w:rsidRPr="006C71FA" w:rsidRDefault="0053605A" w:rsidP="006C71FA">
            <w:pPr>
              <w:tabs>
                <w:tab w:val="left" w:pos="420"/>
              </w:tabs>
              <w:ind w:left="420"/>
              <w:jc w:val="left"/>
              <w:rPr>
                <w:rFonts w:ascii="宋体" w:hAnsi="宋体" w:cs="Times New Roman" w:hint="eastAsia"/>
                <w:sz w:val="28"/>
                <w:szCs w:val="24"/>
              </w:rPr>
            </w:pPr>
            <w:r w:rsidRPr="0053605A">
              <w:rPr>
                <w:rFonts w:ascii="宋体" w:hAnsi="宋体" w:cs="Times New Roman"/>
                <w:noProof/>
                <w:sz w:val="28"/>
                <w:szCs w:val="24"/>
              </w:rPr>
              <w:object w:dxaOrig="6520" w:dyaOrig="6740">
                <v:shape id="_x0000_i1026" type="#_x0000_t75" alt="" style="width:326pt;height:337pt;mso-width-percent:0;mso-height-percent:0;mso-width-percent:0;mso-height-percent:0" o:ole="">
                  <v:imagedata r:id="rId12" o:title=""/>
                </v:shape>
                <o:OLEObject Type="Embed" ProgID="Excel.Sheet.8" ShapeID="_x0000_i1026" DrawAspect="Content" ObjectID="_1840907619" r:id="rId13"/>
              </w:objec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4.2 单拍方式实验过程</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第一步，通过写存储器操作，将上述机器代码依次写入 00H 到 13H 存储单元。写入后，再通过读存储器操作逐条检查，确认机器代码写入正确。</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第二步，通过写寄存器操作，将 12H 写入寄存器 R2，将 0FH 写入寄存器 R3。然后通过读寄存器操作检查 R2、R3 的初值是否正确。</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第三步，将 DP 设置为 1，按 CLR 复位，在单拍方式下运行程序。每次按 QD，观察 PC、IR、寄存器和存储器相关内容的变化。</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程序执行逻辑如下：</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初始时，R2=12H，R3=0FH。</w:t>
            </w:r>
            <w:r w:rsidRPr="006C71FA">
              <w:rPr>
                <w:rFonts w:ascii="宋体" w:hAnsi="宋体" w:cs="Times New Roman"/>
                <w:sz w:val="28"/>
                <w:szCs w:val="24"/>
              </w:rPr>
              <w:br/>
              <w:t>执行 LD R0,[R3] 后，R0=MEM[0FH]=85H。</w:t>
            </w:r>
            <w:r w:rsidRPr="006C71FA">
              <w:rPr>
                <w:rFonts w:ascii="宋体" w:hAnsi="宋体" w:cs="Times New Roman"/>
                <w:sz w:val="28"/>
                <w:szCs w:val="24"/>
              </w:rPr>
              <w:br/>
              <w:t>执行 INC R3 后，R3=10H。</w:t>
            </w:r>
            <w:r w:rsidRPr="006C71FA">
              <w:rPr>
                <w:rFonts w:ascii="宋体" w:hAnsi="宋体" w:cs="Times New Roman"/>
                <w:sz w:val="28"/>
                <w:szCs w:val="24"/>
              </w:rPr>
              <w:br/>
              <w:t>执行 LD R1,[R3] 后，R1=MEM[10H]=23H。</w:t>
            </w:r>
            <w:r w:rsidRPr="006C71FA">
              <w:rPr>
                <w:rFonts w:ascii="宋体" w:hAnsi="宋体" w:cs="Times New Roman"/>
                <w:sz w:val="28"/>
                <w:szCs w:val="24"/>
              </w:rPr>
              <w:br/>
            </w:r>
            <w:r w:rsidRPr="006C71FA">
              <w:rPr>
                <w:rFonts w:ascii="宋体" w:hAnsi="宋体" w:cs="Times New Roman"/>
                <w:sz w:val="28"/>
                <w:szCs w:val="24"/>
              </w:rPr>
              <w:lastRenderedPageBreak/>
              <w:t>执行 SUB R0,R1 后，R0=85H-23H=62H，结果不为 0，所以 Z=0。</w:t>
            </w:r>
            <w:r w:rsidRPr="006C71FA">
              <w:rPr>
                <w:rFonts w:ascii="宋体" w:hAnsi="宋体" w:cs="Times New Roman"/>
                <w:sz w:val="28"/>
                <w:szCs w:val="24"/>
              </w:rPr>
              <w:br/>
              <w:t>执行 JZ 0BH 时，因为 Z=0，条件不成立，继续顺序执行。</w:t>
            </w:r>
            <w:r w:rsidRPr="006C71FA">
              <w:rPr>
                <w:rFonts w:ascii="宋体" w:hAnsi="宋体" w:cs="Times New Roman"/>
                <w:sz w:val="28"/>
                <w:szCs w:val="24"/>
              </w:rPr>
              <w:br/>
              <w:t>执行 ST R0,[R2] 后，将 62H 写入 MEM[12H]。</w:t>
            </w:r>
            <w:r w:rsidRPr="006C71FA">
              <w:rPr>
                <w:rFonts w:ascii="宋体" w:hAnsi="宋体" w:cs="Times New Roman"/>
                <w:sz w:val="28"/>
                <w:szCs w:val="24"/>
              </w:rPr>
              <w:br/>
              <w:t>执行 INC R3 后，R3=11H。</w:t>
            </w:r>
            <w:r w:rsidRPr="006C71FA">
              <w:rPr>
                <w:rFonts w:ascii="宋体" w:hAnsi="宋体" w:cs="Times New Roman"/>
                <w:sz w:val="28"/>
                <w:szCs w:val="24"/>
              </w:rPr>
              <w:br/>
              <w:t>执行 LD R0,[R3] 后，R0=MEM[11H]=EFH。</w:t>
            </w:r>
            <w:r w:rsidRPr="006C71FA">
              <w:rPr>
                <w:rFonts w:ascii="宋体" w:hAnsi="宋体" w:cs="Times New Roman"/>
                <w:sz w:val="28"/>
                <w:szCs w:val="24"/>
              </w:rPr>
              <w:br/>
              <w:t>执行 ADD R0,R1 后，R0=EFH+23H=112H，低 8 位为 12H，同时产生进位 C=1。</w:t>
            </w:r>
            <w:r w:rsidRPr="006C71FA">
              <w:rPr>
                <w:rFonts w:ascii="宋体" w:hAnsi="宋体" w:cs="Times New Roman"/>
                <w:sz w:val="28"/>
                <w:szCs w:val="24"/>
              </w:rPr>
              <w:br/>
              <w:t>执行 JC 0CH 时，因为 C=1，条件成立，跳转到 0CH。</w:t>
            </w:r>
            <w:r w:rsidRPr="006C71FA">
              <w:rPr>
                <w:rFonts w:ascii="宋体" w:hAnsi="宋体" w:cs="Times New Roman"/>
                <w:sz w:val="28"/>
                <w:szCs w:val="24"/>
              </w:rPr>
              <w:br/>
              <w:t>执行 AND R0,R1 后，R0=12H AND 23H=02H。</w:t>
            </w:r>
            <w:r w:rsidRPr="006C71FA">
              <w:rPr>
                <w:rFonts w:ascii="宋体" w:hAnsi="宋体" w:cs="Times New Roman"/>
                <w:sz w:val="28"/>
                <w:szCs w:val="24"/>
              </w:rPr>
              <w:br/>
              <w:t>执行 OUT R2 后，数据总线输出 R2 的值 12H。</w:t>
            </w:r>
            <w:r w:rsidRPr="006C71FA">
              <w:rPr>
                <w:rFonts w:ascii="宋体" w:hAnsi="宋体" w:cs="Times New Roman"/>
                <w:sz w:val="28"/>
                <w:szCs w:val="24"/>
              </w:rPr>
              <w:br/>
              <w:t>执行 STP 后，程序停止。</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4.3 连续方式实验过程</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重新设置 R2=12H，R3=0FH，并将 12H、13H 存储单元重新置为 00H。将 DP 设置为 0，按 CLR 复位后，按一次 QD，使程序自动连续运行到 STP 指令。</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程序停止后，通过读寄存器检查 R0-R3，通过读存储器检查 12H、13H 存储单元。</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4.4 实验结果</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程序运行结束后，寄存器结果如下：</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R0 = 02H</w:t>
            </w:r>
            <w:r w:rsidRPr="006C71FA">
              <w:rPr>
                <w:rFonts w:ascii="宋体" w:hAnsi="宋体" w:cs="Times New Roman"/>
                <w:sz w:val="28"/>
                <w:szCs w:val="24"/>
              </w:rPr>
              <w:br/>
              <w:t>R1 = 23H</w:t>
            </w:r>
            <w:r w:rsidRPr="006C71FA">
              <w:rPr>
                <w:rFonts w:ascii="宋体" w:hAnsi="宋体" w:cs="Times New Roman"/>
                <w:sz w:val="28"/>
                <w:szCs w:val="24"/>
              </w:rPr>
              <w:br/>
              <w:t>R2 = 12H</w:t>
            </w:r>
            <w:r w:rsidRPr="006C71FA">
              <w:rPr>
                <w:rFonts w:ascii="宋体" w:hAnsi="宋体" w:cs="Times New Roman"/>
                <w:sz w:val="28"/>
                <w:szCs w:val="24"/>
              </w:rPr>
              <w:br/>
              <w:t>R3 = 11H</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t>存储器结果如下：</w:t>
            </w:r>
          </w:p>
          <w:p w:rsidR="006C71FA" w:rsidRPr="006C71FA" w:rsidRDefault="006C71FA" w:rsidP="006C71FA">
            <w:pPr>
              <w:tabs>
                <w:tab w:val="left" w:pos="420"/>
              </w:tabs>
              <w:ind w:left="420"/>
              <w:jc w:val="left"/>
              <w:rPr>
                <w:rFonts w:ascii="宋体" w:hAnsi="宋体" w:cs="Times New Roman"/>
                <w:sz w:val="28"/>
                <w:szCs w:val="24"/>
              </w:rPr>
            </w:pPr>
            <w:proofErr w:type="gramStart"/>
            <w:r w:rsidRPr="006C71FA">
              <w:rPr>
                <w:rFonts w:ascii="宋体" w:hAnsi="宋体" w:cs="Times New Roman"/>
                <w:sz w:val="28"/>
                <w:szCs w:val="24"/>
              </w:rPr>
              <w:t>MEM[</w:t>
            </w:r>
            <w:proofErr w:type="gramEnd"/>
            <w:r w:rsidRPr="006C71FA">
              <w:rPr>
                <w:rFonts w:ascii="宋体" w:hAnsi="宋体" w:cs="Times New Roman"/>
                <w:sz w:val="28"/>
                <w:szCs w:val="24"/>
              </w:rPr>
              <w:t>12H] = 62H</w:t>
            </w:r>
            <w:r w:rsidRPr="006C71FA">
              <w:rPr>
                <w:rFonts w:ascii="宋体" w:hAnsi="宋体" w:cs="Times New Roman"/>
                <w:sz w:val="28"/>
                <w:szCs w:val="24"/>
              </w:rPr>
              <w:br/>
              <w:t>MEM[13H] = 00H</w:t>
            </w:r>
          </w:p>
          <w:p w:rsidR="006C71FA" w:rsidRPr="006C71FA" w:rsidRDefault="006C71FA" w:rsidP="006C71FA">
            <w:pPr>
              <w:tabs>
                <w:tab w:val="left" w:pos="420"/>
              </w:tabs>
              <w:ind w:left="420"/>
              <w:jc w:val="left"/>
              <w:rPr>
                <w:rFonts w:ascii="宋体" w:hAnsi="宋体" w:cs="Times New Roman"/>
                <w:sz w:val="28"/>
                <w:szCs w:val="24"/>
              </w:rPr>
            </w:pPr>
            <w:r w:rsidRPr="006C71FA">
              <w:rPr>
                <w:rFonts w:ascii="宋体" w:hAnsi="宋体" w:cs="Times New Roman"/>
                <w:sz w:val="28"/>
                <w:szCs w:val="24"/>
              </w:rPr>
              <w:lastRenderedPageBreak/>
              <w:t>实验结果与程序逻辑分析一致，说明程序能够正确执行，CPU 数据通路、微程序控制器、寄存器组、存储器和条件转移逻辑工作正常。</w:t>
            </w:r>
          </w:p>
          <w:p w:rsidR="006C71FA" w:rsidRPr="006C71FA" w:rsidRDefault="0053605A" w:rsidP="006C71FA">
            <w:pPr>
              <w:tabs>
                <w:tab w:val="left" w:pos="420"/>
              </w:tabs>
              <w:ind w:left="420"/>
              <w:jc w:val="left"/>
              <w:rPr>
                <w:rFonts w:ascii="宋体" w:hAnsi="宋体" w:cs="Times New Roman" w:hint="eastAsia"/>
                <w:b/>
                <w:sz w:val="28"/>
                <w:szCs w:val="24"/>
              </w:rPr>
            </w:pPr>
            <w:r w:rsidRPr="0053605A">
              <w:rPr>
                <w:rFonts w:ascii="宋体" w:hAnsi="宋体" w:cs="Times New Roman"/>
                <w:b/>
                <w:noProof/>
                <w:sz w:val="28"/>
                <w:szCs w:val="24"/>
              </w:rPr>
              <w:object w:dxaOrig="9320" w:dyaOrig="2900">
                <v:shape id="_x0000_i1025" type="#_x0000_t75" alt="" style="width:466pt;height:145pt;mso-width-percent:0;mso-height-percent:0;mso-width-percent:0;mso-height-percent:0" o:ole="">
                  <v:imagedata r:id="rId14" o:title=""/>
                </v:shape>
                <o:OLEObject Type="Embed" ProgID="Excel.Sheet.8" ShapeID="_x0000_i1025" DrawAspect="Content" ObjectID="_1840907620" r:id="rId15"/>
              </w:object>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实验收获及体会</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t>通过本次实验，我更加直观地理解了 CPU 执行程序的完整过程。程序运行不是简单地“执行一条汇编指令”，而是经历取指、译码、执行、写回、更新 PC 等一系列步骤。每条机器指令背后都对应多个微操作，这些微操作由微程序控制器产生的控制信号驱动完成。</w:t>
            </w:r>
          </w:p>
          <w:p w:rsidR="006C71FA" w:rsidRPr="006C71FA" w:rsidRDefault="006C71FA" w:rsidP="006C71FA">
            <w:pPr>
              <w:tabs>
                <w:tab w:val="left" w:pos="420"/>
              </w:tabs>
              <w:ind w:left="420"/>
              <w:jc w:val="left"/>
              <w:rPr>
                <w:rFonts w:ascii="宋体" w:hAnsi="宋体" w:cs="Times New Roman"/>
                <w:bCs/>
                <w:sz w:val="28"/>
                <w:szCs w:val="24"/>
              </w:rPr>
            </w:pPr>
            <w:r w:rsidRPr="006C71FA">
              <w:rPr>
                <w:rFonts w:ascii="宋体" w:hAnsi="宋体" w:cs="Times New Roman"/>
                <w:bCs/>
                <w:sz w:val="28"/>
                <w:szCs w:val="24"/>
              </w:rPr>
              <w:t>实验中也能看</w:t>
            </w:r>
            <w:r w:rsidRPr="0022629E">
              <w:rPr>
                <w:rFonts w:ascii="宋体" w:hAnsi="宋体" w:cs="Times New Roman" w:hint="eastAsia"/>
                <w:bCs/>
                <w:sz w:val="28"/>
                <w:szCs w:val="24"/>
              </w:rPr>
              <w:t>到</w:t>
            </w:r>
            <w:r w:rsidRPr="006C71FA">
              <w:rPr>
                <w:rFonts w:ascii="宋体" w:hAnsi="宋体" w:cs="Times New Roman"/>
                <w:bCs/>
                <w:sz w:val="28"/>
                <w:szCs w:val="24"/>
              </w:rPr>
              <w:t>PC、IR、AR、寄存器组和存储器之间的配合关系。PC 决定取哪条指令，IR 保存当前指令，AR 保存访存地址，寄存器组保存操作数和结果，ALU 完成运算，控制器则负责协调各部件在正确的时刻进行数据传输和运算。</w:t>
            </w:r>
          </w:p>
          <w:p w:rsidR="004B7F06" w:rsidRPr="004B7F06" w:rsidRDefault="0022629E" w:rsidP="0022629E">
            <w:pPr>
              <w:tabs>
                <w:tab w:val="left" w:pos="420"/>
              </w:tabs>
              <w:ind w:left="420"/>
              <w:jc w:val="left"/>
              <w:rPr>
                <w:rFonts w:ascii="宋体" w:hAnsi="宋体" w:cs="Times New Roman" w:hint="eastAsia"/>
                <w:b/>
                <w:sz w:val="28"/>
                <w:szCs w:val="24"/>
              </w:rPr>
            </w:pPr>
            <w:r>
              <w:rPr>
                <w:rFonts w:ascii="宋体" w:hAnsi="宋体" w:cs="Times New Roman" w:hint="eastAsia"/>
                <w:bCs/>
                <w:sz w:val="28"/>
                <w:szCs w:val="24"/>
              </w:rPr>
              <w:t>本实验中遇到的问题是没有搞清楚当前和下一个序号的位置，导致在实验前期没有使程序按照正常流程进行，使得寄存器中存储的值与预期不符合。其次就是单拍和自动的切换问题，导致</w:t>
            </w:r>
            <w:r w:rsidR="00FF299C">
              <w:rPr>
                <w:rFonts w:ascii="宋体" w:hAnsi="宋体" w:cs="Times New Roman" w:hint="eastAsia"/>
                <w:bCs/>
                <w:sz w:val="28"/>
                <w:szCs w:val="24"/>
              </w:rPr>
              <w:t>清零键失效，</w:t>
            </w:r>
            <w:r>
              <w:rPr>
                <w:rFonts w:ascii="宋体" w:hAnsi="宋体" w:cs="Times New Roman" w:hint="eastAsia"/>
                <w:bCs/>
                <w:sz w:val="28"/>
                <w:szCs w:val="24"/>
              </w:rPr>
              <w:t>实验没有</w:t>
            </w:r>
            <w:r w:rsidR="00FF299C">
              <w:rPr>
                <w:rFonts w:ascii="宋体" w:hAnsi="宋体" w:cs="Times New Roman" w:hint="eastAsia"/>
                <w:bCs/>
                <w:sz w:val="28"/>
                <w:szCs w:val="24"/>
              </w:rPr>
              <w:t>按照</w:t>
            </w:r>
            <w:r>
              <w:rPr>
                <w:rFonts w:ascii="宋体" w:hAnsi="宋体" w:cs="Times New Roman" w:hint="eastAsia"/>
                <w:bCs/>
                <w:sz w:val="28"/>
                <w:szCs w:val="24"/>
              </w:rPr>
              <w:t>正常流程运行。</w:t>
            </w: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rPr>
                <w:rFonts w:ascii="华文中宋" w:eastAsia="华文中宋" w:hAnsi="华文中宋"/>
                <w:b/>
                <w:sz w:val="36"/>
                <w:szCs w:val="36"/>
              </w:rPr>
            </w:pPr>
          </w:p>
        </w:tc>
      </w:tr>
    </w:tbl>
    <w:p w:rsidR="00CE1782" w:rsidRDefault="00CE1782" w:rsidP="00041C9C">
      <w:pPr>
        <w:jc w:val="left"/>
        <w:rPr>
          <w:szCs w:val="21"/>
        </w:rPr>
      </w:pPr>
    </w:p>
    <w:p w:rsidR="00CE1782" w:rsidRDefault="00CE1782">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rsidP="00041C9C">
      <w:pPr>
        <w:jc w:val="left"/>
        <w:rPr>
          <w:szCs w:val="21"/>
        </w:rPr>
      </w:pPr>
    </w:p>
    <w:p w:rsidR="00E0044E" w:rsidRDefault="00E0044E" w:rsidP="00E0044E">
      <w:pPr>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E0044E" w:rsidTr="00F77C3C">
        <w:trPr>
          <w:trHeight w:val="13836"/>
        </w:trPr>
        <w:tc>
          <w:tcPr>
            <w:tcW w:w="10988" w:type="dxa"/>
          </w:tcPr>
          <w:p w:rsidR="00E0044E" w:rsidRPr="0084613E" w:rsidRDefault="00E0044E" w:rsidP="00F77C3C">
            <w:pPr>
              <w:jc w:val="left"/>
              <w:rPr>
                <w:rFonts w:ascii="华文中宋" w:eastAsia="华文中宋" w:hAnsi="华文中宋"/>
                <w:b/>
                <w:sz w:val="36"/>
                <w:szCs w:val="36"/>
              </w:rPr>
            </w:pPr>
          </w:p>
        </w:tc>
      </w:tr>
    </w:tbl>
    <w:p w:rsidR="00E0044E" w:rsidRDefault="00E0044E" w:rsidP="00E0044E">
      <w:pPr>
        <w:jc w:val="left"/>
        <w:rPr>
          <w:szCs w:val="21"/>
        </w:rPr>
      </w:pPr>
    </w:p>
    <w:p w:rsidR="00E0044E" w:rsidRDefault="00E0044E" w:rsidP="00041C9C">
      <w:pPr>
        <w:jc w:val="left"/>
        <w:rPr>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174"/>
      </w:tblGrid>
      <w:tr w:rsidR="005C7E53" w:rsidTr="00EC2D74">
        <w:trPr>
          <w:trHeight w:val="13836"/>
        </w:trPr>
        <w:tc>
          <w:tcPr>
            <w:tcW w:w="10988" w:type="dxa"/>
          </w:tcPr>
          <w:p w:rsidR="005C7E53" w:rsidRPr="0084613E" w:rsidRDefault="005C7E53" w:rsidP="00EC2D74">
            <w:pPr>
              <w:jc w:val="left"/>
              <w:rPr>
                <w:rFonts w:ascii="华文中宋" w:eastAsia="华文中宋" w:hAnsi="华文中宋"/>
                <w:b/>
                <w:sz w:val="36"/>
                <w:szCs w:val="36"/>
              </w:rPr>
            </w:pPr>
          </w:p>
        </w:tc>
      </w:tr>
    </w:tbl>
    <w:p w:rsidR="005C7E53" w:rsidRDefault="005C7E53" w:rsidP="00041C9C">
      <w:pPr>
        <w:jc w:val="left"/>
        <w:rPr>
          <w:szCs w:val="21"/>
        </w:rPr>
      </w:pPr>
    </w:p>
    <w:sectPr w:rsidR="005C7E53" w:rsidSect="006C1B73">
      <w:headerReference w:type="even" r:id="rId16"/>
      <w:headerReference w:type="default" r:id="rId17"/>
      <w:pgSz w:w="11906" w:h="16838"/>
      <w:pgMar w:top="1134" w:right="851" w:bottom="1134"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605A" w:rsidRDefault="0053605A" w:rsidP="00CE1782">
      <w:r>
        <w:separator/>
      </w:r>
    </w:p>
  </w:endnote>
  <w:endnote w:type="continuationSeparator" w:id="0">
    <w:p w:rsidR="0053605A" w:rsidRDefault="0053605A" w:rsidP="00CE1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605A" w:rsidRDefault="0053605A" w:rsidP="00CE1782">
      <w:r>
        <w:separator/>
      </w:r>
    </w:p>
  </w:footnote>
  <w:footnote w:type="continuationSeparator" w:id="0">
    <w:p w:rsidR="0053605A" w:rsidRDefault="0053605A" w:rsidP="00CE1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1B73" w:rsidRDefault="006C1B73" w:rsidP="006C1B73">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1B73" w:rsidRDefault="006C1B73" w:rsidP="006C1B73">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8267050"/>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31886758"/>
    <w:multiLevelType w:val="hybridMultilevel"/>
    <w:tmpl w:val="D32A8B0E"/>
    <w:lvl w:ilvl="0" w:tplc="64265B24">
      <w:start w:val="1"/>
      <w:numFmt w:val="japaneseCounting"/>
      <w:lvlText w:val="第%1，"/>
      <w:lvlJc w:val="left"/>
      <w:pPr>
        <w:ind w:left="1280" w:hanging="8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BD7149D"/>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500733816">
    <w:abstractNumId w:val="0"/>
  </w:num>
  <w:num w:numId="2" w16cid:durableId="160514413">
    <w:abstractNumId w:val="1"/>
  </w:num>
  <w:num w:numId="3" w16cid:durableId="1411343671">
    <w:abstractNumId w:val="3"/>
  </w:num>
  <w:num w:numId="4" w16cid:durableId="217131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34"/>
    <w:rsid w:val="00020EB4"/>
    <w:rsid w:val="00041C9C"/>
    <w:rsid w:val="0020131A"/>
    <w:rsid w:val="0022629E"/>
    <w:rsid w:val="002E0061"/>
    <w:rsid w:val="002E1DCA"/>
    <w:rsid w:val="00363DDE"/>
    <w:rsid w:val="003E4200"/>
    <w:rsid w:val="00434397"/>
    <w:rsid w:val="004B7F06"/>
    <w:rsid w:val="0053605A"/>
    <w:rsid w:val="005C7E53"/>
    <w:rsid w:val="00610F57"/>
    <w:rsid w:val="00637A84"/>
    <w:rsid w:val="006C1B73"/>
    <w:rsid w:val="006C2E60"/>
    <w:rsid w:val="006C71FA"/>
    <w:rsid w:val="007C16F1"/>
    <w:rsid w:val="0084613E"/>
    <w:rsid w:val="008D372A"/>
    <w:rsid w:val="009152AA"/>
    <w:rsid w:val="009C1A51"/>
    <w:rsid w:val="009E3E9C"/>
    <w:rsid w:val="00A010DD"/>
    <w:rsid w:val="00A634E2"/>
    <w:rsid w:val="00A91A34"/>
    <w:rsid w:val="00A9384F"/>
    <w:rsid w:val="00B138D2"/>
    <w:rsid w:val="00C931A1"/>
    <w:rsid w:val="00C96935"/>
    <w:rsid w:val="00CC287E"/>
    <w:rsid w:val="00CD63A3"/>
    <w:rsid w:val="00CE1782"/>
    <w:rsid w:val="00D011E8"/>
    <w:rsid w:val="00D55854"/>
    <w:rsid w:val="00D56747"/>
    <w:rsid w:val="00D70668"/>
    <w:rsid w:val="00E0044E"/>
    <w:rsid w:val="00E12655"/>
    <w:rsid w:val="00E22316"/>
    <w:rsid w:val="00E56E46"/>
    <w:rsid w:val="00EB6507"/>
    <w:rsid w:val="00F029CA"/>
    <w:rsid w:val="00F40382"/>
    <w:rsid w:val="00F829C5"/>
    <w:rsid w:val="00FF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94C7A"/>
  <w15:docId w15:val="{58D46134-D4A3-439B-B0E0-CBAA592D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91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84613E"/>
    <w:rPr>
      <w:color w:val="808080"/>
    </w:rPr>
  </w:style>
  <w:style w:type="paragraph" w:styleId="a5">
    <w:name w:val="Balloon Text"/>
    <w:basedOn w:val="a"/>
    <w:link w:val="a6"/>
    <w:uiPriority w:val="99"/>
    <w:semiHidden/>
    <w:unhideWhenUsed/>
    <w:rsid w:val="0084613E"/>
    <w:rPr>
      <w:sz w:val="18"/>
      <w:szCs w:val="18"/>
    </w:rPr>
  </w:style>
  <w:style w:type="character" w:customStyle="1" w:styleId="a6">
    <w:name w:val="批注框文本 字符"/>
    <w:basedOn w:val="a0"/>
    <w:link w:val="a5"/>
    <w:uiPriority w:val="99"/>
    <w:semiHidden/>
    <w:rsid w:val="0084613E"/>
    <w:rPr>
      <w:sz w:val="18"/>
      <w:szCs w:val="18"/>
    </w:rPr>
  </w:style>
  <w:style w:type="paragraph" w:styleId="a7">
    <w:name w:val="header"/>
    <w:basedOn w:val="a"/>
    <w:link w:val="a8"/>
    <w:uiPriority w:val="99"/>
    <w:unhideWhenUsed/>
    <w:rsid w:val="00CE178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E1782"/>
    <w:rPr>
      <w:sz w:val="18"/>
      <w:szCs w:val="18"/>
    </w:rPr>
  </w:style>
  <w:style w:type="paragraph" w:styleId="a9">
    <w:name w:val="footer"/>
    <w:basedOn w:val="a"/>
    <w:link w:val="aa"/>
    <w:uiPriority w:val="99"/>
    <w:unhideWhenUsed/>
    <w:rsid w:val="00CE1782"/>
    <w:pPr>
      <w:tabs>
        <w:tab w:val="center" w:pos="4153"/>
        <w:tab w:val="right" w:pos="8306"/>
      </w:tabs>
      <w:snapToGrid w:val="0"/>
      <w:jc w:val="left"/>
    </w:pPr>
    <w:rPr>
      <w:sz w:val="18"/>
      <w:szCs w:val="18"/>
    </w:rPr>
  </w:style>
  <w:style w:type="character" w:customStyle="1" w:styleId="aa">
    <w:name w:val="页脚 字符"/>
    <w:basedOn w:val="a0"/>
    <w:link w:val="a9"/>
    <w:uiPriority w:val="99"/>
    <w:rsid w:val="00CE1782"/>
    <w:rPr>
      <w:sz w:val="18"/>
      <w:szCs w:val="18"/>
    </w:rPr>
  </w:style>
  <w:style w:type="paragraph" w:styleId="ab">
    <w:name w:val="List Paragraph"/>
    <w:basedOn w:val="a"/>
    <w:uiPriority w:val="34"/>
    <w:qFormat/>
    <w:rsid w:val="006C71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1623">
      <w:bodyDiv w:val="1"/>
      <w:marLeft w:val="0"/>
      <w:marRight w:val="0"/>
      <w:marTop w:val="0"/>
      <w:marBottom w:val="0"/>
      <w:divBdr>
        <w:top w:val="none" w:sz="0" w:space="0" w:color="auto"/>
        <w:left w:val="none" w:sz="0" w:space="0" w:color="auto"/>
        <w:bottom w:val="none" w:sz="0" w:space="0" w:color="auto"/>
        <w:right w:val="none" w:sz="0" w:space="0" w:color="auto"/>
      </w:divBdr>
    </w:div>
    <w:div w:id="139461609">
      <w:bodyDiv w:val="1"/>
      <w:marLeft w:val="0"/>
      <w:marRight w:val="0"/>
      <w:marTop w:val="0"/>
      <w:marBottom w:val="0"/>
      <w:divBdr>
        <w:top w:val="none" w:sz="0" w:space="0" w:color="auto"/>
        <w:left w:val="none" w:sz="0" w:space="0" w:color="auto"/>
        <w:bottom w:val="none" w:sz="0" w:space="0" w:color="auto"/>
        <w:right w:val="none" w:sz="0" w:space="0" w:color="auto"/>
      </w:divBdr>
    </w:div>
    <w:div w:id="343168725">
      <w:bodyDiv w:val="1"/>
      <w:marLeft w:val="0"/>
      <w:marRight w:val="0"/>
      <w:marTop w:val="0"/>
      <w:marBottom w:val="0"/>
      <w:divBdr>
        <w:top w:val="none" w:sz="0" w:space="0" w:color="auto"/>
        <w:left w:val="none" w:sz="0" w:space="0" w:color="auto"/>
        <w:bottom w:val="none" w:sz="0" w:space="0" w:color="auto"/>
        <w:right w:val="none" w:sz="0" w:space="0" w:color="auto"/>
      </w:divBdr>
    </w:div>
    <w:div w:id="409624422">
      <w:bodyDiv w:val="1"/>
      <w:marLeft w:val="0"/>
      <w:marRight w:val="0"/>
      <w:marTop w:val="0"/>
      <w:marBottom w:val="0"/>
      <w:divBdr>
        <w:top w:val="none" w:sz="0" w:space="0" w:color="auto"/>
        <w:left w:val="none" w:sz="0" w:space="0" w:color="auto"/>
        <w:bottom w:val="none" w:sz="0" w:space="0" w:color="auto"/>
        <w:right w:val="none" w:sz="0" w:space="0" w:color="auto"/>
      </w:divBdr>
    </w:div>
    <w:div w:id="483817812">
      <w:bodyDiv w:val="1"/>
      <w:marLeft w:val="0"/>
      <w:marRight w:val="0"/>
      <w:marTop w:val="0"/>
      <w:marBottom w:val="0"/>
      <w:divBdr>
        <w:top w:val="none" w:sz="0" w:space="0" w:color="auto"/>
        <w:left w:val="none" w:sz="0" w:space="0" w:color="auto"/>
        <w:bottom w:val="none" w:sz="0" w:space="0" w:color="auto"/>
        <w:right w:val="none" w:sz="0" w:space="0" w:color="auto"/>
      </w:divBdr>
    </w:div>
    <w:div w:id="537938678">
      <w:bodyDiv w:val="1"/>
      <w:marLeft w:val="0"/>
      <w:marRight w:val="0"/>
      <w:marTop w:val="0"/>
      <w:marBottom w:val="0"/>
      <w:divBdr>
        <w:top w:val="none" w:sz="0" w:space="0" w:color="auto"/>
        <w:left w:val="none" w:sz="0" w:space="0" w:color="auto"/>
        <w:bottom w:val="none" w:sz="0" w:space="0" w:color="auto"/>
        <w:right w:val="none" w:sz="0" w:space="0" w:color="auto"/>
      </w:divBdr>
    </w:div>
    <w:div w:id="545682691">
      <w:bodyDiv w:val="1"/>
      <w:marLeft w:val="0"/>
      <w:marRight w:val="0"/>
      <w:marTop w:val="0"/>
      <w:marBottom w:val="0"/>
      <w:divBdr>
        <w:top w:val="none" w:sz="0" w:space="0" w:color="auto"/>
        <w:left w:val="none" w:sz="0" w:space="0" w:color="auto"/>
        <w:bottom w:val="none" w:sz="0" w:space="0" w:color="auto"/>
        <w:right w:val="none" w:sz="0" w:space="0" w:color="auto"/>
      </w:divBdr>
    </w:div>
    <w:div w:id="560754594">
      <w:bodyDiv w:val="1"/>
      <w:marLeft w:val="0"/>
      <w:marRight w:val="0"/>
      <w:marTop w:val="0"/>
      <w:marBottom w:val="0"/>
      <w:divBdr>
        <w:top w:val="none" w:sz="0" w:space="0" w:color="auto"/>
        <w:left w:val="none" w:sz="0" w:space="0" w:color="auto"/>
        <w:bottom w:val="none" w:sz="0" w:space="0" w:color="auto"/>
        <w:right w:val="none" w:sz="0" w:space="0" w:color="auto"/>
      </w:divBdr>
    </w:div>
    <w:div w:id="563024695">
      <w:bodyDiv w:val="1"/>
      <w:marLeft w:val="0"/>
      <w:marRight w:val="0"/>
      <w:marTop w:val="0"/>
      <w:marBottom w:val="0"/>
      <w:divBdr>
        <w:top w:val="none" w:sz="0" w:space="0" w:color="auto"/>
        <w:left w:val="none" w:sz="0" w:space="0" w:color="auto"/>
        <w:bottom w:val="none" w:sz="0" w:space="0" w:color="auto"/>
        <w:right w:val="none" w:sz="0" w:space="0" w:color="auto"/>
      </w:divBdr>
    </w:div>
    <w:div w:id="769853701">
      <w:bodyDiv w:val="1"/>
      <w:marLeft w:val="0"/>
      <w:marRight w:val="0"/>
      <w:marTop w:val="0"/>
      <w:marBottom w:val="0"/>
      <w:divBdr>
        <w:top w:val="none" w:sz="0" w:space="0" w:color="auto"/>
        <w:left w:val="none" w:sz="0" w:space="0" w:color="auto"/>
        <w:bottom w:val="none" w:sz="0" w:space="0" w:color="auto"/>
        <w:right w:val="none" w:sz="0" w:space="0" w:color="auto"/>
      </w:divBdr>
    </w:div>
    <w:div w:id="800730048">
      <w:bodyDiv w:val="1"/>
      <w:marLeft w:val="0"/>
      <w:marRight w:val="0"/>
      <w:marTop w:val="0"/>
      <w:marBottom w:val="0"/>
      <w:divBdr>
        <w:top w:val="none" w:sz="0" w:space="0" w:color="auto"/>
        <w:left w:val="none" w:sz="0" w:space="0" w:color="auto"/>
        <w:bottom w:val="none" w:sz="0" w:space="0" w:color="auto"/>
        <w:right w:val="none" w:sz="0" w:space="0" w:color="auto"/>
      </w:divBdr>
    </w:div>
    <w:div w:id="939065729">
      <w:bodyDiv w:val="1"/>
      <w:marLeft w:val="0"/>
      <w:marRight w:val="0"/>
      <w:marTop w:val="0"/>
      <w:marBottom w:val="0"/>
      <w:divBdr>
        <w:top w:val="none" w:sz="0" w:space="0" w:color="auto"/>
        <w:left w:val="none" w:sz="0" w:space="0" w:color="auto"/>
        <w:bottom w:val="none" w:sz="0" w:space="0" w:color="auto"/>
        <w:right w:val="none" w:sz="0" w:space="0" w:color="auto"/>
      </w:divBdr>
    </w:div>
    <w:div w:id="977685077">
      <w:bodyDiv w:val="1"/>
      <w:marLeft w:val="0"/>
      <w:marRight w:val="0"/>
      <w:marTop w:val="0"/>
      <w:marBottom w:val="0"/>
      <w:divBdr>
        <w:top w:val="none" w:sz="0" w:space="0" w:color="auto"/>
        <w:left w:val="none" w:sz="0" w:space="0" w:color="auto"/>
        <w:bottom w:val="none" w:sz="0" w:space="0" w:color="auto"/>
        <w:right w:val="none" w:sz="0" w:space="0" w:color="auto"/>
      </w:divBdr>
    </w:div>
    <w:div w:id="1078594500">
      <w:bodyDiv w:val="1"/>
      <w:marLeft w:val="0"/>
      <w:marRight w:val="0"/>
      <w:marTop w:val="0"/>
      <w:marBottom w:val="0"/>
      <w:divBdr>
        <w:top w:val="none" w:sz="0" w:space="0" w:color="auto"/>
        <w:left w:val="none" w:sz="0" w:space="0" w:color="auto"/>
        <w:bottom w:val="none" w:sz="0" w:space="0" w:color="auto"/>
        <w:right w:val="none" w:sz="0" w:space="0" w:color="auto"/>
      </w:divBdr>
    </w:div>
    <w:div w:id="1104158054">
      <w:bodyDiv w:val="1"/>
      <w:marLeft w:val="0"/>
      <w:marRight w:val="0"/>
      <w:marTop w:val="0"/>
      <w:marBottom w:val="0"/>
      <w:divBdr>
        <w:top w:val="none" w:sz="0" w:space="0" w:color="auto"/>
        <w:left w:val="none" w:sz="0" w:space="0" w:color="auto"/>
        <w:bottom w:val="none" w:sz="0" w:space="0" w:color="auto"/>
        <w:right w:val="none" w:sz="0" w:space="0" w:color="auto"/>
      </w:divBdr>
    </w:div>
    <w:div w:id="1251963961">
      <w:bodyDiv w:val="1"/>
      <w:marLeft w:val="0"/>
      <w:marRight w:val="0"/>
      <w:marTop w:val="0"/>
      <w:marBottom w:val="0"/>
      <w:divBdr>
        <w:top w:val="none" w:sz="0" w:space="0" w:color="auto"/>
        <w:left w:val="none" w:sz="0" w:space="0" w:color="auto"/>
        <w:bottom w:val="none" w:sz="0" w:space="0" w:color="auto"/>
        <w:right w:val="none" w:sz="0" w:space="0" w:color="auto"/>
      </w:divBdr>
    </w:div>
    <w:div w:id="1285234019">
      <w:bodyDiv w:val="1"/>
      <w:marLeft w:val="0"/>
      <w:marRight w:val="0"/>
      <w:marTop w:val="0"/>
      <w:marBottom w:val="0"/>
      <w:divBdr>
        <w:top w:val="none" w:sz="0" w:space="0" w:color="auto"/>
        <w:left w:val="none" w:sz="0" w:space="0" w:color="auto"/>
        <w:bottom w:val="none" w:sz="0" w:space="0" w:color="auto"/>
        <w:right w:val="none" w:sz="0" w:space="0" w:color="auto"/>
      </w:divBdr>
    </w:div>
    <w:div w:id="1544907574">
      <w:bodyDiv w:val="1"/>
      <w:marLeft w:val="0"/>
      <w:marRight w:val="0"/>
      <w:marTop w:val="0"/>
      <w:marBottom w:val="0"/>
      <w:divBdr>
        <w:top w:val="none" w:sz="0" w:space="0" w:color="auto"/>
        <w:left w:val="none" w:sz="0" w:space="0" w:color="auto"/>
        <w:bottom w:val="none" w:sz="0" w:space="0" w:color="auto"/>
        <w:right w:val="none" w:sz="0" w:space="0" w:color="auto"/>
      </w:divBdr>
    </w:div>
    <w:div w:id="1764909838">
      <w:bodyDiv w:val="1"/>
      <w:marLeft w:val="0"/>
      <w:marRight w:val="0"/>
      <w:marTop w:val="0"/>
      <w:marBottom w:val="0"/>
      <w:divBdr>
        <w:top w:val="none" w:sz="0" w:space="0" w:color="auto"/>
        <w:left w:val="none" w:sz="0" w:space="0" w:color="auto"/>
        <w:bottom w:val="none" w:sz="0" w:space="0" w:color="auto"/>
        <w:right w:val="none" w:sz="0" w:space="0" w:color="auto"/>
      </w:divBdr>
    </w:div>
    <w:div w:id="1849902389">
      <w:bodyDiv w:val="1"/>
      <w:marLeft w:val="0"/>
      <w:marRight w:val="0"/>
      <w:marTop w:val="0"/>
      <w:marBottom w:val="0"/>
      <w:divBdr>
        <w:top w:val="none" w:sz="0" w:space="0" w:color="auto"/>
        <w:left w:val="none" w:sz="0" w:space="0" w:color="auto"/>
        <w:bottom w:val="none" w:sz="0" w:space="0" w:color="auto"/>
        <w:right w:val="none" w:sz="0" w:space="0" w:color="auto"/>
      </w:divBdr>
    </w:div>
    <w:div w:id="1860698910">
      <w:bodyDiv w:val="1"/>
      <w:marLeft w:val="0"/>
      <w:marRight w:val="0"/>
      <w:marTop w:val="0"/>
      <w:marBottom w:val="0"/>
      <w:divBdr>
        <w:top w:val="none" w:sz="0" w:space="0" w:color="auto"/>
        <w:left w:val="none" w:sz="0" w:space="0" w:color="auto"/>
        <w:bottom w:val="none" w:sz="0" w:space="0" w:color="auto"/>
        <w:right w:val="none" w:sz="0" w:space="0" w:color="auto"/>
      </w:divBdr>
    </w:div>
    <w:div w:id="203518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Microsoft_Excel_97_-_2004____1.xls"/><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Microsoft_Excel_97_-_2004____2.xls"/><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Microsoft_Excel_97_-_2004____.xls"/><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120CE-8988-4C3F-BBEE-1E37BE186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834</Words>
  <Characters>4760</Characters>
  <Application>Microsoft Office Word</Application>
  <DocSecurity>0</DocSecurity>
  <Lines>39</Lines>
  <Paragraphs>11</Paragraphs>
  <ScaleCrop>false</ScaleCrop>
  <Company>Microsoft</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dc:creator>
  <cp:lastModifiedBy>zhe wang</cp:lastModifiedBy>
  <cp:revision>2</cp:revision>
  <cp:lastPrinted>2016-10-08T07:57:00Z</cp:lastPrinted>
  <dcterms:created xsi:type="dcterms:W3CDTF">2026-05-21T14:26:00Z</dcterms:created>
  <dcterms:modified xsi:type="dcterms:W3CDTF">2026-05-21T14:26:00Z</dcterms:modified>
</cp:coreProperties>
</file>