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5412080"/>
        <w:docPartObj>
          <w:docPartGallery w:val="Cover Pages"/>
          <w:docPartUnique/>
        </w:docPartObj>
      </w:sdtPr>
      <w:sdtEndPr>
        <w:rPr>
          <w:lang w:val="en-US"/>
        </w:rPr>
      </w:sdtEndPr>
      <w:sdtContent>
        <w:p w:rsidR="00263591" w:rsidRDefault="00263591">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3591" w:rsidRDefault="002635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263591" w:rsidRDefault="002635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3591" w:rsidRDefault="002635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263591" w:rsidRDefault="0026359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591" w:rsidRDefault="002635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Technologie ITSecx</w:t>
                                    </w:r>
                                  </w:sdtContent>
                                </w:sdt>
                              </w:p>
                              <w:p w:rsidR="00263591" w:rsidRDefault="00263591">
                                <w:pPr>
                                  <w:spacing w:before="240"/>
                                  <w:jc w:val="center"/>
                                  <w:rPr>
                                    <w:color w:val="FFFFFF" w:themeColor="background1"/>
                                  </w:rPr>
                                </w:pPr>
                                <w:r>
                                  <w:rPr>
                                    <w:color w:val="FFFFFF" w:themeColor="background1"/>
                                  </w:rPr>
                                  <w:t>Erik Brändli</w:t>
                                </w:r>
                              </w:p>
                              <w:p w:rsidR="00263591" w:rsidRPr="00263591" w:rsidRDefault="00263591">
                                <w:pPr>
                                  <w:spacing w:before="240"/>
                                  <w:jc w:val="center"/>
                                  <w:rPr>
                                    <w:color w:val="FFFFFF" w:themeColor="background1"/>
                                    <w:lang w:val="en-US"/>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263591" w:rsidRDefault="002635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Technologie ITSecx</w:t>
                              </w:r>
                            </w:sdtContent>
                          </w:sdt>
                        </w:p>
                        <w:p w:rsidR="00263591" w:rsidRDefault="00263591">
                          <w:pPr>
                            <w:spacing w:before="240"/>
                            <w:jc w:val="center"/>
                            <w:rPr>
                              <w:color w:val="FFFFFF" w:themeColor="background1"/>
                            </w:rPr>
                          </w:pPr>
                          <w:r>
                            <w:rPr>
                              <w:color w:val="FFFFFF" w:themeColor="background1"/>
                            </w:rPr>
                            <w:t>Erik Brändli</w:t>
                          </w:r>
                        </w:p>
                        <w:p w:rsidR="00263591" w:rsidRPr="00263591" w:rsidRDefault="00263591">
                          <w:pPr>
                            <w:spacing w:before="240"/>
                            <w:jc w:val="center"/>
                            <w:rPr>
                              <w:color w:val="FFFFFF" w:themeColor="background1"/>
                              <w:lang w:val="en-US"/>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6DBD4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1A765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63591" w:rsidRDefault="0026359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TcpDump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63591" w:rsidRDefault="002635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Traffic-Analysierer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63591" w:rsidRDefault="0026359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TcpDump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63591" w:rsidRDefault="002635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Traffic-Analysierer</w:t>
                              </w:r>
                            </w:p>
                          </w:sdtContent>
                        </w:sdt>
                      </w:txbxContent>
                    </v:textbox>
                    <w10:wrap type="square" anchorx="page" anchory="page"/>
                  </v:shape>
                </w:pict>
              </mc:Fallback>
            </mc:AlternateContent>
          </w:r>
        </w:p>
        <w:p w:rsidR="00263591" w:rsidRDefault="00263591" w:rsidP="00263591">
          <w:pPr>
            <w:rPr>
              <w:lang w:val="en-US"/>
            </w:rPr>
          </w:pPr>
          <w:r>
            <w:rPr>
              <w:lang w:val="en-US"/>
            </w:rPr>
            <w:br w:type="page"/>
          </w:r>
        </w:p>
      </w:sdtContent>
    </w:sdt>
    <w:sdt>
      <w:sdtPr>
        <w:id w:val="2083557413"/>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263591" w:rsidRDefault="00263591">
          <w:pPr>
            <w:pStyle w:val="TOCHeading"/>
          </w:pPr>
          <w:r>
            <w:t>Contents</w:t>
          </w:r>
        </w:p>
        <w:p w:rsidR="00263591" w:rsidRDefault="0026359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320640" w:history="1">
            <w:r w:rsidRPr="005C36F2">
              <w:rPr>
                <w:rStyle w:val="Hyperlink"/>
                <w:noProof/>
              </w:rPr>
              <w:t>Changelog</w:t>
            </w:r>
            <w:r>
              <w:rPr>
                <w:noProof/>
                <w:webHidden/>
              </w:rPr>
              <w:tab/>
            </w:r>
            <w:r>
              <w:rPr>
                <w:noProof/>
                <w:webHidden/>
              </w:rPr>
              <w:fldChar w:fldCharType="begin"/>
            </w:r>
            <w:r>
              <w:rPr>
                <w:noProof/>
                <w:webHidden/>
              </w:rPr>
              <w:instrText xml:space="preserve"> PAGEREF _Toc422320640 \h </w:instrText>
            </w:r>
            <w:r>
              <w:rPr>
                <w:noProof/>
                <w:webHidden/>
              </w:rPr>
            </w:r>
            <w:r>
              <w:rPr>
                <w:noProof/>
                <w:webHidden/>
              </w:rPr>
              <w:fldChar w:fldCharType="separate"/>
            </w:r>
            <w:r>
              <w:rPr>
                <w:noProof/>
                <w:webHidden/>
              </w:rPr>
              <w:t>1</w:t>
            </w:r>
            <w:r>
              <w:rPr>
                <w:noProof/>
                <w:webHidden/>
              </w:rPr>
              <w:fldChar w:fldCharType="end"/>
            </w:r>
          </w:hyperlink>
        </w:p>
        <w:p w:rsidR="00263591" w:rsidRDefault="00263591">
          <w:pPr>
            <w:pStyle w:val="TOC1"/>
            <w:tabs>
              <w:tab w:val="right" w:leader="dot" w:pos="9062"/>
            </w:tabs>
            <w:rPr>
              <w:rFonts w:eastAsiaTheme="minorEastAsia"/>
              <w:noProof/>
              <w:lang w:eastAsia="de-DE"/>
            </w:rPr>
          </w:pPr>
          <w:hyperlink w:anchor="_Toc422320641" w:history="1">
            <w:r w:rsidRPr="005C36F2">
              <w:rPr>
                <w:rStyle w:val="Hyperlink"/>
                <w:noProof/>
              </w:rPr>
              <w:t>tcpdump</w:t>
            </w:r>
            <w:r>
              <w:rPr>
                <w:noProof/>
                <w:webHidden/>
              </w:rPr>
              <w:tab/>
            </w:r>
            <w:r>
              <w:rPr>
                <w:noProof/>
                <w:webHidden/>
              </w:rPr>
              <w:fldChar w:fldCharType="begin"/>
            </w:r>
            <w:r>
              <w:rPr>
                <w:noProof/>
                <w:webHidden/>
              </w:rPr>
              <w:instrText xml:space="preserve"> PAGEREF _Toc422320641 \h </w:instrText>
            </w:r>
            <w:r>
              <w:rPr>
                <w:noProof/>
                <w:webHidden/>
              </w:rPr>
            </w:r>
            <w:r>
              <w:rPr>
                <w:noProof/>
                <w:webHidden/>
              </w:rPr>
              <w:fldChar w:fldCharType="separate"/>
            </w:r>
            <w:r>
              <w:rPr>
                <w:noProof/>
                <w:webHidden/>
              </w:rPr>
              <w:t>2</w:t>
            </w:r>
            <w:r>
              <w:rPr>
                <w:noProof/>
                <w:webHidden/>
              </w:rPr>
              <w:fldChar w:fldCharType="end"/>
            </w:r>
          </w:hyperlink>
        </w:p>
        <w:p w:rsidR="00263591" w:rsidRDefault="00263591">
          <w:pPr>
            <w:pStyle w:val="TOC2"/>
            <w:tabs>
              <w:tab w:val="right" w:leader="dot" w:pos="9062"/>
            </w:tabs>
            <w:rPr>
              <w:rFonts w:eastAsiaTheme="minorEastAsia"/>
              <w:noProof/>
              <w:lang w:eastAsia="de-DE"/>
            </w:rPr>
          </w:pPr>
          <w:hyperlink w:anchor="_Toc422320642" w:history="1">
            <w:r w:rsidRPr="005C36F2">
              <w:rPr>
                <w:rStyle w:val="Hyperlink"/>
                <w:noProof/>
              </w:rPr>
              <w:t>Hersteller (Das Tcpdump-Team)</w:t>
            </w:r>
            <w:r>
              <w:rPr>
                <w:noProof/>
                <w:webHidden/>
              </w:rPr>
              <w:tab/>
            </w:r>
            <w:r>
              <w:rPr>
                <w:noProof/>
                <w:webHidden/>
              </w:rPr>
              <w:fldChar w:fldCharType="begin"/>
            </w:r>
            <w:r>
              <w:rPr>
                <w:noProof/>
                <w:webHidden/>
              </w:rPr>
              <w:instrText xml:space="preserve"> PAGEREF _Toc422320642 \h </w:instrText>
            </w:r>
            <w:r>
              <w:rPr>
                <w:noProof/>
                <w:webHidden/>
              </w:rPr>
            </w:r>
            <w:r>
              <w:rPr>
                <w:noProof/>
                <w:webHidden/>
              </w:rPr>
              <w:fldChar w:fldCharType="separate"/>
            </w:r>
            <w:r>
              <w:rPr>
                <w:noProof/>
                <w:webHidden/>
              </w:rPr>
              <w:t>2</w:t>
            </w:r>
            <w:r>
              <w:rPr>
                <w:noProof/>
                <w:webHidden/>
              </w:rPr>
              <w:fldChar w:fldCharType="end"/>
            </w:r>
          </w:hyperlink>
        </w:p>
        <w:p w:rsidR="00263591" w:rsidRDefault="00263591">
          <w:pPr>
            <w:pStyle w:val="TOC3"/>
            <w:tabs>
              <w:tab w:val="right" w:leader="dot" w:pos="9062"/>
            </w:tabs>
            <w:rPr>
              <w:rFonts w:eastAsiaTheme="minorEastAsia"/>
              <w:noProof/>
              <w:lang w:eastAsia="de-DE"/>
            </w:rPr>
          </w:pPr>
          <w:hyperlink w:anchor="_Toc422320643" w:history="1">
            <w:r w:rsidRPr="005C36F2">
              <w:rPr>
                <w:rStyle w:val="Hyperlink"/>
                <w:noProof/>
              </w:rPr>
              <w:t>Produktdaten</w:t>
            </w:r>
            <w:r>
              <w:rPr>
                <w:noProof/>
                <w:webHidden/>
              </w:rPr>
              <w:tab/>
            </w:r>
            <w:r>
              <w:rPr>
                <w:noProof/>
                <w:webHidden/>
              </w:rPr>
              <w:fldChar w:fldCharType="begin"/>
            </w:r>
            <w:r>
              <w:rPr>
                <w:noProof/>
                <w:webHidden/>
              </w:rPr>
              <w:instrText xml:space="preserve"> PAGEREF _Toc422320643 \h </w:instrText>
            </w:r>
            <w:r>
              <w:rPr>
                <w:noProof/>
                <w:webHidden/>
              </w:rPr>
            </w:r>
            <w:r>
              <w:rPr>
                <w:noProof/>
                <w:webHidden/>
              </w:rPr>
              <w:fldChar w:fldCharType="separate"/>
            </w:r>
            <w:r>
              <w:rPr>
                <w:noProof/>
                <w:webHidden/>
              </w:rPr>
              <w:t>2</w:t>
            </w:r>
            <w:r>
              <w:rPr>
                <w:noProof/>
                <w:webHidden/>
              </w:rPr>
              <w:fldChar w:fldCharType="end"/>
            </w:r>
          </w:hyperlink>
        </w:p>
        <w:p w:rsidR="00263591" w:rsidRDefault="00263591">
          <w:pPr>
            <w:pStyle w:val="TOC2"/>
            <w:tabs>
              <w:tab w:val="right" w:leader="dot" w:pos="9062"/>
            </w:tabs>
            <w:rPr>
              <w:rFonts w:eastAsiaTheme="minorEastAsia"/>
              <w:noProof/>
              <w:lang w:eastAsia="de-DE"/>
            </w:rPr>
          </w:pPr>
          <w:hyperlink w:anchor="_Toc422320644" w:history="1">
            <w:r w:rsidRPr="005C36F2">
              <w:rPr>
                <w:rStyle w:val="Hyperlink"/>
                <w:noProof/>
              </w:rPr>
              <w:t>Globale Anwendung</w:t>
            </w:r>
            <w:r>
              <w:rPr>
                <w:noProof/>
                <w:webHidden/>
              </w:rPr>
              <w:tab/>
            </w:r>
            <w:r>
              <w:rPr>
                <w:noProof/>
                <w:webHidden/>
              </w:rPr>
              <w:fldChar w:fldCharType="begin"/>
            </w:r>
            <w:r>
              <w:rPr>
                <w:noProof/>
                <w:webHidden/>
              </w:rPr>
              <w:instrText xml:space="preserve"> PAGEREF _Toc422320644 \h </w:instrText>
            </w:r>
            <w:r>
              <w:rPr>
                <w:noProof/>
                <w:webHidden/>
              </w:rPr>
            </w:r>
            <w:r>
              <w:rPr>
                <w:noProof/>
                <w:webHidden/>
              </w:rPr>
              <w:fldChar w:fldCharType="separate"/>
            </w:r>
            <w:r>
              <w:rPr>
                <w:noProof/>
                <w:webHidden/>
              </w:rPr>
              <w:t>3</w:t>
            </w:r>
            <w:r>
              <w:rPr>
                <w:noProof/>
                <w:webHidden/>
              </w:rPr>
              <w:fldChar w:fldCharType="end"/>
            </w:r>
          </w:hyperlink>
        </w:p>
        <w:p w:rsidR="00263591" w:rsidRDefault="00263591">
          <w:pPr>
            <w:pStyle w:val="TOC2"/>
            <w:tabs>
              <w:tab w:val="right" w:leader="dot" w:pos="9062"/>
            </w:tabs>
            <w:rPr>
              <w:rFonts w:eastAsiaTheme="minorEastAsia"/>
              <w:noProof/>
              <w:lang w:eastAsia="de-DE"/>
            </w:rPr>
          </w:pPr>
          <w:hyperlink w:anchor="_Toc422320645" w:history="1">
            <w:r w:rsidRPr="005C36F2">
              <w:rPr>
                <w:rStyle w:val="Hyperlink"/>
                <w:noProof/>
              </w:rPr>
              <w:t>Entscheidungsgrundlagen</w:t>
            </w:r>
            <w:r>
              <w:rPr>
                <w:noProof/>
                <w:webHidden/>
              </w:rPr>
              <w:tab/>
            </w:r>
            <w:r>
              <w:rPr>
                <w:noProof/>
                <w:webHidden/>
              </w:rPr>
              <w:fldChar w:fldCharType="begin"/>
            </w:r>
            <w:r>
              <w:rPr>
                <w:noProof/>
                <w:webHidden/>
              </w:rPr>
              <w:instrText xml:space="preserve"> PAGEREF _Toc422320645 \h </w:instrText>
            </w:r>
            <w:r>
              <w:rPr>
                <w:noProof/>
                <w:webHidden/>
              </w:rPr>
            </w:r>
            <w:r>
              <w:rPr>
                <w:noProof/>
                <w:webHidden/>
              </w:rPr>
              <w:fldChar w:fldCharType="separate"/>
            </w:r>
            <w:r>
              <w:rPr>
                <w:noProof/>
                <w:webHidden/>
              </w:rPr>
              <w:t>3</w:t>
            </w:r>
            <w:r>
              <w:rPr>
                <w:noProof/>
                <w:webHidden/>
              </w:rPr>
              <w:fldChar w:fldCharType="end"/>
            </w:r>
          </w:hyperlink>
        </w:p>
        <w:p w:rsidR="00263591" w:rsidRDefault="00263591">
          <w:pPr>
            <w:rPr>
              <w:b/>
              <w:bCs/>
              <w:noProof/>
            </w:rPr>
          </w:pPr>
          <w:r>
            <w:rPr>
              <w:b/>
              <w:bCs/>
              <w:noProof/>
            </w:rPr>
            <w:fldChar w:fldCharType="end"/>
          </w:r>
        </w:p>
        <w:p w:rsidR="00263591" w:rsidRDefault="00263591"/>
      </w:sdtContent>
    </w:sdt>
    <w:p w:rsidR="00263591" w:rsidRDefault="00263591" w:rsidP="00263591">
      <w:pPr>
        <w:pStyle w:val="Heading1"/>
      </w:pPr>
      <w:bookmarkStart w:id="0" w:name="_Toc422242147"/>
      <w:bookmarkStart w:id="1" w:name="_Toc422320640"/>
      <w:r>
        <w:rPr>
          <w:noProof/>
        </w:rPr>
        <w:t>Changelog</w:t>
      </w:r>
      <w:bookmarkEnd w:id="0"/>
      <w:bookmarkEnd w:id="1"/>
    </w:p>
    <w:tbl>
      <w:tblPr>
        <w:tblW w:w="0" w:type="auto"/>
        <w:tblInd w:w="108" w:type="dxa"/>
        <w:tblLayout w:type="fixed"/>
        <w:tblLook w:val="04A0" w:firstRow="1" w:lastRow="0" w:firstColumn="1" w:lastColumn="0" w:noHBand="0" w:noVBand="1"/>
      </w:tblPr>
      <w:tblGrid>
        <w:gridCol w:w="1418"/>
        <w:gridCol w:w="1417"/>
        <w:gridCol w:w="2552"/>
        <w:gridCol w:w="3704"/>
      </w:tblGrid>
      <w:tr w:rsidR="00263591" w:rsidTr="007E3341">
        <w:trPr>
          <w:trHeight w:val="516"/>
        </w:trPr>
        <w:tc>
          <w:tcPr>
            <w:tcW w:w="1418" w:type="dxa"/>
            <w:tcBorders>
              <w:top w:val="single" w:sz="4" w:space="0" w:color="000000"/>
              <w:left w:val="single" w:sz="4" w:space="0" w:color="000000"/>
              <w:bottom w:val="single" w:sz="4" w:space="0" w:color="000000"/>
              <w:right w:val="nil"/>
            </w:tcBorders>
            <w:vAlign w:val="center"/>
          </w:tcPr>
          <w:p w:rsidR="00263591" w:rsidRDefault="00263591" w:rsidP="007E3341">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263591" w:rsidRDefault="00263591" w:rsidP="007E3341">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263591" w:rsidRDefault="00263591" w:rsidP="007E3341">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263591" w:rsidRDefault="00263591" w:rsidP="007E3341">
            <w:pPr>
              <w:snapToGrid w:val="0"/>
              <w:rPr>
                <w:i/>
                <w:szCs w:val="24"/>
              </w:rPr>
            </w:pPr>
            <w:r>
              <w:rPr>
                <w:i/>
                <w:szCs w:val="24"/>
              </w:rPr>
              <w:t>Unterschrift</w:t>
            </w:r>
          </w:p>
        </w:tc>
      </w:tr>
      <w:tr w:rsidR="00263591" w:rsidTr="007E3341">
        <w:trPr>
          <w:trHeight w:val="516"/>
        </w:trPr>
        <w:tc>
          <w:tcPr>
            <w:tcW w:w="1418" w:type="dxa"/>
            <w:tcBorders>
              <w:top w:val="single" w:sz="4" w:space="0" w:color="000000"/>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17</w:t>
            </w:r>
            <w:r>
              <w:rPr>
                <w:szCs w:val="24"/>
              </w:rPr>
              <w:t>.06.15</w:t>
            </w:r>
          </w:p>
        </w:tc>
        <w:tc>
          <w:tcPr>
            <w:tcW w:w="2552" w:type="dxa"/>
            <w:tcBorders>
              <w:top w:val="single" w:sz="4" w:space="0" w:color="000000"/>
              <w:left w:val="single" w:sz="4" w:space="0" w:color="000000"/>
              <w:bottom w:val="single" w:sz="4" w:space="0" w:color="000000"/>
              <w:right w:val="nil"/>
            </w:tcBorders>
            <w:vAlign w:val="center"/>
            <w:hideMark/>
          </w:tcPr>
          <w:p w:rsidR="00263591" w:rsidRDefault="00263591" w:rsidP="007E3341">
            <w:pPr>
              <w:snapToGrid w:val="0"/>
              <w:rPr>
                <w:szCs w:val="24"/>
              </w:rPr>
            </w:pPr>
            <w:r w:rsidRPr="0058539C">
              <w:rPr>
                <w:szCs w:val="24"/>
              </w:rPr>
              <w:t>Erik Brändli</w:t>
            </w:r>
          </w:p>
        </w:tc>
        <w:tc>
          <w:tcPr>
            <w:tcW w:w="3704" w:type="dxa"/>
            <w:tcBorders>
              <w:top w:val="single" w:sz="4" w:space="0" w:color="000000"/>
              <w:left w:val="single" w:sz="4" w:space="0" w:color="000000"/>
              <w:bottom w:val="single" w:sz="4" w:space="0" w:color="000000"/>
              <w:right w:val="single" w:sz="4" w:space="0" w:color="000000"/>
            </w:tcBorders>
            <w:vAlign w:val="center"/>
          </w:tcPr>
          <w:p w:rsidR="00263591" w:rsidRDefault="00263591" w:rsidP="007E3341">
            <w:pPr>
              <w:snapToGrid w:val="0"/>
              <w:rPr>
                <w:szCs w:val="24"/>
              </w:rPr>
            </w:pPr>
          </w:p>
        </w:tc>
      </w:tr>
      <w:tr w:rsidR="00263591" w:rsidTr="007E3341">
        <w:trPr>
          <w:trHeight w:val="516"/>
        </w:trPr>
        <w:tc>
          <w:tcPr>
            <w:tcW w:w="1418" w:type="dxa"/>
            <w:tcBorders>
              <w:top w:val="nil"/>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18</w:t>
            </w:r>
            <w:r>
              <w:rPr>
                <w:szCs w:val="24"/>
              </w:rPr>
              <w:t>.06.15</w:t>
            </w:r>
          </w:p>
        </w:tc>
        <w:tc>
          <w:tcPr>
            <w:tcW w:w="2552" w:type="dxa"/>
            <w:tcBorders>
              <w:top w:val="nil"/>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263591" w:rsidRDefault="00263591" w:rsidP="007E3341">
            <w:pPr>
              <w:snapToGrid w:val="0"/>
              <w:rPr>
                <w:szCs w:val="24"/>
              </w:rPr>
            </w:pPr>
          </w:p>
        </w:tc>
      </w:tr>
      <w:tr w:rsidR="00263591" w:rsidTr="007E3341">
        <w:trPr>
          <w:trHeight w:val="429"/>
        </w:trPr>
        <w:tc>
          <w:tcPr>
            <w:tcW w:w="1418" w:type="dxa"/>
            <w:tcBorders>
              <w:top w:val="nil"/>
              <w:left w:val="single" w:sz="4" w:space="0" w:color="000000"/>
              <w:bottom w:val="single" w:sz="4" w:space="0" w:color="000000"/>
              <w:right w:val="nil"/>
            </w:tcBorders>
            <w:vAlign w:val="center"/>
            <w:hideMark/>
          </w:tcPr>
          <w:p w:rsidR="00263591" w:rsidRDefault="00263591" w:rsidP="007E3341">
            <w:pPr>
              <w:snapToGrid w:val="0"/>
              <w:rPr>
                <w:szCs w:val="24"/>
              </w:rPr>
            </w:pPr>
            <w:r>
              <w:rPr>
                <w:szCs w:val="24"/>
              </w:rPr>
              <w:t>Freigegeben</w:t>
            </w:r>
          </w:p>
        </w:tc>
        <w:tc>
          <w:tcPr>
            <w:tcW w:w="1417" w:type="dxa"/>
            <w:tcBorders>
              <w:top w:val="nil"/>
              <w:left w:val="single" w:sz="4" w:space="0" w:color="000000"/>
              <w:bottom w:val="single" w:sz="4" w:space="0" w:color="000000"/>
              <w:right w:val="nil"/>
            </w:tcBorders>
            <w:vAlign w:val="center"/>
          </w:tcPr>
          <w:p w:rsidR="00263591" w:rsidRDefault="00263591" w:rsidP="007E3341">
            <w:pPr>
              <w:snapToGrid w:val="0"/>
              <w:rPr>
                <w:szCs w:val="24"/>
              </w:rPr>
            </w:pPr>
          </w:p>
        </w:tc>
        <w:tc>
          <w:tcPr>
            <w:tcW w:w="2552" w:type="dxa"/>
            <w:tcBorders>
              <w:top w:val="nil"/>
              <w:left w:val="single" w:sz="4" w:space="0" w:color="000000"/>
              <w:bottom w:val="single" w:sz="4" w:space="0" w:color="000000"/>
              <w:right w:val="nil"/>
            </w:tcBorders>
            <w:vAlign w:val="center"/>
          </w:tcPr>
          <w:p w:rsidR="00263591" w:rsidRDefault="00263591" w:rsidP="007E3341">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263591" w:rsidRDefault="00263591" w:rsidP="007E3341">
            <w:pPr>
              <w:snapToGrid w:val="0"/>
              <w:rPr>
                <w:szCs w:val="24"/>
              </w:rPr>
            </w:pPr>
          </w:p>
        </w:tc>
      </w:tr>
    </w:tbl>
    <w:p w:rsidR="00263591" w:rsidRDefault="00263591" w:rsidP="00263591">
      <w:pPr>
        <w:rPr>
          <w:lang w:val="en-US"/>
        </w:rPr>
      </w:pPr>
    </w:p>
    <w:p w:rsidR="00263591" w:rsidRDefault="00263591">
      <w:pPr>
        <w:rPr>
          <w:lang w:val="en-US"/>
        </w:rPr>
      </w:pPr>
      <w:r>
        <w:rPr>
          <w:lang w:val="en-US"/>
        </w:rPr>
        <w:br w:type="page"/>
      </w:r>
    </w:p>
    <w:p w:rsidR="00263591" w:rsidRPr="00263591" w:rsidRDefault="00263591" w:rsidP="00263591">
      <w:pPr>
        <w:rPr>
          <w:lang w:val="en-US"/>
        </w:rPr>
      </w:pPr>
    </w:p>
    <w:p w:rsidR="001570B9" w:rsidRDefault="00EF6C40" w:rsidP="001570B9">
      <w:pPr>
        <w:pStyle w:val="Heading1"/>
      </w:pPr>
      <w:bookmarkStart w:id="2" w:name="_Toc422320641"/>
      <w:r>
        <w:t>tcpdump</w:t>
      </w:r>
      <w:bookmarkEnd w:id="2"/>
    </w:p>
    <w:p w:rsidR="001570B9" w:rsidRDefault="001570B9" w:rsidP="001570B9"/>
    <w:p w:rsidR="001570B9" w:rsidRDefault="001570B9" w:rsidP="001570B9">
      <w:pPr>
        <w:pStyle w:val="Heading2"/>
      </w:pPr>
      <w:bookmarkStart w:id="3" w:name="_Toc422320642"/>
      <w:r>
        <w:t>Hersteller</w:t>
      </w:r>
      <w:r w:rsidR="00EF6C40">
        <w:t xml:space="preserve"> (Das Tcpdump-Team)</w:t>
      </w:r>
      <w:bookmarkEnd w:id="3"/>
    </w:p>
    <w:p w:rsidR="001570B9" w:rsidRDefault="001570B9" w:rsidP="001570B9">
      <w:pPr>
        <w:pStyle w:val="Heading3"/>
      </w:pPr>
      <w:bookmarkStart w:id="4" w:name="_Toc422320643"/>
      <w:r>
        <w:t>Produktdaten</w:t>
      </w:r>
      <w:bookmarkEnd w:id="4"/>
    </w:p>
    <w:p w:rsidR="00263591" w:rsidRPr="00263591" w:rsidRDefault="00263591" w:rsidP="00263591"/>
    <w:p w:rsidR="00EF6C40" w:rsidRPr="00EF6C40" w:rsidRDefault="00EF6C40" w:rsidP="00EF6C40">
      <w:r>
        <w:t xml:space="preserve">Aktuelle Version </w:t>
      </w:r>
      <w:r w:rsidR="00263591">
        <w:t>4.7.4</w:t>
      </w:r>
      <w:r>
        <w:br/>
        <w:t xml:space="preserve">Betriebssysteme: Unix &amp; Linux Abkömmlinge </w:t>
      </w:r>
    </w:p>
    <w:p w:rsidR="001570B9" w:rsidRDefault="00263591" w:rsidP="001570B9">
      <w:r>
        <w:rPr>
          <w:noProof/>
          <w:lang w:eastAsia="de-DE"/>
        </w:rPr>
        <w:drawing>
          <wp:anchor distT="0" distB="0" distL="114300" distR="114300" simplePos="0" relativeHeight="251665408" behindDoc="1" locked="0" layoutInCell="1" allowOverlap="1" wp14:anchorId="4775DBCC" wp14:editId="0F7DF70E">
            <wp:simplePos x="0" y="0"/>
            <wp:positionH relativeFrom="margin">
              <wp:align>right</wp:align>
            </wp:positionH>
            <wp:positionV relativeFrom="paragraph">
              <wp:posOffset>545465</wp:posOffset>
            </wp:positionV>
            <wp:extent cx="5760720" cy="805760"/>
            <wp:effectExtent l="0" t="0" r="0" b="0"/>
            <wp:wrapTight wrapText="bothSides">
              <wp:wrapPolygon edited="0">
                <wp:start x="714" y="0"/>
                <wp:lineTo x="286" y="1022"/>
                <wp:lineTo x="357" y="17886"/>
                <wp:lineTo x="643" y="20953"/>
                <wp:lineTo x="786" y="20953"/>
                <wp:lineTo x="8857" y="20953"/>
                <wp:lineTo x="18143" y="20953"/>
                <wp:lineTo x="21214" y="19931"/>
                <wp:lineTo x="21286" y="13798"/>
                <wp:lineTo x="20571" y="12776"/>
                <wp:lineTo x="15143" y="8177"/>
                <wp:lineTo x="15286" y="2044"/>
                <wp:lineTo x="13714" y="1533"/>
                <wp:lineTo x="1286" y="0"/>
                <wp:lineTo x="714" y="0"/>
              </wp:wrapPolygon>
            </wp:wrapTight>
            <wp:docPr id="1" name="Picture 1" descr="http://upload.wikimedia.org/wikipedia/commons/7/72/Tcpdump%26lib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7/72/Tcpdump%26libpc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5760"/>
                    </a:xfrm>
                    <a:prstGeom prst="rect">
                      <a:avLst/>
                    </a:prstGeom>
                    <a:noFill/>
                    <a:ln>
                      <a:noFill/>
                    </a:ln>
                  </pic:spPr>
                </pic:pic>
              </a:graphicData>
            </a:graphic>
          </wp:anchor>
        </w:drawing>
      </w:r>
      <w:r w:rsidRPr="00263591">
        <w:t>Tcpdump ist eine Software zur Überwachung und Auswertung von Netzwerkverkehr. Sie wurde von Van Jacobson, Craig Leres und Steven McCanne geschrieben, wird aber mittlerweile von vielen anderen weiterentwickelt. Tcpdump arbeitet im Textmodus und wird über die Kommandozeile gesteuert.</w:t>
      </w:r>
      <w:r w:rsidR="00EF6C40" w:rsidRPr="00EF6C40">
        <w:t>Das Programm liest Daten in Form von Paketen, die über das Netzwerk gesendet werden, und stellt diese auf dem Bildschirm dar oder speichert sie in Dateien. Durch die Umstellung eines Netzwerkadapters in den Promiscuous Mode ist es darüber hinaus möglich, Pakete, die nicht für diesen Netzwerkadapter bestimmt sind, zu empfangen und auszuwerten.</w:t>
      </w:r>
    </w:p>
    <w:p w:rsidR="00263591" w:rsidRDefault="00263591" w:rsidP="001570B9">
      <w:r>
        <w:rPr>
          <w:rFonts w:ascii="Arial" w:hAnsi="Arial" w:cs="Arial"/>
          <w:color w:val="252525"/>
          <w:sz w:val="21"/>
          <w:szCs w:val="21"/>
          <w:shd w:val="clear" w:color="auto" w:fill="FFFFFF"/>
        </w:rPr>
        <w:t>Zusätzlich ermöglicht tcpdump die Auswertung von vorher in Dateien gespeicherten Paketen. Mittels Parametern, die bei Programmstart auf der Kommandozeile angegeben werden müssen, steuert der Benutzer das Verhalten von tcpdump und übergibt Filter an das Programm, nach denen die Pakete ausgewertet werden.</w:t>
      </w:r>
    </w:p>
    <w:p w:rsidR="00263591" w:rsidRDefault="00263591" w:rsidP="001570B9"/>
    <w:p w:rsidR="00263591" w:rsidRDefault="00263591" w:rsidP="001570B9"/>
    <w:p w:rsidR="00263591" w:rsidRDefault="00263591">
      <w:r>
        <w:br w:type="page"/>
      </w:r>
    </w:p>
    <w:p w:rsidR="001570B9" w:rsidRDefault="001570B9" w:rsidP="001570B9">
      <w:pPr>
        <w:pStyle w:val="Heading2"/>
      </w:pPr>
      <w:bookmarkStart w:id="5" w:name="_Toc422320644"/>
      <w:r>
        <w:lastRenderedPageBreak/>
        <w:t>Globale Anwendung</w:t>
      </w:r>
      <w:bookmarkEnd w:id="5"/>
    </w:p>
    <w:p w:rsidR="001570B9" w:rsidRDefault="00EF6C40" w:rsidP="001570B9">
      <w:r w:rsidRPr="00EF6C40">
        <w:t>Tcpdump ist eine Software zur Überwachung und Auswertung von Netzwerkverkehr. Sie wurde von Van Jacobson, Craig Leres und Steven McCanne geschrieben, wird aber mittlerweile von vielen anderen weiterentwickelt. Tcpdump arbeitet im Textmodus und wird über die Kommandozeile gesteuert.</w:t>
      </w:r>
    </w:p>
    <w:p w:rsidR="00EF6C40" w:rsidRDefault="00EF6C40" w:rsidP="00EF6C40">
      <w:r>
        <w:t>Hauptein</w:t>
      </w:r>
      <w:r>
        <w:t>satzgebiete von tcpdump sind:</w:t>
      </w:r>
    </w:p>
    <w:p w:rsidR="00EF6C40" w:rsidRDefault="00EF6C40" w:rsidP="00EF6C40">
      <w:pPr>
        <w:pStyle w:val="ListParagraph"/>
        <w:numPr>
          <w:ilvl w:val="0"/>
          <w:numId w:val="1"/>
        </w:numPr>
      </w:pPr>
      <w:r>
        <w:t>Fehlersuche in Programmen, die über das Netzwerk kommunizieren.</w:t>
      </w:r>
    </w:p>
    <w:p w:rsidR="00EF6C40" w:rsidRDefault="00EF6C40" w:rsidP="00EF6C40">
      <w:pPr>
        <w:pStyle w:val="ListParagraph"/>
        <w:numPr>
          <w:ilvl w:val="0"/>
          <w:numId w:val="1"/>
        </w:numPr>
      </w:pPr>
      <w:r>
        <w:t>Fehlersuche im Netzwerkaufbau selbst.</w:t>
      </w:r>
    </w:p>
    <w:p w:rsidR="00EF6C40" w:rsidRDefault="00EF6C40" w:rsidP="00EF6C40">
      <w:pPr>
        <w:pStyle w:val="ListParagraph"/>
        <w:numPr>
          <w:ilvl w:val="0"/>
          <w:numId w:val="1"/>
        </w:numPr>
      </w:pPr>
      <w:r>
        <w:t>Aufzeichnung und Darstellung der Kommunikation anderer Benutzer und Computer. Benutzern, die Zugriff auf Router oder Gateways innerhalb eines Netzwerkes haben, wird es hiermit ermöglicht, die Kommunikation zwischen verschiedenen Teilnehmern des Netzwerkes zu überwachen und mitzuschneiden. Da einige Protokolle ihre Übertragung unverschlüsselt abwickeln, ist es auf diese Weise möglich, Passwörter und Benutzerdaten aus dem Netzwerk zu erhalten.</w:t>
      </w:r>
    </w:p>
    <w:p w:rsidR="00EF6C40" w:rsidRDefault="00EF6C40" w:rsidP="001570B9"/>
    <w:p w:rsidR="001570B9" w:rsidRDefault="001570B9" w:rsidP="001570B9">
      <w:pPr>
        <w:pStyle w:val="Heading2"/>
      </w:pPr>
      <w:bookmarkStart w:id="6" w:name="_Toc422320645"/>
      <w:r>
        <w:t>Entscheidungsgrundlagen</w:t>
      </w:r>
      <w:bookmarkEnd w:id="6"/>
      <w:r>
        <w:t xml:space="preserve"> </w:t>
      </w:r>
    </w:p>
    <w:p w:rsidR="00EF6C40" w:rsidRDefault="00EF6C40" w:rsidP="00EF6C40">
      <w:r>
        <w:t>Gute Einsicht in die Daten von unzählig vielen Protokollen.</w:t>
      </w:r>
    </w:p>
    <w:p w:rsidR="00EF6C40" w:rsidRPr="00EF6C40" w:rsidRDefault="00263591" w:rsidP="00EF6C40">
      <w:r>
        <w:t xml:space="preserve">Live Ansicht und nachträgliche Offline Analysen </w:t>
      </w:r>
    </w:p>
    <w:p w:rsidR="00EF6C40" w:rsidRPr="00EF6C40" w:rsidRDefault="00EF6C40" w:rsidP="00EF6C40">
      <w:pPr>
        <w:rPr>
          <w:lang w:val="en-US"/>
        </w:rPr>
      </w:pPr>
    </w:p>
    <w:sectPr w:rsidR="00EF6C40" w:rsidRPr="00EF6C40" w:rsidSect="0026359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DE1" w:rsidRDefault="00EA1DE1" w:rsidP="00263591">
      <w:pPr>
        <w:spacing w:after="0" w:line="240" w:lineRule="auto"/>
      </w:pPr>
      <w:r>
        <w:separator/>
      </w:r>
    </w:p>
  </w:endnote>
  <w:endnote w:type="continuationSeparator" w:id="0">
    <w:p w:rsidR="00EA1DE1" w:rsidRDefault="00EA1DE1" w:rsidP="0026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591" w:rsidRDefault="002635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766070"/>
      <w:docPartObj>
        <w:docPartGallery w:val="Page Numbers (Bottom of Page)"/>
        <w:docPartUnique/>
      </w:docPartObj>
    </w:sdtPr>
    <w:sdtContent>
      <w:sdt>
        <w:sdtPr>
          <w:id w:val="-1769616900"/>
          <w:docPartObj>
            <w:docPartGallery w:val="Page Numbers (Top of Page)"/>
            <w:docPartUnique/>
          </w:docPartObj>
        </w:sdtPr>
        <w:sdtContent>
          <w:p w:rsidR="00263591" w:rsidRDefault="002635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263591" w:rsidRDefault="0026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591" w:rsidRDefault="00263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DE1" w:rsidRDefault="00EA1DE1" w:rsidP="00263591">
      <w:pPr>
        <w:spacing w:after="0" w:line="240" w:lineRule="auto"/>
      </w:pPr>
      <w:r>
        <w:separator/>
      </w:r>
    </w:p>
  </w:footnote>
  <w:footnote w:type="continuationSeparator" w:id="0">
    <w:p w:rsidR="00EA1DE1" w:rsidRDefault="00EA1DE1" w:rsidP="0026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591" w:rsidRDefault="002635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591" w:rsidRDefault="00263591">
    <w:pPr>
      <w:pStyle w:val="Header"/>
    </w:pPr>
    <w:r>
      <w:t>Tcpdump-Technologie</w:t>
    </w:r>
    <w:r>
      <w:tab/>
    </w:r>
    <w:r>
      <w:tab/>
      <w:t>Erik Brändli</w:t>
    </w:r>
    <w:bookmarkStart w:id="7" w:name="_GoBack"/>
    <w:bookmarkEnd w:id="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591" w:rsidRDefault="0026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E1BC6"/>
    <w:multiLevelType w:val="hybridMultilevel"/>
    <w:tmpl w:val="7DF0F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1570B9"/>
    <w:rsid w:val="00263591"/>
    <w:rsid w:val="00585139"/>
    <w:rsid w:val="0063144E"/>
    <w:rsid w:val="00774513"/>
    <w:rsid w:val="00EA1DE1"/>
    <w:rsid w:val="00EF6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F6C40"/>
    <w:pPr>
      <w:ind w:left="720"/>
      <w:contextualSpacing/>
    </w:pPr>
  </w:style>
  <w:style w:type="paragraph" w:styleId="NoSpacing">
    <w:name w:val="No Spacing"/>
    <w:link w:val="NoSpacingChar"/>
    <w:uiPriority w:val="1"/>
    <w:qFormat/>
    <w:rsid w:val="002635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591"/>
    <w:rPr>
      <w:rFonts w:eastAsiaTheme="minorEastAsia"/>
      <w:lang w:val="en-US"/>
    </w:rPr>
  </w:style>
  <w:style w:type="paragraph" w:styleId="TOCHeading">
    <w:name w:val="TOC Heading"/>
    <w:basedOn w:val="Heading1"/>
    <w:next w:val="Normal"/>
    <w:uiPriority w:val="39"/>
    <w:unhideWhenUsed/>
    <w:qFormat/>
    <w:rsid w:val="00263591"/>
    <w:pPr>
      <w:outlineLvl w:val="9"/>
    </w:pPr>
    <w:rPr>
      <w:lang w:val="en-US"/>
    </w:rPr>
  </w:style>
  <w:style w:type="paragraph" w:styleId="TOC1">
    <w:name w:val="toc 1"/>
    <w:basedOn w:val="Normal"/>
    <w:next w:val="Normal"/>
    <w:autoRedefine/>
    <w:uiPriority w:val="39"/>
    <w:unhideWhenUsed/>
    <w:rsid w:val="00263591"/>
    <w:pPr>
      <w:spacing w:after="100"/>
    </w:pPr>
  </w:style>
  <w:style w:type="paragraph" w:styleId="TOC2">
    <w:name w:val="toc 2"/>
    <w:basedOn w:val="Normal"/>
    <w:next w:val="Normal"/>
    <w:autoRedefine/>
    <w:uiPriority w:val="39"/>
    <w:unhideWhenUsed/>
    <w:rsid w:val="00263591"/>
    <w:pPr>
      <w:spacing w:after="100"/>
      <w:ind w:left="220"/>
    </w:pPr>
  </w:style>
  <w:style w:type="paragraph" w:styleId="TOC3">
    <w:name w:val="toc 3"/>
    <w:basedOn w:val="Normal"/>
    <w:next w:val="Normal"/>
    <w:autoRedefine/>
    <w:uiPriority w:val="39"/>
    <w:unhideWhenUsed/>
    <w:rsid w:val="00263591"/>
    <w:pPr>
      <w:spacing w:after="100"/>
      <w:ind w:left="440"/>
    </w:pPr>
  </w:style>
  <w:style w:type="character" w:styleId="Hyperlink">
    <w:name w:val="Hyperlink"/>
    <w:basedOn w:val="DefaultParagraphFont"/>
    <w:uiPriority w:val="99"/>
    <w:unhideWhenUsed/>
    <w:rsid w:val="00263591"/>
    <w:rPr>
      <w:color w:val="0563C1" w:themeColor="hyperlink"/>
      <w:u w:val="single"/>
    </w:rPr>
  </w:style>
  <w:style w:type="paragraph" w:styleId="Header">
    <w:name w:val="header"/>
    <w:basedOn w:val="Normal"/>
    <w:link w:val="HeaderChar"/>
    <w:uiPriority w:val="99"/>
    <w:unhideWhenUsed/>
    <w:rsid w:val="002635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591"/>
  </w:style>
  <w:style w:type="paragraph" w:styleId="Footer">
    <w:name w:val="footer"/>
    <w:basedOn w:val="Normal"/>
    <w:link w:val="FooterChar"/>
    <w:uiPriority w:val="99"/>
    <w:unhideWhenUsed/>
    <w:rsid w:val="002635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4550A-849D-48FC-B890-F019E3B8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TcpDump</dc:title>
  <dc:subject>Traffic-Analysierer</dc:subject>
  <dc:creator>Erik Brändli</dc:creator>
  <cp:keywords/>
  <dc:description/>
  <cp:lastModifiedBy>Erik Brändli</cp:lastModifiedBy>
  <cp:revision>3</cp:revision>
  <dcterms:created xsi:type="dcterms:W3CDTF">2015-06-17T13:50:00Z</dcterms:created>
  <dcterms:modified xsi:type="dcterms:W3CDTF">2015-06-17T14:10:00Z</dcterms:modified>
</cp:coreProperties>
</file>