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48680053"/>
        <w:docPartObj>
          <w:docPartGallery w:val="Cover Pages"/>
          <w:docPartUnique/>
        </w:docPartObj>
      </w:sdtPr>
      <w:sdtEndPr/>
      <w:sdtContent>
        <w:p w:rsidR="0092272D" w:rsidRDefault="0092272D">
          <w:r>
            <w:rPr>
              <w:noProof/>
              <w:lang w:eastAsia="de-DE"/>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92272D" w:rsidRDefault="00AF64A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92272D">
                                      <w:rPr>
                                        <w:noProof/>
                                        <w:color w:val="44546A" w:themeColor="text2"/>
                                        <w:lang w:val="de-DE"/>
                                      </w:rPr>
                                      <w:t>Hüseyin Bozkurt</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92272D" w:rsidRDefault="00AF64A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92272D">
                                <w:rPr>
                                  <w:noProof/>
                                  <w:color w:val="44546A" w:themeColor="text2"/>
                                  <w:lang w:val="de-DE"/>
                                </w:rPr>
                                <w:t>Hüseyin Bozkurt</w:t>
                              </w:r>
                            </w:sdtContent>
                          </w:sdt>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92272D" w:rsidRDefault="0092272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92272D" w:rsidRDefault="0092272D"/>
                      </w:txbxContent>
                    </v:textbox>
                    <w10:wrap anchorx="page" anchory="page"/>
                  </v:rect>
                </w:pict>
              </mc:Fallback>
            </mc:AlternateContent>
          </w:r>
          <w:r>
            <w:rPr>
              <w:noProof/>
              <w:lang w:eastAsia="de-DE"/>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2272D" w:rsidRPr="0092272D" w:rsidRDefault="00AF64AC">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92272D">
                                      <w:rPr>
                                        <w:color w:val="FFFFFF" w:themeColor="background1"/>
                                      </w:rPr>
                                      <w:t>Dieses Dokument umfasst die Verwaltungssoftware von taiga.io</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92272D" w:rsidRPr="0092272D" w:rsidRDefault="00AF64AC">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92272D">
                                <w:rPr>
                                  <w:color w:val="FFFFFF" w:themeColor="background1"/>
                                </w:rPr>
                                <w:t>Dieses Dokument umfasst die Verwaltungssoftware von taiga.io</w:t>
                              </w:r>
                            </w:sdtContent>
                          </w:sdt>
                        </w:p>
                      </w:txbxContent>
                    </v:textbox>
                    <w10:wrap anchorx="page" anchory="page"/>
                  </v:rect>
                </w:pict>
              </mc:Fallback>
            </mc:AlternateContent>
          </w:r>
          <w:r>
            <w:rPr>
              <w:noProof/>
              <w:lang w:eastAsia="de-DE"/>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910A101"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de-DE"/>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897EE48"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de-DE"/>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92272D" w:rsidRDefault="0092272D">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taiga.io</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92272D" w:rsidRDefault="0092272D">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SCRUM-Verwaltungssoftware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92272D" w:rsidRDefault="0092272D">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taiga.io</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92272D" w:rsidRDefault="0092272D">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SCRUM-Verwaltungssoftware</w:t>
                              </w:r>
                            </w:p>
                          </w:sdtContent>
                        </w:sdt>
                      </w:txbxContent>
                    </v:textbox>
                    <w10:wrap type="square" anchorx="page" anchory="page"/>
                  </v:shape>
                </w:pict>
              </mc:Fallback>
            </mc:AlternateContent>
          </w:r>
        </w:p>
        <w:p w:rsidR="0092272D" w:rsidRDefault="0092272D">
          <w:r>
            <w:br w:type="page"/>
          </w:r>
        </w:p>
      </w:sdtContent>
    </w:sdt>
    <w:bookmarkStart w:id="0" w:name="_Toc422322930" w:displacedByCustomXml="next"/>
    <w:bookmarkStart w:id="1" w:name="_Toc418519848" w:displacedByCustomXml="next"/>
    <w:sdt>
      <w:sdtPr>
        <w:id w:val="-465818057"/>
        <w:docPartObj>
          <w:docPartGallery w:val="Table of Contents"/>
          <w:docPartUnique/>
        </w:docPartObj>
      </w:sdtPr>
      <w:sdtEndPr>
        <w:rPr>
          <w:rFonts w:asciiTheme="minorHAnsi" w:eastAsiaTheme="minorHAnsi" w:hAnsiTheme="minorHAnsi" w:cstheme="minorBidi"/>
          <w:b/>
          <w:bCs/>
          <w:noProof/>
          <w:color w:val="auto"/>
          <w:sz w:val="22"/>
          <w:szCs w:val="22"/>
          <w:lang w:val="de-DE"/>
        </w:rPr>
      </w:sdtEndPr>
      <w:sdtContent>
        <w:p w:rsidR="004C5C6D" w:rsidRDefault="004C5C6D">
          <w:pPr>
            <w:pStyle w:val="TOCHeading"/>
          </w:pPr>
          <w:r>
            <w:t>Contents</w:t>
          </w:r>
        </w:p>
        <w:p w:rsidR="004C5C6D" w:rsidRDefault="004C5C6D">
          <w:pPr>
            <w:pStyle w:val="TOC1"/>
            <w:tabs>
              <w:tab w:val="right" w:leader="dot" w:pos="9062"/>
            </w:tabs>
            <w:rPr>
              <w:noProof/>
            </w:rPr>
          </w:pPr>
          <w:r>
            <w:fldChar w:fldCharType="begin"/>
          </w:r>
          <w:r>
            <w:instrText xml:space="preserve"> TOC \o "1-3" \h \z \u </w:instrText>
          </w:r>
          <w:r>
            <w:fldChar w:fldCharType="separate"/>
          </w:r>
          <w:hyperlink w:anchor="_Toc422412113" w:history="1">
            <w:r w:rsidRPr="00913366">
              <w:rPr>
                <w:rStyle w:val="Hyperlink"/>
                <w:noProof/>
              </w:rPr>
              <w:t>1) Changelog</w:t>
            </w:r>
            <w:r>
              <w:rPr>
                <w:noProof/>
                <w:webHidden/>
              </w:rPr>
              <w:tab/>
            </w:r>
            <w:r>
              <w:rPr>
                <w:noProof/>
                <w:webHidden/>
              </w:rPr>
              <w:fldChar w:fldCharType="begin"/>
            </w:r>
            <w:r>
              <w:rPr>
                <w:noProof/>
                <w:webHidden/>
              </w:rPr>
              <w:instrText xml:space="preserve"> PAGEREF _Toc422412113 \h </w:instrText>
            </w:r>
            <w:r>
              <w:rPr>
                <w:noProof/>
                <w:webHidden/>
              </w:rPr>
            </w:r>
            <w:r>
              <w:rPr>
                <w:noProof/>
                <w:webHidden/>
              </w:rPr>
              <w:fldChar w:fldCharType="separate"/>
            </w:r>
            <w:r>
              <w:rPr>
                <w:noProof/>
                <w:webHidden/>
              </w:rPr>
              <w:t>1</w:t>
            </w:r>
            <w:r>
              <w:rPr>
                <w:noProof/>
                <w:webHidden/>
              </w:rPr>
              <w:fldChar w:fldCharType="end"/>
            </w:r>
          </w:hyperlink>
        </w:p>
        <w:p w:rsidR="004C5C6D" w:rsidRDefault="004C5C6D">
          <w:pPr>
            <w:pStyle w:val="TOC1"/>
            <w:tabs>
              <w:tab w:val="right" w:leader="dot" w:pos="9062"/>
            </w:tabs>
            <w:rPr>
              <w:noProof/>
            </w:rPr>
          </w:pPr>
          <w:hyperlink w:anchor="_Toc422412114" w:history="1">
            <w:r w:rsidRPr="00913366">
              <w:rPr>
                <w:rStyle w:val="Hyperlink"/>
                <w:noProof/>
              </w:rPr>
              <w:t>2) Übersicht</w:t>
            </w:r>
            <w:r>
              <w:rPr>
                <w:noProof/>
                <w:webHidden/>
              </w:rPr>
              <w:tab/>
            </w:r>
            <w:r>
              <w:rPr>
                <w:noProof/>
                <w:webHidden/>
              </w:rPr>
              <w:fldChar w:fldCharType="begin"/>
            </w:r>
            <w:r>
              <w:rPr>
                <w:noProof/>
                <w:webHidden/>
              </w:rPr>
              <w:instrText xml:space="preserve"> PAGEREF _Toc422412114 \h </w:instrText>
            </w:r>
            <w:r>
              <w:rPr>
                <w:noProof/>
                <w:webHidden/>
              </w:rPr>
            </w:r>
            <w:r>
              <w:rPr>
                <w:noProof/>
                <w:webHidden/>
              </w:rPr>
              <w:fldChar w:fldCharType="separate"/>
            </w:r>
            <w:r>
              <w:rPr>
                <w:noProof/>
                <w:webHidden/>
              </w:rPr>
              <w:t>1</w:t>
            </w:r>
            <w:r>
              <w:rPr>
                <w:noProof/>
                <w:webHidden/>
              </w:rPr>
              <w:fldChar w:fldCharType="end"/>
            </w:r>
          </w:hyperlink>
        </w:p>
        <w:p w:rsidR="004C5C6D" w:rsidRDefault="004C5C6D">
          <w:pPr>
            <w:pStyle w:val="TOC1"/>
            <w:tabs>
              <w:tab w:val="right" w:leader="dot" w:pos="9062"/>
            </w:tabs>
            <w:rPr>
              <w:noProof/>
            </w:rPr>
          </w:pPr>
          <w:hyperlink w:anchor="_Toc422412115" w:history="1">
            <w:r w:rsidRPr="00913366">
              <w:rPr>
                <w:rStyle w:val="Hyperlink"/>
                <w:noProof/>
              </w:rPr>
              <w:t>3) Definition</w:t>
            </w:r>
            <w:r>
              <w:rPr>
                <w:noProof/>
                <w:webHidden/>
              </w:rPr>
              <w:tab/>
            </w:r>
            <w:r>
              <w:rPr>
                <w:noProof/>
                <w:webHidden/>
              </w:rPr>
              <w:fldChar w:fldCharType="begin"/>
            </w:r>
            <w:r>
              <w:rPr>
                <w:noProof/>
                <w:webHidden/>
              </w:rPr>
              <w:instrText xml:space="preserve"> PAGEREF _Toc422412115 \h </w:instrText>
            </w:r>
            <w:r>
              <w:rPr>
                <w:noProof/>
                <w:webHidden/>
              </w:rPr>
            </w:r>
            <w:r>
              <w:rPr>
                <w:noProof/>
                <w:webHidden/>
              </w:rPr>
              <w:fldChar w:fldCharType="separate"/>
            </w:r>
            <w:r>
              <w:rPr>
                <w:noProof/>
                <w:webHidden/>
              </w:rPr>
              <w:t>1</w:t>
            </w:r>
            <w:r>
              <w:rPr>
                <w:noProof/>
                <w:webHidden/>
              </w:rPr>
              <w:fldChar w:fldCharType="end"/>
            </w:r>
          </w:hyperlink>
        </w:p>
        <w:p w:rsidR="004C5C6D" w:rsidRDefault="004C5C6D">
          <w:pPr>
            <w:pStyle w:val="TOC1"/>
            <w:tabs>
              <w:tab w:val="right" w:leader="dot" w:pos="9062"/>
            </w:tabs>
            <w:rPr>
              <w:noProof/>
            </w:rPr>
          </w:pPr>
          <w:hyperlink w:anchor="_Toc422412116" w:history="1">
            <w:r w:rsidRPr="00913366">
              <w:rPr>
                <w:rStyle w:val="Hyperlink"/>
                <w:noProof/>
              </w:rPr>
              <w:t>3.1) Das Backlog</w:t>
            </w:r>
            <w:r>
              <w:rPr>
                <w:noProof/>
                <w:webHidden/>
              </w:rPr>
              <w:tab/>
            </w:r>
            <w:r>
              <w:rPr>
                <w:noProof/>
                <w:webHidden/>
              </w:rPr>
              <w:fldChar w:fldCharType="begin"/>
            </w:r>
            <w:r>
              <w:rPr>
                <w:noProof/>
                <w:webHidden/>
              </w:rPr>
              <w:instrText xml:space="preserve"> PAGEREF _Toc422412116 \h </w:instrText>
            </w:r>
            <w:r>
              <w:rPr>
                <w:noProof/>
                <w:webHidden/>
              </w:rPr>
            </w:r>
            <w:r>
              <w:rPr>
                <w:noProof/>
                <w:webHidden/>
              </w:rPr>
              <w:fldChar w:fldCharType="separate"/>
            </w:r>
            <w:r>
              <w:rPr>
                <w:noProof/>
                <w:webHidden/>
              </w:rPr>
              <w:t>1</w:t>
            </w:r>
            <w:r>
              <w:rPr>
                <w:noProof/>
                <w:webHidden/>
              </w:rPr>
              <w:fldChar w:fldCharType="end"/>
            </w:r>
          </w:hyperlink>
        </w:p>
        <w:p w:rsidR="004C5C6D" w:rsidRDefault="004C5C6D">
          <w:pPr>
            <w:pStyle w:val="TOC1"/>
            <w:tabs>
              <w:tab w:val="right" w:leader="dot" w:pos="9062"/>
            </w:tabs>
            <w:rPr>
              <w:noProof/>
            </w:rPr>
          </w:pPr>
          <w:hyperlink w:anchor="_Toc422412117" w:history="1">
            <w:r w:rsidRPr="00913366">
              <w:rPr>
                <w:rStyle w:val="Hyperlink"/>
                <w:noProof/>
              </w:rPr>
              <w:t>3.2) Kanbanboard</w:t>
            </w:r>
            <w:r>
              <w:rPr>
                <w:noProof/>
                <w:webHidden/>
              </w:rPr>
              <w:tab/>
            </w:r>
            <w:r>
              <w:rPr>
                <w:noProof/>
                <w:webHidden/>
              </w:rPr>
              <w:fldChar w:fldCharType="begin"/>
            </w:r>
            <w:r>
              <w:rPr>
                <w:noProof/>
                <w:webHidden/>
              </w:rPr>
              <w:instrText xml:space="preserve"> PAGEREF _Toc422412117 \h </w:instrText>
            </w:r>
            <w:r>
              <w:rPr>
                <w:noProof/>
                <w:webHidden/>
              </w:rPr>
            </w:r>
            <w:r>
              <w:rPr>
                <w:noProof/>
                <w:webHidden/>
              </w:rPr>
              <w:fldChar w:fldCharType="separate"/>
            </w:r>
            <w:r>
              <w:rPr>
                <w:noProof/>
                <w:webHidden/>
              </w:rPr>
              <w:t>2</w:t>
            </w:r>
            <w:r>
              <w:rPr>
                <w:noProof/>
                <w:webHidden/>
              </w:rPr>
              <w:fldChar w:fldCharType="end"/>
            </w:r>
          </w:hyperlink>
        </w:p>
        <w:p w:rsidR="004C5C6D" w:rsidRDefault="004C5C6D">
          <w:pPr>
            <w:pStyle w:val="TOC1"/>
            <w:tabs>
              <w:tab w:val="right" w:leader="dot" w:pos="9062"/>
            </w:tabs>
            <w:rPr>
              <w:noProof/>
            </w:rPr>
          </w:pPr>
          <w:hyperlink w:anchor="_Toc422412118" w:history="1">
            <w:r w:rsidRPr="00913366">
              <w:rPr>
                <w:rStyle w:val="Hyperlink"/>
                <w:noProof/>
              </w:rPr>
              <w:t>3.3) Issues</w:t>
            </w:r>
            <w:r>
              <w:rPr>
                <w:noProof/>
                <w:webHidden/>
              </w:rPr>
              <w:tab/>
            </w:r>
            <w:r>
              <w:rPr>
                <w:noProof/>
                <w:webHidden/>
              </w:rPr>
              <w:fldChar w:fldCharType="begin"/>
            </w:r>
            <w:r>
              <w:rPr>
                <w:noProof/>
                <w:webHidden/>
              </w:rPr>
              <w:instrText xml:space="preserve"> PAGEREF _Toc422412118 \h </w:instrText>
            </w:r>
            <w:r>
              <w:rPr>
                <w:noProof/>
                <w:webHidden/>
              </w:rPr>
            </w:r>
            <w:r>
              <w:rPr>
                <w:noProof/>
                <w:webHidden/>
              </w:rPr>
              <w:fldChar w:fldCharType="separate"/>
            </w:r>
            <w:r>
              <w:rPr>
                <w:noProof/>
                <w:webHidden/>
              </w:rPr>
              <w:t>2</w:t>
            </w:r>
            <w:r>
              <w:rPr>
                <w:noProof/>
                <w:webHidden/>
              </w:rPr>
              <w:fldChar w:fldCharType="end"/>
            </w:r>
          </w:hyperlink>
        </w:p>
        <w:p w:rsidR="004C5C6D" w:rsidRDefault="004C5C6D">
          <w:pPr>
            <w:pStyle w:val="TOC1"/>
            <w:tabs>
              <w:tab w:val="right" w:leader="dot" w:pos="9062"/>
            </w:tabs>
            <w:rPr>
              <w:noProof/>
            </w:rPr>
          </w:pPr>
          <w:hyperlink w:anchor="_Toc422412119" w:history="1">
            <w:r w:rsidRPr="00913366">
              <w:rPr>
                <w:rStyle w:val="Hyperlink"/>
                <w:noProof/>
              </w:rPr>
              <w:t>3.4) Rollen</w:t>
            </w:r>
            <w:r>
              <w:rPr>
                <w:noProof/>
                <w:webHidden/>
              </w:rPr>
              <w:tab/>
            </w:r>
            <w:r>
              <w:rPr>
                <w:noProof/>
                <w:webHidden/>
              </w:rPr>
              <w:fldChar w:fldCharType="begin"/>
            </w:r>
            <w:r>
              <w:rPr>
                <w:noProof/>
                <w:webHidden/>
              </w:rPr>
              <w:instrText xml:space="preserve"> PAGEREF _Toc422412119 \h </w:instrText>
            </w:r>
            <w:r>
              <w:rPr>
                <w:noProof/>
                <w:webHidden/>
              </w:rPr>
            </w:r>
            <w:r>
              <w:rPr>
                <w:noProof/>
                <w:webHidden/>
              </w:rPr>
              <w:fldChar w:fldCharType="separate"/>
            </w:r>
            <w:r>
              <w:rPr>
                <w:noProof/>
                <w:webHidden/>
              </w:rPr>
              <w:t>3</w:t>
            </w:r>
            <w:r>
              <w:rPr>
                <w:noProof/>
                <w:webHidden/>
              </w:rPr>
              <w:fldChar w:fldCharType="end"/>
            </w:r>
          </w:hyperlink>
        </w:p>
        <w:p w:rsidR="004C5C6D" w:rsidRDefault="004C5C6D">
          <w:pPr>
            <w:pStyle w:val="TOC1"/>
            <w:tabs>
              <w:tab w:val="right" w:leader="dot" w:pos="9062"/>
            </w:tabs>
            <w:rPr>
              <w:noProof/>
            </w:rPr>
          </w:pPr>
          <w:hyperlink w:anchor="_Toc422412120" w:history="1">
            <w:r w:rsidRPr="00913366">
              <w:rPr>
                <w:rStyle w:val="Hyperlink"/>
                <w:noProof/>
              </w:rPr>
              <w:t>3.5) Meetup</w:t>
            </w:r>
            <w:r>
              <w:rPr>
                <w:noProof/>
                <w:webHidden/>
              </w:rPr>
              <w:tab/>
            </w:r>
            <w:r>
              <w:rPr>
                <w:noProof/>
                <w:webHidden/>
              </w:rPr>
              <w:fldChar w:fldCharType="begin"/>
            </w:r>
            <w:r>
              <w:rPr>
                <w:noProof/>
                <w:webHidden/>
              </w:rPr>
              <w:instrText xml:space="preserve"> PAGEREF _Toc422412120 \h </w:instrText>
            </w:r>
            <w:r>
              <w:rPr>
                <w:noProof/>
                <w:webHidden/>
              </w:rPr>
            </w:r>
            <w:r>
              <w:rPr>
                <w:noProof/>
                <w:webHidden/>
              </w:rPr>
              <w:fldChar w:fldCharType="separate"/>
            </w:r>
            <w:r>
              <w:rPr>
                <w:noProof/>
                <w:webHidden/>
              </w:rPr>
              <w:t>4</w:t>
            </w:r>
            <w:r>
              <w:rPr>
                <w:noProof/>
                <w:webHidden/>
              </w:rPr>
              <w:fldChar w:fldCharType="end"/>
            </w:r>
          </w:hyperlink>
        </w:p>
        <w:p w:rsidR="004C5C6D" w:rsidRDefault="004C5C6D">
          <w:pPr>
            <w:pStyle w:val="TOC1"/>
            <w:tabs>
              <w:tab w:val="right" w:leader="dot" w:pos="9062"/>
            </w:tabs>
            <w:rPr>
              <w:noProof/>
            </w:rPr>
          </w:pPr>
          <w:hyperlink w:anchor="_Toc422412121" w:history="1">
            <w:r w:rsidRPr="00913366">
              <w:rPr>
                <w:rStyle w:val="Hyperlink"/>
                <w:noProof/>
              </w:rPr>
              <w:t>3.6) Export</w:t>
            </w:r>
            <w:r>
              <w:rPr>
                <w:noProof/>
                <w:webHidden/>
              </w:rPr>
              <w:tab/>
            </w:r>
            <w:r>
              <w:rPr>
                <w:noProof/>
                <w:webHidden/>
              </w:rPr>
              <w:fldChar w:fldCharType="begin"/>
            </w:r>
            <w:r>
              <w:rPr>
                <w:noProof/>
                <w:webHidden/>
              </w:rPr>
              <w:instrText xml:space="preserve"> PAGEREF _Toc422412121 \h </w:instrText>
            </w:r>
            <w:r>
              <w:rPr>
                <w:noProof/>
                <w:webHidden/>
              </w:rPr>
            </w:r>
            <w:r>
              <w:rPr>
                <w:noProof/>
                <w:webHidden/>
              </w:rPr>
              <w:fldChar w:fldCharType="separate"/>
            </w:r>
            <w:r>
              <w:rPr>
                <w:noProof/>
                <w:webHidden/>
              </w:rPr>
              <w:t>4</w:t>
            </w:r>
            <w:r>
              <w:rPr>
                <w:noProof/>
                <w:webHidden/>
              </w:rPr>
              <w:fldChar w:fldCharType="end"/>
            </w:r>
          </w:hyperlink>
        </w:p>
        <w:p w:rsidR="004C5C6D" w:rsidRDefault="004C5C6D">
          <w:pPr>
            <w:pStyle w:val="TOC1"/>
            <w:tabs>
              <w:tab w:val="right" w:leader="dot" w:pos="9062"/>
            </w:tabs>
            <w:rPr>
              <w:noProof/>
            </w:rPr>
          </w:pPr>
          <w:hyperlink w:anchor="_Toc422412122" w:history="1">
            <w:r w:rsidRPr="00913366">
              <w:rPr>
                <w:rStyle w:val="Hyperlink"/>
                <w:noProof/>
              </w:rPr>
              <w:t>4) Quellen</w:t>
            </w:r>
            <w:r>
              <w:rPr>
                <w:noProof/>
                <w:webHidden/>
              </w:rPr>
              <w:tab/>
            </w:r>
            <w:r>
              <w:rPr>
                <w:noProof/>
                <w:webHidden/>
              </w:rPr>
              <w:fldChar w:fldCharType="begin"/>
            </w:r>
            <w:r>
              <w:rPr>
                <w:noProof/>
                <w:webHidden/>
              </w:rPr>
              <w:instrText xml:space="preserve"> PAGEREF _Toc422412122 \h </w:instrText>
            </w:r>
            <w:r>
              <w:rPr>
                <w:noProof/>
                <w:webHidden/>
              </w:rPr>
            </w:r>
            <w:r>
              <w:rPr>
                <w:noProof/>
                <w:webHidden/>
              </w:rPr>
              <w:fldChar w:fldCharType="separate"/>
            </w:r>
            <w:r>
              <w:rPr>
                <w:noProof/>
                <w:webHidden/>
              </w:rPr>
              <w:t>4</w:t>
            </w:r>
            <w:r>
              <w:rPr>
                <w:noProof/>
                <w:webHidden/>
              </w:rPr>
              <w:fldChar w:fldCharType="end"/>
            </w:r>
          </w:hyperlink>
        </w:p>
        <w:p w:rsidR="004C5C6D" w:rsidRDefault="004C5C6D" w:rsidP="004C5C6D">
          <w:r>
            <w:rPr>
              <w:b/>
              <w:bCs/>
              <w:noProof/>
            </w:rPr>
            <w:fldChar w:fldCharType="end"/>
          </w:r>
        </w:p>
      </w:sdtContent>
    </w:sdt>
    <w:p w:rsidR="0092272D" w:rsidRDefault="0092272D" w:rsidP="0092272D">
      <w:pPr>
        <w:pStyle w:val="Heading1"/>
      </w:pPr>
      <w:bookmarkStart w:id="2" w:name="_Toc422412113"/>
      <w:r>
        <w:t>1) Changelog</w:t>
      </w:r>
      <w:bookmarkEnd w:id="1"/>
      <w:bookmarkEnd w:id="0"/>
      <w:bookmarkEnd w:id="2"/>
    </w:p>
    <w:p w:rsidR="0092272D" w:rsidRPr="00C767B5" w:rsidRDefault="0092272D" w:rsidP="0092272D">
      <w:pPr>
        <w:rPr>
          <w:szCs w:val="24"/>
        </w:rPr>
      </w:pPr>
    </w:p>
    <w:tbl>
      <w:tblPr>
        <w:tblW w:w="0" w:type="auto"/>
        <w:tblInd w:w="108" w:type="dxa"/>
        <w:tblLayout w:type="fixed"/>
        <w:tblLook w:val="0000" w:firstRow="0" w:lastRow="0" w:firstColumn="0" w:lastColumn="0" w:noHBand="0" w:noVBand="0"/>
      </w:tblPr>
      <w:tblGrid>
        <w:gridCol w:w="1418"/>
        <w:gridCol w:w="1417"/>
        <w:gridCol w:w="2552"/>
        <w:gridCol w:w="3704"/>
      </w:tblGrid>
      <w:tr w:rsidR="0092272D" w:rsidRPr="00C767B5" w:rsidTr="00CC579F">
        <w:trPr>
          <w:trHeight w:val="516"/>
        </w:trPr>
        <w:tc>
          <w:tcPr>
            <w:tcW w:w="1418" w:type="dxa"/>
            <w:tcBorders>
              <w:top w:val="single" w:sz="4" w:space="0" w:color="000000"/>
              <w:left w:val="single" w:sz="4" w:space="0" w:color="000000"/>
              <w:bottom w:val="single" w:sz="4" w:space="0" w:color="000000"/>
            </w:tcBorders>
            <w:vAlign w:val="center"/>
          </w:tcPr>
          <w:p w:rsidR="0092272D" w:rsidRPr="0080622C" w:rsidRDefault="0092272D" w:rsidP="00CC579F">
            <w:pPr>
              <w:snapToGrid w:val="0"/>
              <w:rPr>
                <w:i/>
                <w:szCs w:val="24"/>
              </w:rPr>
            </w:pPr>
          </w:p>
        </w:tc>
        <w:tc>
          <w:tcPr>
            <w:tcW w:w="1417" w:type="dxa"/>
            <w:tcBorders>
              <w:top w:val="single" w:sz="4" w:space="0" w:color="000000"/>
              <w:left w:val="single" w:sz="4" w:space="0" w:color="000000"/>
              <w:bottom w:val="single" w:sz="4" w:space="0" w:color="000000"/>
            </w:tcBorders>
            <w:vAlign w:val="center"/>
          </w:tcPr>
          <w:p w:rsidR="0092272D" w:rsidRPr="0080622C" w:rsidRDefault="0092272D" w:rsidP="00CC579F">
            <w:pPr>
              <w:snapToGrid w:val="0"/>
              <w:rPr>
                <w:i/>
                <w:szCs w:val="24"/>
              </w:rPr>
            </w:pPr>
            <w:r w:rsidRPr="0080622C">
              <w:rPr>
                <w:i/>
                <w:szCs w:val="24"/>
              </w:rPr>
              <w:t>Datum</w:t>
            </w:r>
          </w:p>
        </w:tc>
        <w:tc>
          <w:tcPr>
            <w:tcW w:w="2552" w:type="dxa"/>
            <w:tcBorders>
              <w:top w:val="single" w:sz="4" w:space="0" w:color="000000"/>
              <w:left w:val="single" w:sz="4" w:space="0" w:color="000000"/>
              <w:bottom w:val="single" w:sz="4" w:space="0" w:color="000000"/>
            </w:tcBorders>
            <w:vAlign w:val="center"/>
          </w:tcPr>
          <w:p w:rsidR="0092272D" w:rsidRPr="0080622C" w:rsidRDefault="0092272D" w:rsidP="00CC579F">
            <w:pPr>
              <w:snapToGrid w:val="0"/>
              <w:rPr>
                <w:i/>
                <w:szCs w:val="24"/>
              </w:rPr>
            </w:pPr>
            <w:r w:rsidRPr="0080622C">
              <w:rPr>
                <w:i/>
                <w:szCs w:val="24"/>
              </w:rPr>
              <w:t>Name</w:t>
            </w:r>
          </w:p>
        </w:tc>
        <w:tc>
          <w:tcPr>
            <w:tcW w:w="3704" w:type="dxa"/>
            <w:tcBorders>
              <w:top w:val="single" w:sz="4" w:space="0" w:color="000000"/>
              <w:left w:val="single" w:sz="4" w:space="0" w:color="000000"/>
              <w:bottom w:val="single" w:sz="4" w:space="0" w:color="000000"/>
              <w:right w:val="single" w:sz="4" w:space="0" w:color="000000"/>
            </w:tcBorders>
            <w:vAlign w:val="center"/>
          </w:tcPr>
          <w:p w:rsidR="0092272D" w:rsidRPr="0080622C" w:rsidRDefault="0092272D" w:rsidP="00CC579F">
            <w:pPr>
              <w:snapToGrid w:val="0"/>
              <w:rPr>
                <w:i/>
                <w:szCs w:val="24"/>
              </w:rPr>
            </w:pPr>
            <w:r w:rsidRPr="0080622C">
              <w:rPr>
                <w:i/>
                <w:szCs w:val="24"/>
              </w:rPr>
              <w:t>Unterschrift</w:t>
            </w:r>
          </w:p>
        </w:tc>
      </w:tr>
      <w:tr w:rsidR="0092272D" w:rsidRPr="00C767B5" w:rsidTr="00CC579F">
        <w:trPr>
          <w:trHeight w:val="516"/>
        </w:trPr>
        <w:tc>
          <w:tcPr>
            <w:tcW w:w="1418" w:type="dxa"/>
            <w:tcBorders>
              <w:top w:val="single" w:sz="4" w:space="0" w:color="000000"/>
              <w:left w:val="single" w:sz="4" w:space="0" w:color="000000"/>
              <w:bottom w:val="single" w:sz="4" w:space="0" w:color="000000"/>
            </w:tcBorders>
            <w:vAlign w:val="center"/>
          </w:tcPr>
          <w:p w:rsidR="0092272D" w:rsidRPr="002A7AC4" w:rsidRDefault="0092272D" w:rsidP="00CC579F">
            <w:pPr>
              <w:snapToGrid w:val="0"/>
              <w:rPr>
                <w:szCs w:val="24"/>
              </w:rPr>
            </w:pPr>
            <w:r w:rsidRPr="002A7AC4">
              <w:rPr>
                <w:szCs w:val="24"/>
              </w:rPr>
              <w:t>Erstellt</w:t>
            </w:r>
          </w:p>
        </w:tc>
        <w:tc>
          <w:tcPr>
            <w:tcW w:w="1417" w:type="dxa"/>
            <w:tcBorders>
              <w:top w:val="single" w:sz="4" w:space="0" w:color="000000"/>
              <w:left w:val="single" w:sz="4" w:space="0" w:color="000000"/>
              <w:bottom w:val="single" w:sz="4" w:space="0" w:color="000000"/>
            </w:tcBorders>
            <w:vAlign w:val="center"/>
          </w:tcPr>
          <w:p w:rsidR="0092272D" w:rsidRPr="002A7AC4" w:rsidRDefault="0092272D" w:rsidP="00CC579F">
            <w:pPr>
              <w:snapToGrid w:val="0"/>
              <w:rPr>
                <w:szCs w:val="24"/>
              </w:rPr>
            </w:pPr>
            <w:r>
              <w:rPr>
                <w:szCs w:val="24"/>
              </w:rPr>
              <w:t>16.06.15</w:t>
            </w:r>
          </w:p>
        </w:tc>
        <w:tc>
          <w:tcPr>
            <w:tcW w:w="2552" w:type="dxa"/>
            <w:tcBorders>
              <w:top w:val="single" w:sz="4" w:space="0" w:color="000000"/>
              <w:left w:val="single" w:sz="4" w:space="0" w:color="000000"/>
              <w:bottom w:val="single" w:sz="4" w:space="0" w:color="000000"/>
            </w:tcBorders>
            <w:vAlign w:val="center"/>
          </w:tcPr>
          <w:p w:rsidR="0092272D" w:rsidRPr="002A7AC4" w:rsidRDefault="0092272D" w:rsidP="00CC579F">
            <w:pPr>
              <w:snapToGrid w:val="0"/>
              <w:rPr>
                <w:szCs w:val="24"/>
              </w:rPr>
            </w:pPr>
            <w:r>
              <w:rPr>
                <w:szCs w:val="24"/>
              </w:rPr>
              <w:t>Hüseyin Bozkurt</w:t>
            </w:r>
          </w:p>
        </w:tc>
        <w:tc>
          <w:tcPr>
            <w:tcW w:w="3704" w:type="dxa"/>
            <w:tcBorders>
              <w:top w:val="single" w:sz="4" w:space="0" w:color="000000"/>
              <w:left w:val="single" w:sz="4" w:space="0" w:color="000000"/>
              <w:bottom w:val="single" w:sz="4" w:space="0" w:color="000000"/>
              <w:right w:val="single" w:sz="4" w:space="0" w:color="000000"/>
            </w:tcBorders>
            <w:vAlign w:val="center"/>
          </w:tcPr>
          <w:p w:rsidR="0092272D" w:rsidRPr="002A7AC4" w:rsidRDefault="0092272D" w:rsidP="00CC579F">
            <w:pPr>
              <w:snapToGrid w:val="0"/>
              <w:rPr>
                <w:szCs w:val="24"/>
              </w:rPr>
            </w:pPr>
          </w:p>
        </w:tc>
      </w:tr>
      <w:tr w:rsidR="0092272D" w:rsidRPr="00C767B5" w:rsidTr="00CC579F">
        <w:trPr>
          <w:trHeight w:val="516"/>
        </w:trPr>
        <w:tc>
          <w:tcPr>
            <w:tcW w:w="1418" w:type="dxa"/>
            <w:tcBorders>
              <w:left w:val="single" w:sz="4" w:space="0" w:color="000000"/>
              <w:bottom w:val="single" w:sz="4" w:space="0" w:color="000000"/>
            </w:tcBorders>
            <w:vAlign w:val="center"/>
          </w:tcPr>
          <w:p w:rsidR="0092272D" w:rsidRPr="002A7AC4" w:rsidRDefault="0092272D" w:rsidP="00CC579F">
            <w:pPr>
              <w:snapToGrid w:val="0"/>
              <w:rPr>
                <w:szCs w:val="24"/>
              </w:rPr>
            </w:pPr>
            <w:r w:rsidRPr="002A7AC4">
              <w:rPr>
                <w:szCs w:val="24"/>
              </w:rPr>
              <w:t>Geprüft</w:t>
            </w:r>
          </w:p>
        </w:tc>
        <w:tc>
          <w:tcPr>
            <w:tcW w:w="1417" w:type="dxa"/>
            <w:tcBorders>
              <w:left w:val="single" w:sz="4" w:space="0" w:color="000000"/>
              <w:bottom w:val="single" w:sz="4" w:space="0" w:color="000000"/>
            </w:tcBorders>
            <w:vAlign w:val="center"/>
          </w:tcPr>
          <w:p w:rsidR="0092272D" w:rsidRPr="002A7AC4" w:rsidRDefault="0092272D" w:rsidP="00CC579F">
            <w:pPr>
              <w:snapToGrid w:val="0"/>
              <w:rPr>
                <w:szCs w:val="24"/>
              </w:rPr>
            </w:pPr>
            <w:r>
              <w:rPr>
                <w:szCs w:val="24"/>
              </w:rPr>
              <w:t>17.06.15</w:t>
            </w:r>
          </w:p>
        </w:tc>
        <w:tc>
          <w:tcPr>
            <w:tcW w:w="2552" w:type="dxa"/>
            <w:tcBorders>
              <w:left w:val="single" w:sz="4" w:space="0" w:color="000000"/>
              <w:bottom w:val="single" w:sz="4" w:space="0" w:color="000000"/>
            </w:tcBorders>
            <w:vAlign w:val="center"/>
          </w:tcPr>
          <w:p w:rsidR="0092272D" w:rsidRPr="002A7AC4" w:rsidRDefault="0092272D" w:rsidP="00CC579F">
            <w:pPr>
              <w:snapToGrid w:val="0"/>
              <w:rPr>
                <w:szCs w:val="24"/>
              </w:rPr>
            </w:pPr>
            <w:r>
              <w:rPr>
                <w:szCs w:val="24"/>
              </w:rPr>
              <w:t>Erik Brändli</w:t>
            </w:r>
          </w:p>
        </w:tc>
        <w:tc>
          <w:tcPr>
            <w:tcW w:w="3704" w:type="dxa"/>
            <w:tcBorders>
              <w:left w:val="single" w:sz="4" w:space="0" w:color="000000"/>
              <w:bottom w:val="single" w:sz="4" w:space="0" w:color="000000"/>
              <w:right w:val="single" w:sz="4" w:space="0" w:color="000000"/>
            </w:tcBorders>
            <w:vAlign w:val="center"/>
          </w:tcPr>
          <w:p w:rsidR="0092272D" w:rsidRPr="002A7AC4" w:rsidRDefault="0092272D" w:rsidP="00CC579F">
            <w:pPr>
              <w:snapToGrid w:val="0"/>
              <w:rPr>
                <w:szCs w:val="24"/>
              </w:rPr>
            </w:pPr>
          </w:p>
        </w:tc>
      </w:tr>
      <w:tr w:rsidR="0092272D" w:rsidRPr="00C767B5" w:rsidTr="00CC579F">
        <w:trPr>
          <w:trHeight w:val="429"/>
        </w:trPr>
        <w:tc>
          <w:tcPr>
            <w:tcW w:w="1418" w:type="dxa"/>
            <w:tcBorders>
              <w:left w:val="single" w:sz="4" w:space="0" w:color="000000"/>
              <w:bottom w:val="single" w:sz="4" w:space="0" w:color="000000"/>
            </w:tcBorders>
            <w:vAlign w:val="center"/>
          </w:tcPr>
          <w:p w:rsidR="0092272D" w:rsidRPr="002A7AC4" w:rsidRDefault="0092272D" w:rsidP="00CC579F">
            <w:pPr>
              <w:snapToGrid w:val="0"/>
              <w:rPr>
                <w:szCs w:val="24"/>
              </w:rPr>
            </w:pPr>
            <w:r w:rsidRPr="002A7AC4">
              <w:rPr>
                <w:szCs w:val="24"/>
              </w:rPr>
              <w:t>Freigegeben</w:t>
            </w:r>
          </w:p>
        </w:tc>
        <w:tc>
          <w:tcPr>
            <w:tcW w:w="1417" w:type="dxa"/>
            <w:tcBorders>
              <w:left w:val="single" w:sz="4" w:space="0" w:color="000000"/>
              <w:bottom w:val="single" w:sz="4" w:space="0" w:color="000000"/>
            </w:tcBorders>
            <w:vAlign w:val="center"/>
          </w:tcPr>
          <w:p w:rsidR="0092272D" w:rsidRPr="002A7AC4" w:rsidRDefault="0092272D" w:rsidP="00CC579F">
            <w:pPr>
              <w:snapToGrid w:val="0"/>
              <w:rPr>
                <w:szCs w:val="24"/>
              </w:rPr>
            </w:pPr>
          </w:p>
        </w:tc>
        <w:tc>
          <w:tcPr>
            <w:tcW w:w="2552" w:type="dxa"/>
            <w:tcBorders>
              <w:left w:val="single" w:sz="4" w:space="0" w:color="000000"/>
              <w:bottom w:val="single" w:sz="4" w:space="0" w:color="000000"/>
            </w:tcBorders>
            <w:vAlign w:val="center"/>
          </w:tcPr>
          <w:p w:rsidR="0092272D" w:rsidRPr="002A7AC4" w:rsidRDefault="0092272D" w:rsidP="00CC579F">
            <w:pPr>
              <w:snapToGrid w:val="0"/>
              <w:rPr>
                <w:szCs w:val="24"/>
              </w:rPr>
            </w:pPr>
          </w:p>
        </w:tc>
        <w:tc>
          <w:tcPr>
            <w:tcW w:w="3704" w:type="dxa"/>
            <w:tcBorders>
              <w:left w:val="single" w:sz="4" w:space="0" w:color="000000"/>
              <w:bottom w:val="single" w:sz="4" w:space="0" w:color="000000"/>
              <w:right w:val="single" w:sz="4" w:space="0" w:color="000000"/>
            </w:tcBorders>
            <w:vAlign w:val="center"/>
          </w:tcPr>
          <w:p w:rsidR="0092272D" w:rsidRPr="002A7AC4" w:rsidRDefault="0092272D" w:rsidP="00CC579F">
            <w:pPr>
              <w:snapToGrid w:val="0"/>
              <w:rPr>
                <w:szCs w:val="24"/>
              </w:rPr>
            </w:pPr>
          </w:p>
        </w:tc>
      </w:tr>
    </w:tbl>
    <w:p w:rsidR="00747C8E" w:rsidRDefault="00747C8E"/>
    <w:p w:rsidR="0092272D" w:rsidRDefault="0092272D" w:rsidP="0092272D">
      <w:pPr>
        <w:pStyle w:val="Heading1"/>
        <w:contextualSpacing/>
      </w:pPr>
      <w:bookmarkStart w:id="3" w:name="_Toc422412114"/>
      <w:r>
        <w:t>2) Übersicht</w:t>
      </w:r>
      <w:bookmarkEnd w:id="3"/>
    </w:p>
    <w:p w:rsidR="0092272D" w:rsidRDefault="0092272D" w:rsidP="0092272D">
      <w:pPr>
        <w:contextualSpacing/>
      </w:pPr>
    </w:p>
    <w:p w:rsidR="0092272D" w:rsidRDefault="0092272D" w:rsidP="0092272D">
      <w:pPr>
        <w:contextualSpacing/>
      </w:pPr>
      <w:r>
        <w:t>In diesem Dokument wird die Verwendung von Taiga.io in einem Projekt beschrieben.                    (Alles in einem Dokument zusammengefasst)</w:t>
      </w:r>
    </w:p>
    <w:p w:rsidR="0092272D" w:rsidRDefault="0092272D" w:rsidP="0092272D">
      <w:pPr>
        <w:contextualSpacing/>
      </w:pPr>
    </w:p>
    <w:p w:rsidR="0092272D" w:rsidRDefault="0092272D" w:rsidP="0092272D">
      <w:pPr>
        <w:pStyle w:val="Heading1"/>
        <w:contextualSpacing/>
      </w:pPr>
      <w:bookmarkStart w:id="4" w:name="_Toc422412115"/>
      <w:r>
        <w:t>3) Definition</w:t>
      </w:r>
      <w:bookmarkEnd w:id="4"/>
    </w:p>
    <w:p w:rsidR="0092272D" w:rsidRDefault="0092272D" w:rsidP="0092272D">
      <w:pPr>
        <w:contextualSpacing/>
      </w:pPr>
    </w:p>
    <w:p w:rsidR="0092272D" w:rsidRDefault="0092272D" w:rsidP="0092272D">
      <w:pPr>
        <w:contextualSpacing/>
      </w:pPr>
      <w:r>
        <w:t>Taiga.io ist eine OpenSource(Gratis) Plattform für Projektmanagement von agilen Projekten. Es beinhaltet ein Backlog, ein Kanbanboard und eine "Issues"-Seite zum Melden von Problemen in dem spezifischen Projekt. Ein Team kann erstellt werden und jedes Teammitglied kann eine bestimmte Rolle haben.</w:t>
      </w:r>
    </w:p>
    <w:p w:rsidR="0092272D" w:rsidRDefault="0092272D" w:rsidP="0092272D"/>
    <w:p w:rsidR="00514CB7" w:rsidRDefault="00514CB7">
      <w:pPr>
        <w:rPr>
          <w:rFonts w:ascii="Verdana" w:eastAsiaTheme="majorEastAsia" w:hAnsi="Verdana" w:cstheme="majorBidi"/>
          <w:b/>
          <w:color w:val="000000" w:themeColor="text1"/>
          <w:sz w:val="28"/>
          <w:szCs w:val="32"/>
        </w:rPr>
      </w:pPr>
      <w:bookmarkStart w:id="5" w:name="_Toc422412116"/>
      <w:r>
        <w:br w:type="page"/>
      </w:r>
    </w:p>
    <w:p w:rsidR="0092272D" w:rsidRDefault="0092272D" w:rsidP="0092272D">
      <w:pPr>
        <w:pStyle w:val="Heading1"/>
        <w:contextualSpacing/>
      </w:pPr>
      <w:r>
        <w:lastRenderedPageBreak/>
        <w:t>3.1) Das Backlog</w:t>
      </w:r>
      <w:bookmarkEnd w:id="5"/>
    </w:p>
    <w:p w:rsidR="0092272D" w:rsidRDefault="0092272D" w:rsidP="0092272D">
      <w:pPr>
        <w:contextualSpacing/>
      </w:pPr>
    </w:p>
    <w:p w:rsidR="0092272D" w:rsidRDefault="0092272D" w:rsidP="0092272D">
      <w:pPr>
        <w:contextualSpacing/>
      </w:pPr>
      <w:r>
        <w:t>Das Backlog beinhaltet eine Übersicht (Prozentualwert der Fertigstellung, Project points, defined points, closed points, points/sprint), ein Burn-Down-Chart und eine Liste der nicht zu Sprints zugeordneten Userstories. Das Burn-Down-Chart zeigt den Fortschritt des Projektes. Rechts kann man die Sprints sehen und ihnen Userstories per Drag&amp;Drop zuordnen.</w:t>
      </w:r>
    </w:p>
    <w:p w:rsidR="00D822DE" w:rsidRDefault="0092272D" w:rsidP="0092272D">
      <w:pPr>
        <w:rPr>
          <w:noProof/>
          <w:lang w:eastAsia="de-DE"/>
        </w:rPr>
      </w:pPr>
      <w:r>
        <w:t>Userstories haben einen Titel, Punkte, einen Status, Tags und eine Beschreibung. Userstories können zu einem Projektmitglied zugeordnet werden. Die Punkte sind in Gruppen aufgeteilt, diese kann man in den Einstellungen erstellen.</w:t>
      </w:r>
      <w:r w:rsidR="00D822DE" w:rsidRPr="00D822DE">
        <w:rPr>
          <w:noProof/>
          <w:lang w:eastAsia="de-DE"/>
        </w:rPr>
        <w:t xml:space="preserve"> </w:t>
      </w:r>
    </w:p>
    <w:p w:rsidR="00D822DE" w:rsidRDefault="00D822DE" w:rsidP="0092272D">
      <w:pPr>
        <w:rPr>
          <w:noProof/>
          <w:lang w:eastAsia="de-DE"/>
        </w:rPr>
      </w:pPr>
    </w:p>
    <w:p w:rsidR="00D822DE" w:rsidRDefault="00D822DE" w:rsidP="0092272D">
      <w:r>
        <w:rPr>
          <w:noProof/>
          <w:lang w:eastAsia="de-DE"/>
        </w:rPr>
        <w:drawing>
          <wp:inline distT="0" distB="0" distL="0" distR="0" wp14:anchorId="68F9F46B" wp14:editId="5822AAD3">
            <wp:extent cx="5760720" cy="1985010"/>
            <wp:effectExtent l="0" t="0" r="0" b="0"/>
            <wp:docPr id="1" name="Picture 1" descr="C:\Users\Hüseyin\Desktop\screenshots\t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üseyin\Desktop\screenshots\t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985010"/>
                    </a:xfrm>
                    <a:prstGeom prst="rect">
                      <a:avLst/>
                    </a:prstGeom>
                    <a:noFill/>
                    <a:ln>
                      <a:noFill/>
                    </a:ln>
                  </pic:spPr>
                </pic:pic>
              </a:graphicData>
            </a:graphic>
          </wp:inline>
        </w:drawing>
      </w:r>
    </w:p>
    <w:p w:rsidR="0092272D" w:rsidRDefault="00D822DE" w:rsidP="00D822DE">
      <w:pPr>
        <w:pStyle w:val="Heading1"/>
        <w:contextualSpacing/>
      </w:pPr>
      <w:bookmarkStart w:id="6" w:name="_Toc422412117"/>
      <w:r w:rsidRPr="00D822DE">
        <w:t>3.2) Kanbanboard</w:t>
      </w:r>
      <w:bookmarkEnd w:id="6"/>
    </w:p>
    <w:p w:rsidR="00D822DE" w:rsidRDefault="00D822DE" w:rsidP="00D822DE">
      <w:pPr>
        <w:contextualSpacing/>
      </w:pPr>
    </w:p>
    <w:p w:rsidR="00D822DE" w:rsidRDefault="00D822DE" w:rsidP="00D822DE">
      <w:pPr>
        <w:contextualSpacing/>
      </w:pPr>
      <w:r>
        <w:t>Im Kanbanboard kann man den Status der Userstories in einem Sprint sehen. Es gibt die Spalten (Neu, Verfügbar, In Arbeit, Fertig für Tests, Fertig). Weitere Spalten kann man unter Einstellungen definieren. In den Spalten kann man die Tasks der Userstories verwalten, den Fortschritt des Sprints kann man nur ablesen wenn alle Tasks einer Userstory auf "Done" gestellt wurden.</w:t>
      </w:r>
    </w:p>
    <w:p w:rsidR="00D822DE" w:rsidRDefault="00D822DE" w:rsidP="00D822DE"/>
    <w:p w:rsidR="00D822DE" w:rsidRDefault="00D822DE" w:rsidP="00D822DE">
      <w:r>
        <w:rPr>
          <w:noProof/>
          <w:lang w:eastAsia="de-DE"/>
        </w:rPr>
        <w:drawing>
          <wp:inline distT="0" distB="0" distL="0" distR="0">
            <wp:extent cx="5762625" cy="2038350"/>
            <wp:effectExtent l="0" t="0" r="9525" b="0"/>
            <wp:docPr id="2" name="Picture 2" descr="C:\Users\Hüseyin\Desktop\screenshots\t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üseyin\Desktop\screenshots\tg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2038350"/>
                    </a:xfrm>
                    <a:prstGeom prst="rect">
                      <a:avLst/>
                    </a:prstGeom>
                    <a:noFill/>
                    <a:ln>
                      <a:noFill/>
                    </a:ln>
                  </pic:spPr>
                </pic:pic>
              </a:graphicData>
            </a:graphic>
          </wp:inline>
        </w:drawing>
      </w:r>
    </w:p>
    <w:p w:rsidR="00D822DE" w:rsidRDefault="00D822DE" w:rsidP="00D822DE"/>
    <w:p w:rsidR="00514CB7" w:rsidRDefault="00514CB7">
      <w:pPr>
        <w:rPr>
          <w:rFonts w:ascii="Verdana" w:eastAsiaTheme="majorEastAsia" w:hAnsi="Verdana" w:cstheme="majorBidi"/>
          <w:b/>
          <w:color w:val="000000" w:themeColor="text1"/>
          <w:sz w:val="28"/>
          <w:szCs w:val="32"/>
        </w:rPr>
      </w:pPr>
      <w:bookmarkStart w:id="7" w:name="_Toc422412118"/>
      <w:r>
        <w:br w:type="page"/>
      </w:r>
    </w:p>
    <w:p w:rsidR="00D822DE" w:rsidRDefault="00D822DE" w:rsidP="00D822DE">
      <w:pPr>
        <w:pStyle w:val="Heading1"/>
        <w:contextualSpacing/>
      </w:pPr>
      <w:r>
        <w:lastRenderedPageBreak/>
        <w:t>3.3) Issues</w:t>
      </w:r>
      <w:bookmarkEnd w:id="7"/>
    </w:p>
    <w:p w:rsidR="00D822DE" w:rsidRDefault="00D822DE" w:rsidP="00D822DE">
      <w:pPr>
        <w:contextualSpacing/>
      </w:pPr>
    </w:p>
    <w:p w:rsidR="00D822DE" w:rsidRDefault="00D822DE" w:rsidP="00D822DE">
      <w:pPr>
        <w:contextualSpacing/>
      </w:pPr>
      <w:r>
        <w:t>Issues können von jedem Projektmitglied erstellt werden und jedem Projektmitglied zugeordnet werden. Ein Issue besteht aus einem Typ, einer Schwierigkeit, einem Titel, einem Status, einem Erstelldatum und einem zugeordnetem Teammitglied. Die Werte der Spalten können in den Einstellungen hinzugefügt werden.</w:t>
      </w:r>
    </w:p>
    <w:p w:rsidR="00D822DE" w:rsidRDefault="00D822DE" w:rsidP="00D822DE"/>
    <w:p w:rsidR="00D822DE" w:rsidRDefault="00D822DE" w:rsidP="00D822DE">
      <w:r>
        <w:rPr>
          <w:noProof/>
          <w:lang w:eastAsia="de-DE"/>
        </w:rPr>
        <w:drawing>
          <wp:inline distT="0" distB="0" distL="0" distR="0">
            <wp:extent cx="5753100" cy="1057275"/>
            <wp:effectExtent l="0" t="0" r="0" b="9525"/>
            <wp:docPr id="3" name="Picture 3" descr="C:\Users\Hüseyin\Desktop\screenshots\t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üseyin\Desktop\screenshots\tg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057275"/>
                    </a:xfrm>
                    <a:prstGeom prst="rect">
                      <a:avLst/>
                    </a:prstGeom>
                    <a:noFill/>
                    <a:ln>
                      <a:noFill/>
                    </a:ln>
                  </pic:spPr>
                </pic:pic>
              </a:graphicData>
            </a:graphic>
          </wp:inline>
        </w:drawing>
      </w:r>
    </w:p>
    <w:p w:rsidR="00193197" w:rsidRDefault="00193197" w:rsidP="00D822DE"/>
    <w:p w:rsidR="00193197" w:rsidRDefault="00193197" w:rsidP="00193197">
      <w:pPr>
        <w:pStyle w:val="Heading1"/>
        <w:contextualSpacing/>
      </w:pPr>
      <w:bookmarkStart w:id="8" w:name="_Toc422412119"/>
      <w:r>
        <w:t>3.4) Rollen</w:t>
      </w:r>
      <w:bookmarkEnd w:id="8"/>
    </w:p>
    <w:p w:rsidR="00193197" w:rsidRDefault="00193197" w:rsidP="00193197">
      <w:pPr>
        <w:contextualSpacing/>
      </w:pPr>
    </w:p>
    <w:p w:rsidR="00193197" w:rsidRDefault="00193197" w:rsidP="00193197">
      <w:pPr>
        <w:contextualSpacing/>
      </w:pPr>
      <w:r>
        <w:t>Projektmitglieder können bestimmte Rollen haben, Rollen die es nicht gibt, die aber benötigt werden, können erstellt werden. Bei jeder Rolle kann man einstellen, für welchen Bereich man die Rechte besitzt (z.B Userstories erstellen)</w:t>
      </w:r>
    </w:p>
    <w:p w:rsidR="00193197" w:rsidRDefault="00193197" w:rsidP="00193197"/>
    <w:p w:rsidR="00193197" w:rsidRPr="00514CB7" w:rsidRDefault="00193197" w:rsidP="00514CB7">
      <w:pPr>
        <w:pStyle w:val="Heading1"/>
      </w:pPr>
      <w:bookmarkStart w:id="9" w:name="_Toc422412120"/>
      <w:bookmarkStart w:id="10" w:name="_GoBack"/>
      <w:r>
        <w:t>3.5) Meetup</w:t>
      </w:r>
      <w:bookmarkEnd w:id="9"/>
    </w:p>
    <w:bookmarkEnd w:id="10"/>
    <w:p w:rsidR="00193197" w:rsidRDefault="00193197" w:rsidP="00193197">
      <w:pPr>
        <w:contextualSpacing/>
      </w:pPr>
    </w:p>
    <w:p w:rsidR="00193197" w:rsidRDefault="006A2B0A" w:rsidP="00193197">
      <w:pPr>
        <w:contextualSpacing/>
      </w:pPr>
      <w:r>
        <w:t>Meetup ist ein Tool zum Chatten und Videotelefonieren mit dem ganzen Team. Damit kann man beispielsweise ein Scrum-Meeting moderieren.</w:t>
      </w:r>
    </w:p>
    <w:p w:rsidR="006A2B0A" w:rsidRDefault="006A2B0A" w:rsidP="00193197"/>
    <w:p w:rsidR="006A2B0A" w:rsidRDefault="006A2B0A" w:rsidP="006A2B0A">
      <w:pPr>
        <w:pStyle w:val="Heading1"/>
        <w:contextualSpacing/>
      </w:pPr>
      <w:bookmarkStart w:id="11" w:name="_Toc422412121"/>
      <w:r>
        <w:t>3.6) Export</w:t>
      </w:r>
      <w:bookmarkEnd w:id="11"/>
    </w:p>
    <w:p w:rsidR="006A2B0A" w:rsidRDefault="006A2B0A" w:rsidP="006A2B0A">
      <w:pPr>
        <w:contextualSpacing/>
      </w:pPr>
    </w:p>
    <w:p w:rsidR="006A2B0A" w:rsidRDefault="006A2B0A" w:rsidP="006A2B0A">
      <w:pPr>
        <w:contextualSpacing/>
      </w:pPr>
      <w:r>
        <w:t>Taiga bietet eine Möglichkeit zum Exportieren der Userstories eines Projektes. Diese Funktion befindet sich im Taiga-Projekt unter "ADMIN" -&gt; "PROJECT" -&gt; "EXPORT". Taiga generiert automatisch eine Datei mit allen Userstories und schickt diese per E-Mail an den User, der diese Funktion aufgerufen hat. Das File beinhaltet die zugewiesene Nummer, den Namen, die Beschreibung, den zugeteilten Sprint, den zuständigen User, den aktuellen Status, die zugeteilten Story-Points, sowie die zugewiesenen Task-Nummern aller Userstories in Form einer Tabelle.</w:t>
      </w:r>
    </w:p>
    <w:p w:rsidR="006A2B0A" w:rsidRDefault="006A2B0A" w:rsidP="006A2B0A"/>
    <w:p w:rsidR="006A2B0A" w:rsidRDefault="006A2B0A" w:rsidP="006A2B0A">
      <w:pPr>
        <w:pStyle w:val="Heading1"/>
        <w:contextualSpacing/>
      </w:pPr>
      <w:bookmarkStart w:id="12" w:name="_Toc422412122"/>
      <w:r>
        <w:t>4) Quellen</w:t>
      </w:r>
      <w:bookmarkEnd w:id="12"/>
    </w:p>
    <w:p w:rsidR="006A2B0A" w:rsidRDefault="006A2B0A" w:rsidP="006A2B0A">
      <w:pPr>
        <w:contextualSpacing/>
      </w:pPr>
    </w:p>
    <w:p w:rsidR="006A2B0A" w:rsidRDefault="006A2B0A" w:rsidP="006A2B0A">
      <w:pPr>
        <w:contextualSpacing/>
      </w:pPr>
      <w:r>
        <w:t>"Taiga" – Taiga Agile</w:t>
      </w:r>
    </w:p>
    <w:p w:rsidR="006A2B0A" w:rsidRDefault="006A2B0A" w:rsidP="006A2B0A">
      <w:pPr>
        <w:contextualSpacing/>
      </w:pPr>
      <w:r>
        <w:t xml:space="preserve">Verfügbar unter der Seite: </w:t>
      </w:r>
      <w:hyperlink r:id="rId11" w:history="1">
        <w:r w:rsidRPr="00D01EBE">
          <w:rPr>
            <w:rStyle w:val="Hyperlink"/>
          </w:rPr>
          <w:t>https://taiga.io/</w:t>
        </w:r>
      </w:hyperlink>
      <w:r>
        <w:t xml:space="preserve"> [zuletzt aufgerufen am 17.06.2015]</w:t>
      </w:r>
    </w:p>
    <w:p w:rsidR="006A2B0A" w:rsidRDefault="006A2B0A" w:rsidP="006A2B0A">
      <w:pPr>
        <w:contextualSpacing/>
      </w:pPr>
      <w:r>
        <w:t>"Taiga Dokumentation" – Taiga Agile</w:t>
      </w:r>
    </w:p>
    <w:p w:rsidR="006A2B0A" w:rsidRPr="006A2B0A" w:rsidRDefault="006A2B0A" w:rsidP="006A2B0A">
      <w:pPr>
        <w:contextualSpacing/>
      </w:pPr>
      <w:r>
        <w:t xml:space="preserve">Verfügbar unter der Seite: </w:t>
      </w:r>
      <w:hyperlink r:id="rId12" w:history="1">
        <w:r w:rsidRPr="00D01EBE">
          <w:rPr>
            <w:rStyle w:val="Hyperlink"/>
          </w:rPr>
          <w:t>http://taigaio.github.io/taiga-doc/dist/</w:t>
        </w:r>
      </w:hyperlink>
      <w:r>
        <w:t xml:space="preserve"> [zuletzt aufgerufen am 17.06.2015]</w:t>
      </w:r>
    </w:p>
    <w:sectPr w:rsidR="006A2B0A" w:rsidRPr="006A2B0A" w:rsidSect="0092272D">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4AC" w:rsidRDefault="00AF64AC" w:rsidP="00E67F79">
      <w:pPr>
        <w:spacing w:after="0" w:line="240" w:lineRule="auto"/>
      </w:pPr>
      <w:r>
        <w:separator/>
      </w:r>
    </w:p>
  </w:endnote>
  <w:endnote w:type="continuationSeparator" w:id="0">
    <w:p w:rsidR="00AF64AC" w:rsidRDefault="00AF64AC" w:rsidP="00E67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0006736"/>
      <w:docPartObj>
        <w:docPartGallery w:val="Page Numbers (Bottom of Page)"/>
        <w:docPartUnique/>
      </w:docPartObj>
    </w:sdtPr>
    <w:sdtEndPr/>
    <w:sdtContent>
      <w:sdt>
        <w:sdtPr>
          <w:id w:val="-1769616900"/>
          <w:docPartObj>
            <w:docPartGallery w:val="Page Numbers (Top of Page)"/>
            <w:docPartUnique/>
          </w:docPartObj>
        </w:sdtPr>
        <w:sdtEndPr/>
        <w:sdtContent>
          <w:p w:rsidR="00E67F79" w:rsidRDefault="00E67F79">
            <w:pPr>
              <w:pStyle w:val="Footer"/>
              <w:jc w:val="right"/>
            </w:pPr>
            <w:r>
              <w:t xml:space="preserve">Seite </w:t>
            </w:r>
            <w:r>
              <w:rPr>
                <w:b/>
                <w:bCs/>
                <w:sz w:val="24"/>
                <w:szCs w:val="24"/>
              </w:rPr>
              <w:fldChar w:fldCharType="begin"/>
            </w:r>
            <w:r>
              <w:rPr>
                <w:b/>
                <w:bCs/>
              </w:rPr>
              <w:instrText>PAGE</w:instrText>
            </w:r>
            <w:r>
              <w:rPr>
                <w:b/>
                <w:bCs/>
                <w:sz w:val="24"/>
                <w:szCs w:val="24"/>
              </w:rPr>
              <w:fldChar w:fldCharType="separate"/>
            </w:r>
            <w:r w:rsidR="00514CB7">
              <w:rPr>
                <w:b/>
                <w:bCs/>
                <w:noProof/>
              </w:rPr>
              <w:t>3</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514CB7">
              <w:rPr>
                <w:b/>
                <w:bCs/>
                <w:noProof/>
              </w:rPr>
              <w:t>3</w:t>
            </w:r>
            <w:r>
              <w:rPr>
                <w:b/>
                <w:bCs/>
                <w:sz w:val="24"/>
                <w:szCs w:val="24"/>
              </w:rPr>
              <w:fldChar w:fldCharType="end"/>
            </w:r>
          </w:p>
        </w:sdtContent>
      </w:sdt>
    </w:sdtContent>
  </w:sdt>
  <w:p w:rsidR="00E67F79" w:rsidRDefault="00E67F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4AC" w:rsidRDefault="00AF64AC" w:rsidP="00E67F79">
      <w:pPr>
        <w:spacing w:after="0" w:line="240" w:lineRule="auto"/>
      </w:pPr>
      <w:r>
        <w:separator/>
      </w:r>
    </w:p>
  </w:footnote>
  <w:footnote w:type="continuationSeparator" w:id="0">
    <w:p w:rsidR="00AF64AC" w:rsidRDefault="00AF64AC" w:rsidP="00E67F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F79" w:rsidRDefault="00E67F79">
    <w:pPr>
      <w:pStyle w:val="Header"/>
    </w:pPr>
    <w:r>
      <w:t>Taiga.io</w:t>
    </w:r>
    <w:r>
      <w:tab/>
    </w:r>
    <w:r>
      <w:tab/>
      <w:t>Hüseyin Bozkurt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65B"/>
    <w:rsid w:val="0002365B"/>
    <w:rsid w:val="000E27BF"/>
    <w:rsid w:val="00193197"/>
    <w:rsid w:val="004C5C6D"/>
    <w:rsid w:val="00514CB7"/>
    <w:rsid w:val="006A2B0A"/>
    <w:rsid w:val="00747C8E"/>
    <w:rsid w:val="0092272D"/>
    <w:rsid w:val="00AF64AC"/>
    <w:rsid w:val="00D822DE"/>
    <w:rsid w:val="00E24989"/>
    <w:rsid w:val="00E67F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21FF81-579D-4605-995A-0393C8212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272D"/>
    <w:pPr>
      <w:keepNext/>
      <w:keepLines/>
      <w:spacing w:before="240" w:after="0"/>
      <w:outlineLvl w:val="0"/>
    </w:pPr>
    <w:rPr>
      <w:rFonts w:ascii="Verdana" w:eastAsiaTheme="majorEastAsia" w:hAnsi="Verdan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2272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2272D"/>
    <w:rPr>
      <w:rFonts w:eastAsiaTheme="minorEastAsia"/>
      <w:lang w:val="en-US"/>
    </w:rPr>
  </w:style>
  <w:style w:type="character" w:customStyle="1" w:styleId="Heading1Char">
    <w:name w:val="Heading 1 Char"/>
    <w:basedOn w:val="DefaultParagraphFont"/>
    <w:link w:val="Heading1"/>
    <w:uiPriority w:val="9"/>
    <w:rsid w:val="0092272D"/>
    <w:rPr>
      <w:rFonts w:ascii="Verdana" w:eastAsiaTheme="majorEastAsia" w:hAnsi="Verdana" w:cstheme="majorBidi"/>
      <w:b/>
      <w:color w:val="000000" w:themeColor="text1"/>
      <w:sz w:val="28"/>
      <w:szCs w:val="32"/>
    </w:rPr>
  </w:style>
  <w:style w:type="character" w:styleId="Hyperlink">
    <w:name w:val="Hyperlink"/>
    <w:basedOn w:val="DefaultParagraphFont"/>
    <w:uiPriority w:val="99"/>
    <w:unhideWhenUsed/>
    <w:rsid w:val="006A2B0A"/>
    <w:rPr>
      <w:color w:val="0563C1" w:themeColor="hyperlink"/>
      <w:u w:val="single"/>
    </w:rPr>
  </w:style>
  <w:style w:type="paragraph" w:styleId="Header">
    <w:name w:val="header"/>
    <w:basedOn w:val="Normal"/>
    <w:link w:val="HeaderChar"/>
    <w:uiPriority w:val="99"/>
    <w:unhideWhenUsed/>
    <w:rsid w:val="00E67F79"/>
    <w:pPr>
      <w:tabs>
        <w:tab w:val="center" w:pos="4536"/>
        <w:tab w:val="right" w:pos="9072"/>
      </w:tabs>
      <w:spacing w:after="0" w:line="240" w:lineRule="auto"/>
    </w:pPr>
  </w:style>
  <w:style w:type="character" w:customStyle="1" w:styleId="HeaderChar">
    <w:name w:val="Header Char"/>
    <w:basedOn w:val="DefaultParagraphFont"/>
    <w:link w:val="Header"/>
    <w:uiPriority w:val="99"/>
    <w:rsid w:val="00E67F79"/>
  </w:style>
  <w:style w:type="paragraph" w:styleId="Footer">
    <w:name w:val="footer"/>
    <w:basedOn w:val="Normal"/>
    <w:link w:val="FooterChar"/>
    <w:uiPriority w:val="99"/>
    <w:unhideWhenUsed/>
    <w:rsid w:val="00E67F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E67F79"/>
  </w:style>
  <w:style w:type="paragraph" w:styleId="TOCHeading">
    <w:name w:val="TOC Heading"/>
    <w:basedOn w:val="Heading1"/>
    <w:next w:val="Normal"/>
    <w:uiPriority w:val="39"/>
    <w:unhideWhenUsed/>
    <w:qFormat/>
    <w:rsid w:val="004C5C6D"/>
    <w:pPr>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4C5C6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aigaio.github.io/taiga-doc/dis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iga.i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Dieses Dokument umfasst die Verwaltungssoftware von taiga.io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F97E16-7AD4-4EBB-AECE-4A47B1681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558</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taiga.io</dc:title>
  <dc:subject>SCRUM-Verwaltungssoftware</dc:subject>
  <dc:creator>Hüseyin Bozkurt</dc:creator>
  <cp:keywords/>
  <dc:description/>
  <cp:lastModifiedBy>Hüseyin Bozkurt</cp:lastModifiedBy>
  <cp:revision>7</cp:revision>
  <dcterms:created xsi:type="dcterms:W3CDTF">2015-06-18T14:45:00Z</dcterms:created>
  <dcterms:modified xsi:type="dcterms:W3CDTF">2015-06-18T15:33:00Z</dcterms:modified>
</cp:coreProperties>
</file>