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ROIS-AI Project — DORA Developer Analysis</w:t>
      </w:r>
    </w:p>
    <w:p>
      <w:pPr>
        <w:jc w:val="center"/>
      </w:pPr>
      <w:r>
        <w:rPr>
          <w:i/>
          <w:color w:val="6B7280"/>
          <w:sz w:val="20"/>
        </w:rPr>
        <w:t>Generated: 2026-06-18  |  Jan – Jun 18, 2026  |  1,895 commits  |  180 Playwright specs  |  4 developers</w:t>
      </w:r>
    </w:p>
    <w:p/>
    <w:p>
      <w:pPr>
        <w:pStyle w:val="Heading1"/>
      </w:pPr>
      <w:r>
        <w:rPr>
          <w:b/>
          <w:color w:val="1E3A5F"/>
        </w:rPr>
        <w:t>1. Team Roster &amp; Git Alias Resolution</w:t>
      </w:r>
    </w:p>
    <w:p>
      <w:r>
        <w:rPr>
          <w:b w:val="0"/>
          <w:i w:val="0"/>
          <w:sz w:val="20"/>
        </w:rPr>
        <w:t>Five git identities consolidate to four real people. Yuan Zhu committed from different machines with varying git configs; all aliases share yuan.zhu@pi-solution.com (or used Kimi's machine config for yuan.zhu-ai commits).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Real Name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Git Aliases (all merged)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Emails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Active Period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Kimi (Ryan)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eleihu6-rgb · Ryan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eleihu6-rgb@users.noreply.github.com</w:t>
              <w:br/>
              <w:t>eleihu6@gmail.com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May 29 – Jun 18, 2026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Yuan Zhu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yuan.zhu-ai · yuan.zhu · yuanz-ai</w:t>
              <w:br/>
              <w:t>· yuanz-cc · Yuan Zhu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yuan.zhu@pi-solution.com</w:t>
              <w:br/>
              <w:t>eleihu6@gmail.com (when on Kimi's machine)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 23 – Jun 18, 2026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Honglei Yu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honglei.Yu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1711625601@qq.com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Apr 14 – Jun 18, 2026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Qiang Gong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qiang.gong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qiang.gong@pi-solution.com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Jun 17, 2026 (1 day)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Git Aliases </w:t>
      </w:r>
      <w:r>
        <w:rPr>
          <w:color w:val="6B7280"/>
          <w:sz w:val="16"/>
        </w:rPr>
        <w:t>= every git username that maps to this real person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Active Period </w:t>
      </w:r>
      <w:r>
        <w:rPr>
          <w:color w:val="6B7280"/>
          <w:sz w:val="16"/>
        </w:rPr>
        <w:t>= first and last commit date for this person in 2026</w:t>
      </w:r>
    </w:p>
    <w:p/>
    <w:p>
      <w:pPr>
        <w:pStyle w:val="Heading1"/>
      </w:pPr>
      <w:r>
        <w:rPr>
          <w:b/>
          <w:color w:val="1E3A5F"/>
        </w:rPr>
        <w:t>2. Raw Commit Activity  (YTD 2026 — all aliases merged)</w:t>
      </w:r>
    </w:p>
    <w:p>
      <w:r>
        <w:rPr>
          <w:b w:val="0"/>
          <w:i/>
          <w:color w:val="6B7280"/>
          <w:sz w:val="18"/>
        </w:rPr>
        <w:t>Yuan Zhu = yuan.zhu-ai + yuan.zhu + yuanz-ai + yuanz-cc + "Yuan Zhu" consolidated.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refactor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style/perf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chore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Active Days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Yuan Zhu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548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Honglei Yu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Qiang Gong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941"/>
          </w:tcPr>
          <w:p>
            <w:r>
              <w:rPr>
                <w:color w:val="1E3A5F"/>
                <w:sz w:val="18"/>
              </w:rPr>
              <w:t>TOTAL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1895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757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508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70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67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49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271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121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—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Total </w:t>
      </w:r>
      <w:r>
        <w:rPr>
          <w:color w:val="6B7280"/>
          <w:sz w:val="16"/>
        </w:rPr>
        <w:t>= all commits from this person across all git aliases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feat </w:t>
      </w:r>
      <w:r>
        <w:rPr>
          <w:color w:val="6B7280"/>
          <w:sz w:val="16"/>
        </w:rPr>
        <w:t>= new feature delivered — something users can see or use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fix </w:t>
      </w:r>
      <w:r>
        <w:rPr>
          <w:color w:val="6B7280"/>
          <w:sz w:val="16"/>
        </w:rPr>
        <w:t>= bug corrected — something that was broken and is now working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test </w:t>
      </w:r>
      <w:r>
        <w:rPr>
          <w:color w:val="6B7280"/>
          <w:sz w:val="16"/>
        </w:rPr>
        <w:t>= automated test added or updated (Playwright e2e or unit test)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refactor </w:t>
      </w:r>
      <w:r>
        <w:rPr>
          <w:color w:val="6B7280"/>
          <w:sz w:val="16"/>
        </w:rPr>
        <w:t>= code restructured without changing user-visible behaviour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style/perf </w:t>
      </w:r>
      <w:r>
        <w:rPr>
          <w:color w:val="6B7280"/>
          <w:sz w:val="16"/>
        </w:rPr>
        <w:t>= visual/CSS cleanup or speed improvement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docs </w:t>
      </w:r>
      <w:r>
        <w:rPr>
          <w:color w:val="6B7280"/>
          <w:sz w:val="16"/>
        </w:rPr>
        <w:t>= documentation written or updated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chore </w:t>
      </w:r>
      <w:r>
        <w:rPr>
          <w:color w:val="6B7280"/>
          <w:sz w:val="16"/>
        </w:rPr>
        <w:t>= tooling, dependency, build config, or version bump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Active Days </w:t>
      </w:r>
      <w:r>
        <w:rPr>
          <w:color w:val="6B7280"/>
          <w:sz w:val="16"/>
        </w:rPr>
        <w:t>= number of calendar days with at least one commit</w:t>
      </w:r>
    </w:p>
    <w:p/>
    <w:p>
      <w:r>
        <w:rPr>
          <w:b w:val="0"/>
          <w:i/>
          <w:color w:val="F59E0B"/>
          <w:sz w:val="18"/>
        </w:rPr>
        <w:t>Note: Honglei Yu labels new features as "fix:" — actual feature output is higher than the feat count shows.</w:t>
      </w:r>
    </w:p>
    <w:p/>
    <w:p>
      <w:pPr>
        <w:pStyle w:val="Heading1"/>
      </w:pPr>
      <w:r>
        <w:rPr>
          <w:b/>
          <w:color w:val="1E3A5F"/>
        </w:rPr>
        <w:t>3. DORA Four Key Metrics</w:t>
      </w:r>
    </w:p>
    <w:p>
      <w:pPr>
        <w:pStyle w:val="Heading2"/>
      </w:pPr>
      <w:r>
        <w:rPr>
          <w:b/>
          <w:color w:val="007B8A"/>
        </w:rPr>
        <w:t>3.1  Deployment Frequency</w:t>
      </w:r>
    </w:p>
    <w:p>
      <w:r>
        <w:rPr>
          <w:b w:val="0"/>
          <w:i/>
          <w:color w:val="6B7280"/>
          <w:sz w:val="18"/>
        </w:rPr>
        <w:t>Proxy: total commits/week over the last 5 calendar weeks. Since this project has no CI/CD pipeline, commit volume is used as the nearest equivalent to "shipping" frequency.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  <w:br/>
              <w:t>Commits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W21</w:t>
              <w:br/>
              <w:t>(May 18)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W22</w:t>
              <w:br/>
              <w:t>(May 25)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W23</w:t>
              <w:br/>
              <w:t>(Jun 1)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W24</w:t>
              <w:br/>
              <w:t>(Jun 8)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W25</w:t>
              <w:br/>
              <w:t>(Jun 15)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Avg/wk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Tier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219653"/>
                <w:sz w:val="18"/>
              </w:rPr>
              <w:t>High ✅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Yuan Zhu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219653"/>
                <w:sz w:val="18"/>
              </w:rPr>
              <w:t>High ✅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Honglei Yu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F59E0B"/>
                <w:sz w:val="18"/>
              </w:rPr>
              <w:t>Medium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Qiang Gong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6B7280"/>
                <w:sz w:val="18"/>
              </w:rPr>
              <w:t>N/A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W21–W25 </w:t>
      </w:r>
      <w:r>
        <w:rPr>
          <w:color w:val="6B7280"/>
          <w:sz w:val="16"/>
        </w:rPr>
        <w:t>= commit count for that calendar week (Monday–Sunday)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Avg/wk </w:t>
      </w:r>
      <w:r>
        <w:rPr>
          <w:color w:val="6B7280"/>
          <w:sz w:val="16"/>
        </w:rPr>
        <w:t>= simple average across the 5 weeks shown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DORA Tier </w:t>
      </w:r>
      <w:r>
        <w:rPr>
          <w:color w:val="6B7280"/>
          <w:sz w:val="16"/>
        </w:rPr>
        <w:t>= Elite = daily; High = weekly; Medium = monthly; Low = quarterly or less</w:t>
      </w:r>
    </w:p>
    <w:p/>
    <w:p>
      <w:pPr>
        <w:pStyle w:val="Heading2"/>
      </w:pPr>
      <w:r>
        <w:rPr>
          <w:b/>
          <w:color w:val="007B8A"/>
        </w:rPr>
        <w:t>3.2  Lead Time for Changes</w:t>
      </w:r>
    </w:p>
    <w:p>
      <w:r>
        <w:rPr>
          <w:b w:val="0"/>
          <w:i/>
          <w:color w:val="6B7280"/>
          <w:sz w:val="18"/>
        </w:rPr>
        <w:t>Proxy: days from first commit in a feature cluster to the last related fix. Estimated from commit density — no PR merge timestamps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Commits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Lead Time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Tier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/ Example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1–3 days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19653"/>
                <w:sz w:val="18"/>
              </w:rPr>
              <w:t>High ✅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metadata feature Jun 14→18 (4 days); legality editor same-day Jun 17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Yuan Zhu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&lt; 1 day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19653"/>
                <w:sz w:val="18"/>
              </w:rPr>
              <w:t>Elite ✅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Extremely high daily commit density; feat+fix same-day throughout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Honglei Yu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5–14 days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F59E0B"/>
                <w:sz w:val="18"/>
              </w:rPr>
              <w:t>Medium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pairing search feature ran ~10 days; PBS portal multi-day arcs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Qiang Gong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6B7280"/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Only 1 active day — not enough data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Lead Time </w:t>
      </w:r>
      <w:r>
        <w:rPr>
          <w:color w:val="6B7280"/>
          <w:sz w:val="16"/>
        </w:rPr>
        <w:t>= how long it takes from starting work on a feature to shipping it (shorter = better)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DORA Tier </w:t>
      </w:r>
      <w:r>
        <w:rPr>
          <w:color w:val="6B7280"/>
          <w:sz w:val="16"/>
        </w:rPr>
        <w:t>= Elite &lt; 1 day; High 1 day – 1 week; Medium 1 week – 1 month; Low &gt; 1 month</w:t>
      </w:r>
    </w:p>
    <w:p/>
    <w:p>
      <w:pPr>
        <w:pStyle w:val="Heading2"/>
      </w:pPr>
      <w:r>
        <w:rPr>
          <w:b/>
          <w:color w:val="007B8A"/>
        </w:rPr>
        <w:t>3.3  Change Failure Rate  (CFR)</w:t>
      </w:r>
    </w:p>
    <w:p>
      <w:r>
        <w:rPr>
          <w:b w:val="0"/>
          <w:i/>
          <w:color w:val="6B7280"/>
          <w:sz w:val="18"/>
        </w:rPr>
        <w:t>Proxy: fix: / total commits. Measures how often a change requires an immediate correction.</w:t>
      </w:r>
    </w:p>
    <w:p>
      <w:r>
        <w:rPr>
          <w:b w:val="0"/>
          <w:i/>
          <w:color w:val="F59E0B"/>
          <w:sz w:val="18"/>
        </w:rPr>
        <w:t>* Honglei Yu mislabels features as "fix:" — raw 70%; adjusted estimate ~25% once relabelled.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Commits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 Commits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 Commits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 (raw)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Tier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14.7%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19653"/>
                <w:sz w:val="18"/>
              </w:rPr>
              <w:t>High ✅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Yuan Zhu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548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25.1%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F59E0B"/>
                <w:sz w:val="18"/>
              </w:rPr>
              <w:t>Medium ⚠️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Honglei Yu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70.1% raw / ~25% adj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F59E0B"/>
                <w:sz w:val="18"/>
              </w:rPr>
              <w:t>Medium* (note)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Qiang Gong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33%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6B7280"/>
                <w:sz w:val="18"/>
              </w:rPr>
              <w:t>N/A (too small)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fix Commits </w:t>
      </w:r>
      <w:r>
        <w:rPr>
          <w:color w:val="6B7280"/>
          <w:sz w:val="16"/>
        </w:rPr>
        <w:t>= commits whose message starts with "fix:" — indicates a bug correction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feat Commits </w:t>
      </w:r>
      <w:r>
        <w:rPr>
          <w:color w:val="6B7280"/>
          <w:sz w:val="16"/>
        </w:rPr>
        <w:t>= commits whose message starts with "feat:" — indicates new functionality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CFR (raw) </w:t>
      </w:r>
      <w:r>
        <w:rPr>
          <w:color w:val="6B7280"/>
          <w:sz w:val="16"/>
        </w:rPr>
        <w:t>= fix ÷ total, expressed as a percentage (lower is better)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DORA Tier </w:t>
      </w:r>
      <w:r>
        <w:rPr>
          <w:color w:val="6B7280"/>
          <w:sz w:val="16"/>
        </w:rPr>
        <w:t>= Elite &lt; 5%; High 5–15%; Medium 15–30%; Low &gt; 45%</w:t>
      </w:r>
    </w:p>
    <w:p/>
    <w:p>
      <w:pPr>
        <w:pStyle w:val="Heading2"/>
      </w:pPr>
      <w:r>
        <w:rPr>
          <w:b/>
          <w:color w:val="007B8A"/>
        </w:rPr>
        <w:t>3.4  Mean Time to Restore (MTTR)</w:t>
      </w:r>
    </w:p>
    <w:p>
      <w:r>
        <w:rPr>
          <w:b w:val="0"/>
          <w:i w:val="0"/>
          <w:color w:val="6B7280"/>
          <w:sz w:val="20"/>
        </w:rPr>
        <w:t>MTTR measures how quickly the team recovers from a production incident. This cannot be computed from git history alone — it requires incident tickets or deployment logs. Recommendation: tag "hotfix:" commits and Plane incidents to enable this metric next quarter.</w:t>
      </w:r>
    </w:p>
    <w:p/>
    <w:p>
      <w:pPr>
        <w:pStyle w:val="Heading1"/>
      </w:pPr>
      <w:r>
        <w:rPr>
          <w:b/>
          <w:color w:val="1E3A5F"/>
        </w:rPr>
        <w:t>4. DORA Master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  <w:br/>
              <w:t>Commits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Deploy</w:t>
              <w:br/>
              <w:t>Freq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</w:t>
              <w:br/>
              <w:t>Time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</w:t>
              <w:br/>
              <w:t>Fail Rate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MTTR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  <w:br/>
              <w:t>Discipline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Overall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High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High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High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N/M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9.3%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color w:val="219653"/>
                <w:sz w:val="18"/>
              </w:rPr>
              <w:t>High Performer ✅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Yuan Zhu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High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Elite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Medium ⚠️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N/M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1.8% ⚠️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color w:val="219653"/>
                <w:sz w:val="18"/>
              </w:rPr>
              <w:t>High — needs tests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Honglei Yu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Medium*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N/M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1.1% ⛔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color w:val="F59E0B"/>
                <w:sz w:val="18"/>
              </w:rPr>
              <w:t>Medium — fix commit hygiene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Qiang Gong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N/M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color w:val="6B7280"/>
                <w:sz w:val="18"/>
              </w:rPr>
              <w:t>New — revisit in 4 weeks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Total Commits </w:t>
      </w:r>
      <w:r>
        <w:rPr>
          <w:color w:val="6B7280"/>
          <w:sz w:val="16"/>
        </w:rPr>
        <w:t>= all commits from this developer across all aliases in 2026 YTD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Deploy Freq </w:t>
      </w:r>
      <w:r>
        <w:rPr>
          <w:color w:val="6B7280"/>
          <w:sz w:val="16"/>
        </w:rPr>
        <w:t>= how often new code is shipped — based on commit volume per week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Lead Time </w:t>
      </w:r>
      <w:r>
        <w:rPr>
          <w:color w:val="6B7280"/>
          <w:sz w:val="16"/>
        </w:rPr>
        <w:t>= how fast a feature goes from first commit to done — shorter is better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Change Fail Rate </w:t>
      </w:r>
      <w:r>
        <w:rPr>
          <w:color w:val="6B7280"/>
          <w:sz w:val="16"/>
        </w:rPr>
        <w:t>= percentage of commits that are bug fixes — lower means fewer mistakes shipped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MTTR </w:t>
      </w:r>
      <w:r>
        <w:rPr>
          <w:color w:val="6B7280"/>
          <w:sz w:val="16"/>
        </w:rPr>
        <w:t>= Mean Time to Restore — time to recover from a production incident — N/M = not measurable yet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Test Discipline </w:t>
      </w:r>
      <w:r>
        <w:rPr>
          <w:color w:val="6B7280"/>
          <w:sz w:val="16"/>
        </w:rPr>
        <w:t>= percentage of commits that are test: type — measures TDD/test-first habit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Overall </w:t>
      </w:r>
      <w:r>
        <w:rPr>
          <w:color w:val="6B7280"/>
          <w:sz w:val="16"/>
        </w:rPr>
        <w:t>= combined DORA performance tier for this developer</w:t>
      </w:r>
    </w:p>
    <w:p/>
    <w:p>
      <w:pPr>
        <w:pStyle w:val="Heading1"/>
      </w:pPr>
      <w:r>
        <w:rPr>
          <w:b/>
          <w:color w:val="1E3A5F"/>
        </w:rPr>
        <w:t>5. Module Ownership  (commits per module, all aliases merged)</w:t>
      </w:r>
    </w:p>
    <w:p>
      <w:r>
        <w:rPr>
          <w:b w:val="0"/>
          <w:i w:val="0"/>
          <w:sz w:val="20"/>
        </w:rPr>
        <w:t>Shows which part of the codebase each developer works in — and where there is single-person dependency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Kimi (497)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Yuan Zhu (1208)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Honglei Yu (187)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Qiang Gong (3)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Bus-Factor Risk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gantt (frontend)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219653"/>
                <w:sz w:val="18"/>
              </w:rPr>
              <w:t>Low — 2 strong owners ✅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engine-server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color w:val="F59E0B"/>
                <w:sz w:val="18"/>
              </w:rPr>
              <w:t>Medium — Yuan Zhu heavy ⚠️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live-server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DC2626"/>
                <w:sz w:val="18"/>
              </w:rPr>
              <w:t>High — single owner ⛔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PBS portal / server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DC2626"/>
                <w:sz w:val="18"/>
              </w:rPr>
              <w:t>High — Honglei only ⛔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rule-engine (Rust)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color w:val="F59E0B"/>
                <w:sz w:val="18"/>
              </w:rPr>
              <w:t>Medium — needs more owners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219653"/>
                <w:sz w:val="18"/>
              </w:rPr>
              <w:t>Low — shared ✅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docs / architecture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219653"/>
                <w:sz w:val="18"/>
              </w:rPr>
              <w:t>Low — team-wide ✅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Module </w:t>
      </w:r>
      <w:r>
        <w:rPr>
          <w:color w:val="6B7280"/>
          <w:sz w:val="16"/>
        </w:rPr>
        <w:t>= area of the codebase (derived from the module name in commit messages)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Numbers </w:t>
      </w:r>
      <w:r>
        <w:rPr>
          <w:color w:val="6B7280"/>
          <w:sz w:val="16"/>
        </w:rPr>
        <w:t>= commit count touching that module from each developer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Bus-Factor Risk </w:t>
      </w:r>
      <w:r>
        <w:rPr>
          <w:color w:val="6B7280"/>
          <w:sz w:val="16"/>
        </w:rPr>
        <w:t>= Low = 2+ people own it (safe); Medium = one person dominant but others present; High = only one person knows this module — if they leave, the team is stuck</w:t>
      </w:r>
    </w:p>
    <w:p/>
    <w:p>
      <w:pPr>
        <w:pStyle w:val="Heading1"/>
      </w:pPr>
      <w:r>
        <w:rPr>
          <w:b/>
          <w:color w:val="1E3A5F"/>
        </w:rPr>
        <w:t>6. Playwright Test Files Created</w:t>
      </w:r>
    </w:p>
    <w:p>
      <w:r>
        <w:rPr>
          <w:b w:val="0"/>
          <w:i w:val="0"/>
          <w:sz w:val="20"/>
        </w:rPr>
        <w:t>180 Playwright spec files have been added to the e2e/ test suite since January 2026. This section shows who created each test file and which areas they cover.</w:t>
      </w:r>
    </w:p>
    <w:p>
      <w:pPr>
        <w:pStyle w:val="Heading2"/>
      </w:pPr>
      <w:r>
        <w:rPr>
          <w:b/>
          <w:color w:val="007B8A"/>
        </w:rPr>
        <w:t>6.1  Test File Creation by Developer</w:t>
      </w:r>
    </w:p>
    <w:p>
      <w:r>
        <w:rPr>
          <w:b w:val="0"/>
          <w:i/>
          <w:color w:val="6B7280"/>
          <w:sz w:val="18"/>
        </w:rPr>
        <w:t>"Created" = git diff-filter=A — the commit that first added the .spec.ts file. Updates to existing specs are not counted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/core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/scenario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/rule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/help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/perf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pbs-portal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pbs-app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(%)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219653"/>
                <w:sz w:val="18"/>
              </w:rPr>
              <w:t>145  (81%)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Yuan Zhu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F59E0B"/>
                <w:sz w:val="18"/>
              </w:rPr>
              <w:t>29  (16%)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Honglei Yu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DC2626"/>
                <w:sz w:val="18"/>
              </w:rPr>
              <w:t>6   (3%)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Qiang Gong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6B7280"/>
                <w:sz w:val="18"/>
              </w:rPr>
              <w:t>0   (0%)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1E3A5F"/>
                <w:sz w:val="18"/>
              </w:rPr>
              <w:t>180 (100%)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gantt/core </w:t>
      </w:r>
      <w:r>
        <w:rPr>
          <w:color w:val="6B7280"/>
          <w:sz w:val="16"/>
        </w:rPr>
        <w:t>= main Gantt UI features — roster, pairing, flight panes, login, data tab, toolbar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gantt/scenario </w:t>
      </w:r>
      <w:r>
        <w:rPr>
          <w:color w:val="6B7280"/>
          <w:sz w:val="16"/>
        </w:rPr>
        <w:t>= Scenario Gantt specific tests — run, edit, filter, sort, legality, canvas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gantt/rule </w:t>
      </w:r>
      <w:r>
        <w:rPr>
          <w:color w:val="6B7280"/>
          <w:sz w:val="16"/>
        </w:rPr>
        <w:t>= Rust rule-engine e2e validation — one spec per rule (8002, 7501, 7505, etc.)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gantt/help </w:t>
      </w:r>
      <w:r>
        <w:rPr>
          <w:color w:val="6B7280"/>
          <w:sz w:val="16"/>
        </w:rPr>
        <w:t>= in-app Help page content and screenshot render tests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gantt/perf </w:t>
      </w:r>
      <w:r>
        <w:rPr>
          <w:color w:val="6B7280"/>
          <w:sz w:val="16"/>
        </w:rPr>
        <w:t>= performance and rendering correctness tests — first-paint timing, canvas geometry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pbs-portal </w:t>
      </w:r>
      <w:r>
        <w:rPr>
          <w:color w:val="6B7280"/>
          <w:sz w:val="16"/>
        </w:rPr>
        <w:t>= PBS crew self-service portal tests — auth, schedule view, help content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pbs-app </w:t>
      </w:r>
      <w:r>
        <w:rPr>
          <w:color w:val="6B7280"/>
          <w:sz w:val="16"/>
        </w:rPr>
        <w:t>= PBS mobile app Playwright tests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Total (%) </w:t>
      </w:r>
      <w:r>
        <w:rPr>
          <w:color w:val="6B7280"/>
          <w:sz w:val="16"/>
        </w:rPr>
        <w:t>= total spec files created by this developer and their share of the 180-file suite</w:t>
      </w:r>
    </w:p>
    <w:p/>
    <w:p>
      <w:pPr>
        <w:pStyle w:val="Heading2"/>
      </w:pPr>
      <w:r>
        <w:rPr>
          <w:b/>
          <w:color w:val="007B8A"/>
        </w:rPr>
        <w:t>6.2  Test Authorship Key Observations</w:t>
      </w:r>
    </w:p>
    <w:p>
      <w:pPr>
        <w:pStyle w:val="ListBullet"/>
      </w:pPr>
      <w:r>
        <w:rPr>
          <w:b/>
          <w:color w:val="007B8A"/>
          <w:sz w:val="20"/>
        </w:rPr>
        <w:t xml:space="preserve">Kimi owns 81% of all Playwright specs (145/180). </w:t>
      </w:r>
      <w:r>
        <w:rPr>
          <w:sz w:val="20"/>
        </w:rPr>
        <w:t>Writes tests consistently alongside every feature — averaging ~7 new spec files per week in active periods. This reflects strict adherence to CLAUDE.md §Playwright-Required.</w:t>
      </w:r>
    </w:p>
    <w:p>
      <w:pPr>
        <w:pStyle w:val="ListBullet"/>
      </w:pPr>
      <w:r>
        <w:rPr>
          <w:b/>
          <w:color w:val="007B8A"/>
          <w:sz w:val="20"/>
        </w:rPr>
        <w:t xml:space="preserve">Yuan Zhu contributes 16% (29 specs), mostly in scenario and gantt/core. </w:t>
      </w:r>
      <w:r>
        <w:rPr>
          <w:sz w:val="20"/>
        </w:rPr>
        <w:t>Test files created are meaningful (RO roster edit, canvas refactor regression), but discipline needs to match feat pace: 548 feat commits → 29 spec files ≈ 1 new test per 19 features.</w:t>
      </w:r>
    </w:p>
    <w:p>
      <w:pPr>
        <w:pStyle w:val="ListBullet"/>
      </w:pPr>
      <w:r>
        <w:rPr>
          <w:b/>
          <w:color w:val="007B8A"/>
          <w:sz w:val="20"/>
        </w:rPr>
        <w:t xml:space="preserve">Honglei Yu created 6 test files — all for the Help module, zero for core PBS features. </w:t>
      </w:r>
      <w:r>
        <w:rPr>
          <w:sz w:val="20"/>
        </w:rPr>
        <w:t>The PBS portal has 29+ commits covering pairing search, dashboard, and admin, but none of those features have automated Playwright coverage. Highest test-debt area in the project.</w:t>
      </w:r>
    </w:p>
    <w:p>
      <w:pPr>
        <w:pStyle w:val="ListBullet"/>
      </w:pPr>
      <w:r>
        <w:rPr>
          <w:b/>
          <w:color w:val="007B8A"/>
          <w:sz w:val="20"/>
        </w:rPr>
        <w:t xml:space="preserve">Qiang Gong: 0 Playwright specs (new member, 1 day of data). </w:t>
      </w:r>
      <w:r>
        <w:rPr>
          <w:sz w:val="20"/>
        </w:rPr>
        <w:t>Rust rule-engine has internal unit tests (#[test] blocks), but no e2e-level Playwright coverage of the legality surface yet.</w:t>
      </w:r>
    </w:p>
    <w:p/>
    <w:p>
      <w:pPr>
        <w:pStyle w:val="Heading1"/>
      </w:pPr>
      <w:r>
        <w:rPr>
          <w:b/>
          <w:color w:val="1E3A5F"/>
        </w:rPr>
        <w:t>7. Action Items &amp; Recommendations</w:t>
      </w:r>
    </w:p>
    <w:p>
      <w:pPr>
        <w:pStyle w:val="ListNumber"/>
      </w:pPr>
      <w:r>
        <w:rPr>
          <w:b/>
          <w:color w:val="007B8A"/>
          <w:sz w:val="20"/>
        </w:rPr>
        <w:t xml:space="preserve">Honglei Yu — adopt Conventional Commits: </w:t>
      </w:r>
      <w:r>
        <w:rPr>
          <w:sz w:val="20"/>
        </w:rPr>
        <w:t>Currently labels features as "fix:" (e.g. "fix: add help function"). Install commitlint to enforce the standard. This also inflates the Change Failure Rate to 70%.</w:t>
      </w:r>
    </w:p>
    <w:p>
      <w:pPr>
        <w:pStyle w:val="ListNumber"/>
      </w:pPr>
      <w:r>
        <w:rPr>
          <w:b/>
          <w:color w:val="007B8A"/>
          <w:sz w:val="20"/>
        </w:rPr>
        <w:t xml:space="preserve">Honglei Yu — add PBS portal feature-level Playwright tests: </w:t>
      </w:r>
      <w:r>
        <w:rPr>
          <w:sz w:val="20"/>
        </w:rPr>
        <w:t>29 commits, but only 6 test files, all for the Help module. Pairing search, dashboard, and admin pages have zero automated coverage. Assign one test-writing sprint before the next release.</w:t>
      </w:r>
    </w:p>
    <w:p>
      <w:pPr>
        <w:pStyle w:val="ListNumber"/>
      </w:pPr>
      <w:r>
        <w:rPr>
          <w:b/>
          <w:color w:val="007B8A"/>
          <w:sz w:val="20"/>
        </w:rPr>
        <w:t xml:space="preserve">Yuan Zhu — improve test-to-feat ratio: </w:t>
      </w:r>
      <w:r>
        <w:rPr>
          <w:sz w:val="20"/>
        </w:rPr>
        <w:t>548 feat commits but only 29 new spec files ≈ 1 new test per 19 features. Target: every feat: commit should reference or create a spec file.</w:t>
      </w:r>
    </w:p>
    <w:p>
      <w:pPr>
        <w:pStyle w:val="ListNumber"/>
      </w:pPr>
      <w:r>
        <w:rPr>
          <w:b/>
          <w:color w:val="007B8A"/>
          <w:sz w:val="20"/>
        </w:rPr>
        <w:t xml:space="preserve">Standardise Yuan Zhu's git config across all machines: </w:t>
      </w:r>
      <w:r>
        <w:rPr>
          <w:sz w:val="20"/>
        </w:rPr>
        <w:t>5 different git identities make historical reporting inaccurate. Set one global config: name="Yuan Zhu", email=yuan.zhu@pi-solution.com on every device and CI.</w:t>
      </w:r>
    </w:p>
    <w:p>
      <w:pPr>
        <w:pStyle w:val="ListNumber"/>
      </w:pPr>
      <w:r>
        <w:rPr>
          <w:b/>
          <w:color w:val="007B8A"/>
          <w:sz w:val="20"/>
        </w:rPr>
        <w:t xml:space="preserve">Reduce bus-factor on live-server and PBS portal: </w:t>
      </w:r>
      <w:r>
        <w:rPr>
          <w:sz w:val="20"/>
        </w:rPr>
        <w:t>live-server = ~90% Yuan Zhu; PBS portal = ~85% Honglei Yu. Schedule cross-training sessions and require a second reviewer on PRs for these modules.</w:t>
      </w:r>
    </w:p>
    <w:p>
      <w:pPr>
        <w:pStyle w:val="ListNumber"/>
      </w:pPr>
      <w:r>
        <w:rPr>
          <w:b/>
          <w:color w:val="007B8A"/>
          <w:sz w:val="20"/>
        </w:rPr>
        <w:t xml:space="preserve">Add MTTR instrumentation: </w:t>
      </w:r>
      <w:r>
        <w:rPr>
          <w:sz w:val="20"/>
        </w:rPr>
        <w:t>Tag incidents as "incident-YYYY-MM-DD" in Plane and hotfix commits as "hotfix:". This unlocks the 4th DORA metric in the next quarterly review.</w:t>
      </w:r>
    </w:p>
    <w:p/>
    <w:p>
      <w:pPr>
        <w:pStyle w:val="Heading1"/>
      </w:pPr>
      <w:r>
        <w:rPr>
          <w:b/>
          <w:color w:val="1E3A5F"/>
        </w:rPr>
        <w:t>8. Methodology &amp; Limitations</w:t>
      </w:r>
    </w:p>
    <w:p>
      <w:pPr>
        <w:pStyle w:val="ListBullet"/>
      </w:pPr>
      <w:r>
        <w:rPr>
          <w:color w:val="6B7280"/>
          <w:sz w:val="18"/>
        </w:rPr>
        <w:t>Deployment Frequency: total commits/week as proxy — no CI/CD pipeline data available.</w:t>
      </w:r>
    </w:p>
    <w:p>
      <w:pPr>
        <w:pStyle w:val="ListBullet"/>
      </w:pPr>
      <w:r>
        <w:rPr>
          <w:color w:val="6B7280"/>
          <w:sz w:val="18"/>
        </w:rPr>
        <w:t>Lead Time: estimated from commit cluster density, not actual PR open→merge timestamps.</w:t>
      </w:r>
    </w:p>
    <w:p>
      <w:pPr>
        <w:pStyle w:val="ListBullet"/>
      </w:pPr>
      <w:r>
        <w:rPr>
          <w:color w:val="6B7280"/>
          <w:sz w:val="18"/>
        </w:rPr>
        <w:t>Change Failure Rate: fix: / total commits. Misuse of fix: prefix inflates Honglei's CFR to 70%.</w:t>
      </w:r>
    </w:p>
    <w:p>
      <w:pPr>
        <w:pStyle w:val="ListBullet"/>
      </w:pPr>
      <w:r>
        <w:rPr>
          <w:color w:val="6B7280"/>
          <w:sz w:val="18"/>
        </w:rPr>
        <w:t>MTTR: not measurable from git — requires incident-tracking integration (Plane tags or GitHub Issues).</w:t>
      </w:r>
    </w:p>
    <w:p>
      <w:pPr>
        <w:pStyle w:val="ListBullet"/>
      </w:pPr>
      <w:r>
        <w:rPr>
          <w:color w:val="6B7280"/>
          <w:sz w:val="18"/>
        </w:rPr>
        <w:t>Lines of Code: excluded as a primary metric — LOC is a poor proxy for output quality.</w:t>
      </w:r>
    </w:p>
    <w:p>
      <w:pPr>
        <w:pStyle w:val="ListBullet"/>
      </w:pPr>
      <w:r>
        <w:rPr>
          <w:color w:val="6B7280"/>
          <w:sz w:val="18"/>
        </w:rPr>
        <w:t>Playwright spec count: git diff-filter=A counts file creation; renames counted once at creation.</w:t>
      </w:r>
    </w:p>
    <w:p>
      <w:pPr>
        <w:pStyle w:val="ListBullet"/>
      </w:pPr>
      <w:r>
        <w:rPr>
          <w:color w:val="6B7280"/>
          <w:sz w:val="18"/>
        </w:rPr>
        <w:t>Period: Jan 1 – Jun 18, 2026. All aliases resolved by git email address.</w:t>
      </w:r>
    </w:p>
    <w:p>
      <w:pPr>
        <w:pStyle w:val="ListBullet"/>
      </w:pPr>
      <w:r>
        <w:rPr>
          <w:color w:val="6B7280"/>
          <w:sz w:val="18"/>
        </w:rPr>
        <w:t>Yuan Zhu: yuan.zhu-ai + yuan.zhu + yuanz-ai + yuanz-cc + "Yuan Zhu" = 1,208 total commits.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