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952B" w14:textId="77777777" w:rsidR="00071F38" w:rsidRDefault="00071F38" w:rsidP="00A14E72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 w14:paraId="2E4B765A" w14:textId="77777777" w:rsidR="00071F38" w:rsidRDefault="00071F38" w:rsidP="00A14E72">
      <w:pPr>
        <w:spacing w:after="0"/>
        <w:ind w:left="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Федеральное государственное бюджетное образовательное учреждение высшего образования</w:t>
      </w:r>
    </w:p>
    <w:p w14:paraId="20082B78" w14:textId="77777777" w:rsidR="00071F38" w:rsidRDefault="00071F38" w:rsidP="00A14E72">
      <w:pPr>
        <w:spacing w:after="0"/>
        <w:ind w:left="0"/>
        <w:jc w:val="center"/>
        <w:rPr>
          <w:rFonts w:ascii="Times New Roman" w:hAnsi="Times New Roman"/>
          <w:b/>
          <w:spacing w:val="20"/>
          <w:sz w:val="28"/>
        </w:rPr>
      </w:pPr>
      <w:r>
        <w:rPr>
          <w:rFonts w:ascii="Times New Roman" w:hAnsi="Times New Roman"/>
          <w:b/>
          <w:sz w:val="28"/>
        </w:rPr>
        <w:t xml:space="preserve">«Сибирский государственный </w:t>
      </w:r>
      <w:r>
        <w:rPr>
          <w:rFonts w:ascii="Times New Roman" w:hAnsi="Times New Roman"/>
          <w:b/>
          <w:spacing w:val="12"/>
          <w:sz w:val="28"/>
        </w:rPr>
        <w:t>университет науки и технологий</w:t>
      </w:r>
    </w:p>
    <w:p w14:paraId="74786D16" w14:textId="77777777" w:rsidR="00071F38" w:rsidRDefault="00071F38" w:rsidP="00A14E72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имени академика М.Ф. Решетнева»</w:t>
      </w:r>
    </w:p>
    <w:p w14:paraId="4AFDE4AB" w14:textId="77777777" w:rsidR="00071F38" w:rsidRDefault="00071F38" w:rsidP="00A14E72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 информационных экономических систем</w:t>
      </w:r>
    </w:p>
    <w:p w14:paraId="093A61BF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</w:p>
    <w:p w14:paraId="1FC485E6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51519428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41ADA6EF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3DEA07F3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563FC90C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810AE0B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2F1D048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71D056C2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09D534D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0E919082" w14:textId="77777777" w:rsidR="00071F38" w:rsidRPr="00276ABC" w:rsidRDefault="00071F38" w:rsidP="00A14E72">
      <w:pPr>
        <w:spacing w:after="0"/>
        <w:ind w:left="0"/>
        <w:rPr>
          <w:rFonts w:ascii="Times New Roman" w:hAnsi="Times New Roman"/>
          <w:sz w:val="26"/>
        </w:rPr>
      </w:pPr>
    </w:p>
    <w:p w14:paraId="01619569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7AD89E1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778F4112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44"/>
        </w:rPr>
      </w:pPr>
    </w:p>
    <w:p w14:paraId="4DC04E0E" w14:textId="670BDEE8" w:rsidR="00071F38" w:rsidRPr="00276ABC" w:rsidRDefault="00071F38" w:rsidP="00A14E72">
      <w:pPr>
        <w:spacing w:after="0"/>
        <w:ind w:left="0" w:right="142"/>
        <w:jc w:val="center"/>
        <w:rPr>
          <w:rFonts w:ascii="Times New Roman" w:hAnsi="Times New Roman"/>
          <w:b/>
          <w:sz w:val="32"/>
        </w:rPr>
      </w:pPr>
      <w:r w:rsidRPr="00276ABC">
        <w:rPr>
          <w:rFonts w:ascii="Times New Roman" w:hAnsi="Times New Roman"/>
          <w:b/>
          <w:sz w:val="32"/>
        </w:rPr>
        <w:t xml:space="preserve">Отчет по лабораторной работе </w:t>
      </w:r>
      <w:r w:rsidRPr="00276ABC">
        <w:rPr>
          <w:rFonts w:ascii="Times New Roman" w:eastAsia="Segoe UI Symbol" w:hAnsi="Times New Roman"/>
          <w:b/>
          <w:sz w:val="32"/>
        </w:rPr>
        <w:t>№</w:t>
      </w:r>
      <w:r>
        <w:rPr>
          <w:rFonts w:ascii="Times New Roman" w:hAnsi="Times New Roman"/>
          <w:b/>
          <w:sz w:val="32"/>
        </w:rPr>
        <w:t>4</w:t>
      </w:r>
    </w:p>
    <w:p w14:paraId="657F50B7" w14:textId="5FAD6C8F" w:rsidR="00071F38" w:rsidRPr="00F12B55" w:rsidRDefault="00071F38" w:rsidP="00A14E72">
      <w:pPr>
        <w:spacing w:after="0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451E2A">
        <w:rPr>
          <w:rFonts w:ascii="Times New Roman" w:hAnsi="Times New Roman"/>
          <w:b/>
          <w:sz w:val="28"/>
          <w:szCs w:val="28"/>
        </w:rPr>
        <w:t>«</w:t>
      </w:r>
      <w:r w:rsidRPr="00F466F1">
        <w:rPr>
          <w:rFonts w:ascii="Times New Roman" w:hAnsi="Times New Roman"/>
          <w:b/>
          <w:sz w:val="28"/>
        </w:rPr>
        <w:t>Техническое задание</w:t>
      </w:r>
      <w:r>
        <w:rPr>
          <w:rFonts w:ascii="Times New Roman" w:hAnsi="Times New Roman"/>
          <w:b/>
          <w:bCs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</w:rPr>
        <w:br/>
        <w:t>Вариант №</w:t>
      </w:r>
      <w:r w:rsidR="00B04E54" w:rsidRPr="00F12B55">
        <w:rPr>
          <w:rFonts w:ascii="Times New Roman" w:hAnsi="Times New Roman"/>
          <w:b/>
          <w:bCs/>
          <w:sz w:val="28"/>
          <w:szCs w:val="28"/>
        </w:rPr>
        <w:t>6</w:t>
      </w:r>
    </w:p>
    <w:p w14:paraId="60487051" w14:textId="77777777" w:rsidR="00071F38" w:rsidRPr="00451E2A" w:rsidRDefault="00071F38" w:rsidP="00A14E72">
      <w:pPr>
        <w:spacing w:after="0"/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5609CC95" w14:textId="77777777" w:rsidR="00071F38" w:rsidRPr="00451E2A" w:rsidRDefault="00071F38" w:rsidP="00A14E72">
      <w:pPr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50FA6551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310DB190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7561B2AF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4010C774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5EC08BEC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BC4D453" w14:textId="77777777" w:rsidR="00071F38" w:rsidRPr="00276ABC" w:rsidRDefault="00071F38" w:rsidP="00A14E72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91223BB" w14:textId="59A7DB23" w:rsidR="00071F38" w:rsidRPr="00276ABC" w:rsidRDefault="00967EAB" w:rsidP="00967EAB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</w:t>
      </w:r>
      <w:r w:rsidR="00071F38" w:rsidRPr="00276ABC">
        <w:rPr>
          <w:rFonts w:ascii="Times New Roman" w:hAnsi="Times New Roman"/>
          <w:sz w:val="28"/>
        </w:rPr>
        <w:t>Руководитель:</w:t>
      </w:r>
    </w:p>
    <w:p w14:paraId="77F1A3E2" w14:textId="77777777" w:rsidR="00071F38" w:rsidRPr="00276ABC" w:rsidRDefault="00071F38" w:rsidP="00967EAB">
      <w:pPr>
        <w:spacing w:after="0"/>
        <w:ind w:left="0"/>
        <w:jc w:val="right"/>
        <w:rPr>
          <w:rFonts w:ascii="Times New Roman" w:hAnsi="Times New Roman"/>
          <w:sz w:val="28"/>
        </w:rPr>
      </w:pPr>
      <w:r w:rsidRPr="00276ABC">
        <w:rPr>
          <w:rFonts w:ascii="Times New Roman" w:hAnsi="Times New Roman"/>
          <w:sz w:val="28"/>
        </w:rPr>
        <w:t xml:space="preserve">                                                        ___________________ </w:t>
      </w:r>
      <w:r>
        <w:rPr>
          <w:rFonts w:ascii="Times New Roman" w:hAnsi="Times New Roman"/>
          <w:sz w:val="28"/>
        </w:rPr>
        <w:t>И</w:t>
      </w:r>
      <w:r w:rsidRPr="00276ABC">
        <w:rPr>
          <w:rFonts w:ascii="Times New Roman" w:hAnsi="Times New Roman"/>
          <w:sz w:val="28"/>
        </w:rPr>
        <w:t>.В</w:t>
      </w:r>
      <w:r>
        <w:rPr>
          <w:rFonts w:ascii="Times New Roman" w:hAnsi="Times New Roman"/>
          <w:sz w:val="28"/>
        </w:rPr>
        <w:t>. Василенко</w:t>
      </w:r>
    </w:p>
    <w:p w14:paraId="0C2904F9" w14:textId="36AA4915" w:rsidR="00071F38" w:rsidRPr="00276ABC" w:rsidRDefault="00967EAB" w:rsidP="00967EAB">
      <w:pPr>
        <w:tabs>
          <w:tab w:val="center" w:pos="6480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</w:t>
      </w:r>
      <w:r w:rsidR="00071F38" w:rsidRPr="00276ABC">
        <w:rPr>
          <w:rFonts w:ascii="Times New Roman" w:hAnsi="Times New Roman"/>
          <w:sz w:val="28"/>
          <w:vertAlign w:val="superscript"/>
        </w:rPr>
        <w:t>(подпись)</w:t>
      </w:r>
    </w:p>
    <w:p w14:paraId="1CB07F47" w14:textId="0755691F" w:rsidR="00071F38" w:rsidRPr="00276ABC" w:rsidRDefault="00967EAB" w:rsidP="00967EAB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</w:t>
      </w:r>
      <w:r w:rsidR="00071F38" w:rsidRPr="00276ABC">
        <w:rPr>
          <w:rFonts w:ascii="Times New Roman" w:hAnsi="Times New Roman"/>
          <w:sz w:val="28"/>
        </w:rPr>
        <w:t>________________________________</w:t>
      </w:r>
    </w:p>
    <w:p w14:paraId="3A0F90D3" w14:textId="1F054D14" w:rsidR="00071F38" w:rsidRPr="00276ABC" w:rsidRDefault="00967EAB" w:rsidP="00967EAB">
      <w:pPr>
        <w:tabs>
          <w:tab w:val="center" w:pos="7560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                                                       </w:t>
      </w:r>
      <w:r w:rsidR="00071F38" w:rsidRPr="00276ABC">
        <w:rPr>
          <w:rFonts w:ascii="Times New Roman" w:hAnsi="Times New Roman"/>
          <w:sz w:val="28"/>
          <w:vertAlign w:val="superscript"/>
        </w:rPr>
        <w:t>(оценка, дата)</w:t>
      </w:r>
    </w:p>
    <w:p w14:paraId="0233B3D1" w14:textId="5DE48329" w:rsidR="00071F38" w:rsidRPr="00276ABC" w:rsidRDefault="00967EAB" w:rsidP="00967EAB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</w:t>
      </w:r>
      <w:r w:rsidR="00071F38" w:rsidRPr="00276ABC">
        <w:rPr>
          <w:rFonts w:ascii="Times New Roman" w:hAnsi="Times New Roman"/>
          <w:sz w:val="28"/>
        </w:rPr>
        <w:t>Выполнил:</w:t>
      </w:r>
    </w:p>
    <w:p w14:paraId="1485FF24" w14:textId="6C6E8B4A" w:rsidR="00071F38" w:rsidRPr="00276ABC" w:rsidRDefault="00967EAB" w:rsidP="00967EAB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</w:t>
      </w:r>
      <w:r w:rsidR="00071F38" w:rsidRPr="00276ABC">
        <w:rPr>
          <w:rFonts w:ascii="Times New Roman" w:hAnsi="Times New Roman"/>
          <w:sz w:val="28"/>
        </w:rPr>
        <w:t>студент</w:t>
      </w:r>
      <w:r w:rsidR="00B04E54">
        <w:rPr>
          <w:rFonts w:ascii="Times New Roman" w:hAnsi="Times New Roman"/>
          <w:sz w:val="28"/>
        </w:rPr>
        <w:t>ка</w:t>
      </w:r>
      <w:r w:rsidR="00071F38" w:rsidRPr="00276ABC">
        <w:rPr>
          <w:rFonts w:ascii="Times New Roman" w:hAnsi="Times New Roman"/>
          <w:sz w:val="28"/>
        </w:rPr>
        <w:t xml:space="preserve"> группы </w:t>
      </w:r>
      <w:r w:rsidR="003A164A">
        <w:rPr>
          <w:rFonts w:ascii="Times New Roman" w:hAnsi="Times New Roman"/>
          <w:sz w:val="28"/>
        </w:rPr>
        <w:t>БПЦ23-01</w:t>
      </w:r>
    </w:p>
    <w:p w14:paraId="7399D3FB" w14:textId="1D0FB5A7" w:rsidR="00071F38" w:rsidRPr="003828F3" w:rsidRDefault="00A95B81" w:rsidP="00967EAB">
      <w:pPr>
        <w:spacing w:after="0"/>
        <w:ind w:left="0"/>
        <w:jc w:val="right"/>
        <w:rPr>
          <w:rFonts w:ascii="Times New Roman" w:hAnsi="Times New Roman"/>
          <w:sz w:val="28"/>
        </w:rPr>
      </w:pPr>
      <w:r w:rsidRPr="00276ABC">
        <w:rPr>
          <w:rFonts w:ascii="Times New Roman" w:hAnsi="Times New Roman"/>
          <w:sz w:val="28"/>
        </w:rPr>
        <w:t>_</w:t>
      </w:r>
      <w:r w:rsidR="00071F38" w:rsidRPr="00276ABC">
        <w:rPr>
          <w:rFonts w:ascii="Times New Roman" w:hAnsi="Times New Roman"/>
          <w:sz w:val="28"/>
        </w:rPr>
        <w:t xml:space="preserve">____________________ </w:t>
      </w:r>
      <w:r w:rsidR="00B04E54">
        <w:rPr>
          <w:rFonts w:ascii="Times New Roman" w:hAnsi="Times New Roman"/>
          <w:color w:val="000000"/>
          <w:sz w:val="28"/>
        </w:rPr>
        <w:t>М</w:t>
      </w:r>
      <w:r w:rsidR="00071F38">
        <w:rPr>
          <w:rFonts w:ascii="Times New Roman" w:hAnsi="Times New Roman"/>
          <w:color w:val="000000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>А</w:t>
      </w:r>
      <w:r w:rsidR="00071F38">
        <w:rPr>
          <w:rFonts w:ascii="Times New Roman" w:hAnsi="Times New Roman"/>
          <w:color w:val="000000"/>
          <w:sz w:val="28"/>
        </w:rPr>
        <w:t xml:space="preserve">. </w:t>
      </w:r>
      <w:r w:rsidR="00B04E54">
        <w:rPr>
          <w:rFonts w:ascii="Times New Roman" w:hAnsi="Times New Roman"/>
          <w:color w:val="000000"/>
          <w:sz w:val="28"/>
        </w:rPr>
        <w:t>Дьяченко</w:t>
      </w:r>
    </w:p>
    <w:p w14:paraId="6260D3DA" w14:textId="1CE461C7" w:rsidR="00071F38" w:rsidRDefault="00967EAB" w:rsidP="00B04E54">
      <w:pPr>
        <w:tabs>
          <w:tab w:val="center" w:pos="6521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  </w:t>
      </w:r>
      <w:r w:rsidR="00071F38" w:rsidRPr="00276ABC">
        <w:rPr>
          <w:rFonts w:ascii="Times New Roman" w:hAnsi="Times New Roman"/>
          <w:sz w:val="28"/>
          <w:vertAlign w:val="superscript"/>
        </w:rPr>
        <w:t>(подпись)</w:t>
      </w:r>
    </w:p>
    <w:p w14:paraId="0087C805" w14:textId="7411082F" w:rsidR="00B04E54" w:rsidRDefault="00B04E54" w:rsidP="00B04E54">
      <w:pPr>
        <w:tabs>
          <w:tab w:val="center" w:pos="6521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</w:p>
    <w:p w14:paraId="4C73DEE6" w14:textId="77777777" w:rsidR="00B04E54" w:rsidRPr="00B04E54" w:rsidRDefault="00B04E54" w:rsidP="00B04E54">
      <w:pPr>
        <w:tabs>
          <w:tab w:val="center" w:pos="6521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</w:p>
    <w:p w14:paraId="25760C40" w14:textId="679D1357" w:rsidR="00A34130" w:rsidRDefault="00A34130" w:rsidP="00967EAB">
      <w:pPr>
        <w:ind w:left="0"/>
        <w:jc w:val="right"/>
      </w:pPr>
    </w:p>
    <w:p w14:paraId="0FFBCF51" w14:textId="4A4D20AE" w:rsidR="00071F38" w:rsidRDefault="00071F38" w:rsidP="00A14E72">
      <w:pPr>
        <w:ind w:left="0"/>
        <w:jc w:val="center"/>
      </w:pPr>
    </w:p>
    <w:p w14:paraId="42970749" w14:textId="77777777" w:rsidR="00071F38" w:rsidRPr="00F466F1" w:rsidRDefault="00071F38" w:rsidP="00A14E72">
      <w:pPr>
        <w:spacing w:before="100" w:beforeAutospacing="1" w:after="100" w:afterAutospacing="1"/>
        <w:ind w:left="0" w:firstLine="284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36FF4C85" w14:textId="77777777" w:rsidR="00071F38" w:rsidRPr="00F466F1" w:rsidRDefault="00071F38" w:rsidP="00A14E72">
      <w:pPr>
        <w:spacing w:before="100" w:beforeAutospacing="1" w:after="100" w:afterAutospacing="1"/>
        <w:ind w:left="0" w:firstLine="284"/>
        <w:outlineLvl w:val="1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Приобрести практические навыки работы с инструментами управления требованиями, в частности с использованием системы OSRMT (Open Source Requirements Management Tool), а также закрепить знания нотации BPMN при моделировании бизнес-процессов и формализации требований к информационной системе.</w:t>
      </w:r>
    </w:p>
    <w:p w14:paraId="7B274B5A" w14:textId="77777777" w:rsidR="00071F38" w:rsidRPr="00F466F1" w:rsidRDefault="00071F38" w:rsidP="00A14E72">
      <w:pPr>
        <w:spacing w:before="100" w:beforeAutospacing="1" w:after="100" w:afterAutospacing="1"/>
        <w:ind w:left="0" w:firstLine="284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b/>
          <w:bCs/>
          <w:color w:val="000000" w:themeColor="text1"/>
          <w:sz w:val="28"/>
          <w:szCs w:val="28"/>
        </w:rPr>
        <w:t>Постановка задачи:</w:t>
      </w:r>
    </w:p>
    <w:p w14:paraId="2D82AF03" w14:textId="68DC7805" w:rsidR="00071F38" w:rsidRPr="00F466F1" w:rsidRDefault="00071F38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Необходимо разработать структуру требований к информационной системе бизнес-единицы «</w:t>
      </w:r>
      <w:r w:rsidR="000045FB">
        <w:rPr>
          <w:rFonts w:ascii="Times New Roman" w:hAnsi="Times New Roman"/>
          <w:color w:val="000000" w:themeColor="text1"/>
          <w:sz w:val="28"/>
          <w:szCs w:val="28"/>
        </w:rPr>
        <w:t>Ресипшен</w:t>
      </w:r>
      <w:r w:rsidRPr="00F466F1">
        <w:rPr>
          <w:rFonts w:ascii="Times New Roman" w:hAnsi="Times New Roman"/>
          <w:color w:val="000000" w:themeColor="text1"/>
          <w:sz w:val="28"/>
          <w:szCs w:val="28"/>
        </w:rPr>
        <w:t>» с применением нотации BPMN и занести ее в систему OSRMT, включив следующие разделы:</w:t>
      </w:r>
    </w:p>
    <w:p w14:paraId="0980CE8D" w14:textId="77777777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• Feature – ключевые функциональные блоки системы</w:t>
      </w:r>
    </w:p>
    <w:p w14:paraId="2D809D23" w14:textId="77777777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• Requirement – функциональные и системные требования</w:t>
      </w:r>
    </w:p>
    <w:p w14:paraId="3A191E1C" w14:textId="77777777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• Design – архитектурные и интерфейсные компоненты</w:t>
      </w:r>
    </w:p>
    <w:p w14:paraId="70A4DC34" w14:textId="77777777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• Test Case – сценарии тестирования</w:t>
      </w:r>
    </w:p>
    <w:p w14:paraId="7FA0B464" w14:textId="77777777" w:rsidR="00071F38" w:rsidRPr="00F466F1" w:rsidRDefault="00071F38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В процессе моделирования необходимо:</w:t>
      </w:r>
    </w:p>
    <w:p w14:paraId="53356A1F" w14:textId="77777777" w:rsidR="00071F38" w:rsidRPr="00F466F1" w:rsidRDefault="00071F38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Построить бизнес-процессы:</w:t>
      </w:r>
    </w:p>
    <w:p w14:paraId="43350299" w14:textId="585DF8ED" w:rsidR="00071F38" w:rsidRPr="00071F38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 xml:space="preserve">• A1.1 </w:t>
      </w:r>
      <w:r w:rsidR="00F12B55">
        <w:rPr>
          <w:rFonts w:ascii="Times New Roman" w:hAnsi="Times New Roman"/>
          <w:color w:val="000000" w:themeColor="text1"/>
          <w:sz w:val="28"/>
          <w:szCs w:val="28"/>
        </w:rPr>
        <w:t>Управление картой номеров</w:t>
      </w:r>
    </w:p>
    <w:p w14:paraId="63B19187" w14:textId="327C1A81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 xml:space="preserve">• A1.2 </w:t>
      </w:r>
      <w:r w:rsidR="00F12B55">
        <w:rPr>
          <w:rFonts w:ascii="Times New Roman" w:hAnsi="Times New Roman"/>
          <w:color w:val="000000" w:themeColor="text1"/>
          <w:sz w:val="28"/>
          <w:szCs w:val="28"/>
        </w:rPr>
        <w:t>Регистрация жильца</w:t>
      </w:r>
    </w:p>
    <w:p w14:paraId="2E28E21A" w14:textId="343D1A7E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 xml:space="preserve">• A1.3 </w:t>
      </w:r>
      <w:r w:rsidR="00F12B55">
        <w:rPr>
          <w:rFonts w:ascii="Times New Roman" w:hAnsi="Times New Roman"/>
          <w:color w:val="000000" w:themeColor="text1"/>
          <w:sz w:val="28"/>
          <w:szCs w:val="28"/>
        </w:rPr>
        <w:t>Бронирование номера</w:t>
      </w:r>
    </w:p>
    <w:p w14:paraId="7176D529" w14:textId="2B36D4C2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• A1.4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12B55">
        <w:rPr>
          <w:rFonts w:ascii="Times New Roman" w:hAnsi="Times New Roman"/>
          <w:color w:val="000000" w:themeColor="text1"/>
          <w:sz w:val="28"/>
          <w:szCs w:val="28"/>
        </w:rPr>
        <w:t>Заселение жильца</w:t>
      </w:r>
    </w:p>
    <w:p w14:paraId="76DC7E4D" w14:textId="5DAB451A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 xml:space="preserve">• A1.5 </w:t>
      </w:r>
      <w:r w:rsidR="00F12B55">
        <w:rPr>
          <w:rFonts w:ascii="Times New Roman" w:hAnsi="Times New Roman"/>
          <w:color w:val="000000" w:themeColor="text1"/>
          <w:sz w:val="28"/>
          <w:szCs w:val="28"/>
        </w:rPr>
        <w:t>Выселение и контроль оплаты</w:t>
      </w:r>
    </w:p>
    <w:p w14:paraId="03E64C48" w14:textId="77777777" w:rsidR="00071F38" w:rsidRPr="00F466F1" w:rsidRDefault="00071F38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Разработать расширенные требования к инфраструктуре, безопасности, надежности, базе данных</w:t>
      </w:r>
    </w:p>
    <w:p w14:paraId="350926D2" w14:textId="77777777" w:rsidR="00071F38" w:rsidRPr="00F466F1" w:rsidRDefault="00071F38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Обеспечить трассировку связей между всеми сущностями (Feature → Requirement → Design → Test Case)</w:t>
      </w:r>
    </w:p>
    <w:p w14:paraId="3B2316C3" w14:textId="77777777" w:rsidR="00071F38" w:rsidRPr="00F466F1" w:rsidRDefault="00071F38" w:rsidP="00A14E72">
      <w:pPr>
        <w:ind w:left="0"/>
        <w:rPr>
          <w:rFonts w:ascii="Times New Roman" w:hAnsi="Times New Roman"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color w:val="000000" w:themeColor="text1"/>
          <w:sz w:val="28"/>
          <w:szCs w:val="28"/>
        </w:rPr>
        <w:t>Оформить структуру проекта в виде единой базы требований в OSRMT</w:t>
      </w:r>
    </w:p>
    <w:p w14:paraId="4C2D13D3" w14:textId="77777777" w:rsidR="00071F38" w:rsidRPr="00F466F1" w:rsidRDefault="00071F38" w:rsidP="00A14E72">
      <w:pPr>
        <w:spacing w:before="100" w:beforeAutospacing="1" w:after="100" w:afterAutospacing="1"/>
        <w:ind w:left="0" w:firstLine="284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F466F1">
        <w:rPr>
          <w:rFonts w:ascii="Times New Roman" w:hAnsi="Times New Roman"/>
          <w:b/>
          <w:bCs/>
          <w:color w:val="000000" w:themeColor="text1"/>
          <w:sz w:val="28"/>
          <w:szCs w:val="28"/>
        </w:rPr>
        <w:t>Ход работы:</w:t>
      </w:r>
    </w:p>
    <w:p w14:paraId="785E6F73" w14:textId="77777777" w:rsidR="00071F38" w:rsidRPr="00F466F1" w:rsidRDefault="00071F38" w:rsidP="00A14E7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66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Feature</w:t>
      </w:r>
    </w:p>
    <w:p w14:paraId="0BEB8D47" w14:textId="1BD5E5D8" w:rsidR="00071F38" w:rsidRDefault="00951CF4" w:rsidP="00A14E72">
      <w:pPr>
        <w:ind w:left="0"/>
        <w:jc w:val="center"/>
      </w:pPr>
      <w:r w:rsidRPr="00951CF4">
        <w:rPr>
          <w:noProof/>
        </w:rPr>
        <w:lastRenderedPageBreak/>
        <w:drawing>
          <wp:inline distT="0" distB="0" distL="0" distR="0" wp14:anchorId="77DF536D" wp14:editId="678F3D3A">
            <wp:extent cx="5940425" cy="44627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2406" w14:textId="7AF7EBA9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 – Управление </w:t>
      </w:r>
      <w:r w:rsidR="00951CF4">
        <w:rPr>
          <w:rFonts w:ascii="Times New Roman" w:hAnsi="Times New Roman"/>
          <w:sz w:val="24"/>
        </w:rPr>
        <w:t>картой номеров</w:t>
      </w:r>
    </w:p>
    <w:p w14:paraId="0EADE10A" w14:textId="3F9EEC5D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4EDE7A4F" w14:textId="52EEDD69" w:rsidR="00071F38" w:rsidRPr="00956498" w:rsidRDefault="00951CF4" w:rsidP="00A14E72">
      <w:pPr>
        <w:ind w:left="0"/>
        <w:jc w:val="center"/>
        <w:rPr>
          <w:rFonts w:ascii="Times New Roman" w:hAnsi="Times New Roman"/>
          <w:sz w:val="24"/>
          <w:lang w:val="en-US"/>
        </w:rPr>
      </w:pPr>
      <w:r w:rsidRPr="00951CF4">
        <w:rPr>
          <w:rFonts w:ascii="Times New Roman" w:hAnsi="Times New Roman"/>
          <w:noProof/>
          <w:sz w:val="24"/>
          <w:lang w:val="en-US"/>
        </w:rPr>
        <w:lastRenderedPageBreak/>
        <w:drawing>
          <wp:inline distT="0" distB="0" distL="0" distR="0" wp14:anchorId="30B0E37B" wp14:editId="15A43893">
            <wp:extent cx="5940425" cy="4476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280" w14:textId="2CCC9662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2 – </w:t>
      </w:r>
      <w:r w:rsidR="00951CF4">
        <w:rPr>
          <w:rFonts w:ascii="Times New Roman" w:hAnsi="Times New Roman"/>
          <w:sz w:val="24"/>
        </w:rPr>
        <w:t>Регистрация жильцов</w:t>
      </w:r>
    </w:p>
    <w:p w14:paraId="509ED512" w14:textId="786102BB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3CB2AF0E" w14:textId="6B3C4F82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0269378" wp14:editId="683D6816">
            <wp:extent cx="5940425" cy="4466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3 – </w:t>
      </w:r>
      <w:r>
        <w:rPr>
          <w:rFonts w:ascii="Times New Roman" w:hAnsi="Times New Roman"/>
          <w:sz w:val="24"/>
        </w:rPr>
        <w:t>Бронирование номера</w:t>
      </w:r>
    </w:p>
    <w:p w14:paraId="196E7554" w14:textId="3D97C440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02508F97" w14:textId="70212352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5A362F7E" wp14:editId="2299A5FF">
            <wp:extent cx="5940425" cy="4476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4 – </w:t>
      </w:r>
      <w:r>
        <w:rPr>
          <w:rFonts w:ascii="Times New Roman" w:hAnsi="Times New Roman"/>
          <w:sz w:val="24"/>
        </w:rPr>
        <w:t>Заселение жильца</w:t>
      </w:r>
    </w:p>
    <w:p w14:paraId="0022614C" w14:textId="41FB50B7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6154477C" w14:textId="546EE450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40F90ED3" wp14:editId="458CC36F">
            <wp:extent cx="5940425" cy="4474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5 – </w:t>
      </w:r>
      <w:r>
        <w:rPr>
          <w:rFonts w:ascii="Times New Roman" w:hAnsi="Times New Roman"/>
          <w:sz w:val="24"/>
        </w:rPr>
        <w:t>Выселение и контроль оплаты</w:t>
      </w:r>
    </w:p>
    <w:p w14:paraId="17112321" w14:textId="077D62D6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704567E8" w14:textId="4B00D922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3383100F" wp14:editId="5AB574B3">
            <wp:extent cx="5940425" cy="44564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6 – </w:t>
      </w:r>
      <w:r>
        <w:rPr>
          <w:rFonts w:ascii="Times New Roman" w:hAnsi="Times New Roman"/>
          <w:sz w:val="24"/>
        </w:rPr>
        <w:t>Отчетность и аналитик</w:t>
      </w:r>
    </w:p>
    <w:p w14:paraId="60ABCE94" w14:textId="3A20F150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1CD652F8" w14:textId="7DB73CE1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E0E1E63" wp14:editId="7AA42986">
            <wp:extent cx="5940425" cy="4490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7 – </w:t>
      </w:r>
      <w:r>
        <w:rPr>
          <w:rFonts w:ascii="Times New Roman" w:hAnsi="Times New Roman"/>
          <w:sz w:val="24"/>
        </w:rPr>
        <w:t>Управление пользователями (администраторы, сотрудники)</w:t>
      </w:r>
    </w:p>
    <w:p w14:paraId="6253C029" w14:textId="41FFD6F0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0EE57A33" w14:textId="0112C0AA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670F4F83" wp14:editId="040A4E39">
            <wp:extent cx="5940425" cy="4456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8 – </w:t>
      </w:r>
      <w:r>
        <w:rPr>
          <w:rFonts w:ascii="Times New Roman" w:hAnsi="Times New Roman"/>
          <w:sz w:val="24"/>
        </w:rPr>
        <w:t xml:space="preserve">Интеграция с платежными системами </w:t>
      </w:r>
    </w:p>
    <w:p w14:paraId="2DF44F55" w14:textId="109437D0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212DE86D" w14:textId="3A7D2EE3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0AE1C648" wp14:editId="48E61586">
            <wp:extent cx="5940425" cy="44627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9 – </w:t>
      </w:r>
      <w:r>
        <w:rPr>
          <w:rFonts w:ascii="Times New Roman" w:hAnsi="Times New Roman"/>
          <w:sz w:val="24"/>
        </w:rPr>
        <w:t>Уведомление и напоминание для жильцов</w:t>
      </w:r>
    </w:p>
    <w:p w14:paraId="71C1454F" w14:textId="04C616EE" w:rsidR="00071F38" w:rsidRPr="00071F38" w:rsidRDefault="00071F38" w:rsidP="00A14E72">
      <w:pPr>
        <w:spacing w:before="100" w:beforeAutospacing="1" w:after="100" w:afterAutospacing="1"/>
        <w:ind w:left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15EAF4E2" w14:textId="77777777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0F39B63C" w14:textId="1255AD11" w:rsidR="00071F38" w:rsidRDefault="00951CF4" w:rsidP="00A14E72">
      <w:pPr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5DDC682" wp14:editId="574012FD">
            <wp:extent cx="5940425" cy="44951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38">
        <w:rPr>
          <w:rFonts w:ascii="Times New Roman" w:hAnsi="Times New Roman"/>
          <w:sz w:val="24"/>
        </w:rPr>
        <w:br/>
        <w:t xml:space="preserve">Рисунок 10 – </w:t>
      </w:r>
      <w:r>
        <w:rPr>
          <w:rFonts w:ascii="Times New Roman" w:hAnsi="Times New Roman"/>
          <w:sz w:val="24"/>
        </w:rPr>
        <w:t>Поддержка пользовательского доступа</w:t>
      </w:r>
    </w:p>
    <w:p w14:paraId="5EA97422" w14:textId="25D935BD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18EF5107" w14:textId="54BD1140" w:rsidR="00071F38" w:rsidRPr="00951CF4" w:rsidRDefault="00071F38" w:rsidP="00A14E72">
      <w:pPr>
        <w:pStyle w:val="a3"/>
        <w:ind w:left="0" w:firstLine="284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2) </w:t>
      </w:r>
      <w:r w:rsidRPr="00071F38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Requirement</w:t>
      </w:r>
    </w:p>
    <w:p w14:paraId="744BB6F6" w14:textId="17B6FF18" w:rsidR="00071F38" w:rsidRPr="00951CF4" w:rsidRDefault="00071F38" w:rsidP="00A14E72">
      <w:pPr>
        <w:pStyle w:val="a3"/>
        <w:ind w:left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264FBC8" w14:textId="5397EC4F" w:rsidR="00071F38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06516307" wp14:editId="07F4593F">
            <wp:extent cx="5940425" cy="44297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0E1" w14:textId="05BC7F79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11 – </w:t>
      </w:r>
      <w:r w:rsidR="00951CF4">
        <w:rPr>
          <w:rFonts w:ascii="Times New Roman" w:hAnsi="Times New Roman"/>
          <w:sz w:val="24"/>
        </w:rPr>
        <w:t>Управление картой номеров</w:t>
      </w:r>
    </w:p>
    <w:p w14:paraId="07D81212" w14:textId="0739E707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5360AAA5" w14:textId="1C51D1B8" w:rsidR="00770D55" w:rsidRPr="00951CF4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09E7539E" wp14:editId="27C5CAAF">
            <wp:extent cx="5940425" cy="4476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197" w14:textId="09F7499E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12 – </w:t>
      </w:r>
      <w:r w:rsidR="00951CF4">
        <w:rPr>
          <w:rFonts w:ascii="Times New Roman" w:hAnsi="Times New Roman"/>
          <w:sz w:val="24"/>
        </w:rPr>
        <w:t>Регистрация жильцов</w:t>
      </w:r>
    </w:p>
    <w:p w14:paraId="3C662266" w14:textId="3542769A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51CCB9BA" w14:textId="575CEB8B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2C505D8" wp14:editId="1A808AE2">
            <wp:extent cx="5940425" cy="44145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9AD" w14:textId="373BA032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13 – </w:t>
      </w:r>
      <w:r w:rsidR="00951CF4">
        <w:rPr>
          <w:rFonts w:ascii="Times New Roman" w:hAnsi="Times New Roman"/>
          <w:sz w:val="24"/>
        </w:rPr>
        <w:t>Бронирование номера</w:t>
      </w:r>
    </w:p>
    <w:p w14:paraId="52122CA0" w14:textId="1E46C6AD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1C409871" w14:textId="56B84A58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7708F073" wp14:editId="49D14492">
            <wp:extent cx="5940425" cy="44665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AE44" w14:textId="0272C115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14 – </w:t>
      </w:r>
      <w:r w:rsidR="00951CF4">
        <w:rPr>
          <w:rFonts w:ascii="Times New Roman" w:hAnsi="Times New Roman"/>
          <w:sz w:val="24"/>
        </w:rPr>
        <w:t>Заселение жильца</w:t>
      </w:r>
    </w:p>
    <w:p w14:paraId="23DA1C17" w14:textId="01747593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6BCF4C5C" w14:textId="2C033603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23BEBC2" wp14:editId="0C6E1E11">
            <wp:extent cx="5940425" cy="44824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BE7B" w14:textId="718E906D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15- </w:t>
      </w:r>
      <w:r w:rsidR="00951CF4">
        <w:rPr>
          <w:rFonts w:ascii="Times New Roman" w:hAnsi="Times New Roman"/>
          <w:sz w:val="24"/>
        </w:rPr>
        <w:t>Контроль оплаты</w:t>
      </w:r>
    </w:p>
    <w:p w14:paraId="3ECD0DD4" w14:textId="5B985109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7D69A9FF" w14:textId="22564B60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63967771" wp14:editId="7A85FC24">
            <wp:extent cx="5940425" cy="44818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542C" w14:textId="2DADDD6D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16 – </w:t>
      </w:r>
      <w:r w:rsidR="00951CF4">
        <w:rPr>
          <w:rFonts w:ascii="Times New Roman" w:hAnsi="Times New Roman"/>
          <w:sz w:val="24"/>
        </w:rPr>
        <w:t>Управление пользователями</w:t>
      </w:r>
    </w:p>
    <w:p w14:paraId="3F77A6D4" w14:textId="6C47DC85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1BE3BB6D" w14:textId="7F20FDAE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FB1051B" wp14:editId="7BCEEE3D">
            <wp:extent cx="5940425" cy="4427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8AB" w14:textId="38C64ADE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17 – </w:t>
      </w:r>
      <w:r w:rsidR="00951CF4">
        <w:rPr>
          <w:rFonts w:ascii="Times New Roman" w:hAnsi="Times New Roman"/>
          <w:sz w:val="24"/>
        </w:rPr>
        <w:t xml:space="preserve">Внедрение истории проживания </w:t>
      </w:r>
    </w:p>
    <w:p w14:paraId="56A8F549" w14:textId="2AD6CA89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0D24BB85" w14:textId="5CE05F46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6B3E9EE" wp14:editId="626B1826">
            <wp:extent cx="5940425" cy="44373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21B6" w14:textId="4ECD4D8E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18 – </w:t>
      </w:r>
      <w:r w:rsidR="00951CF4">
        <w:rPr>
          <w:rFonts w:ascii="Times New Roman" w:hAnsi="Times New Roman"/>
          <w:sz w:val="24"/>
        </w:rPr>
        <w:t>Интеграция с платежами</w:t>
      </w:r>
    </w:p>
    <w:p w14:paraId="16C444C8" w14:textId="028F59D8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507654E3" w14:textId="266951D7" w:rsidR="00770D55" w:rsidRDefault="00951CF4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3175738E" wp14:editId="5F14872F">
            <wp:extent cx="5940425" cy="44767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380C" w14:textId="38D69DDA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19 – </w:t>
      </w:r>
      <w:r w:rsidR="00951CF4">
        <w:rPr>
          <w:rFonts w:ascii="Times New Roman" w:hAnsi="Times New Roman"/>
          <w:sz w:val="24"/>
        </w:rPr>
        <w:t>Генерация отчетов</w:t>
      </w:r>
    </w:p>
    <w:p w14:paraId="3E2FE1A2" w14:textId="4DEFCBA2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206FC8AC" w14:textId="5976F237" w:rsidR="00DC5507" w:rsidRDefault="00951CF4" w:rsidP="00951CF4">
      <w:pPr>
        <w:pStyle w:val="a3"/>
        <w:ind w:left="0"/>
        <w:jc w:val="center"/>
        <w:rPr>
          <w:rFonts w:ascii="Times New Roman" w:hAnsi="Times New Roman"/>
          <w:sz w:val="24"/>
        </w:rPr>
      </w:pPr>
      <w:r w:rsidRPr="00951CF4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08C6A47A" wp14:editId="287E2031">
            <wp:extent cx="5940425" cy="44126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D55">
        <w:rPr>
          <w:rFonts w:ascii="Times New Roman" w:hAnsi="Times New Roman"/>
          <w:sz w:val="24"/>
        </w:rPr>
        <w:br/>
        <w:t xml:space="preserve">Рисунок 20 – </w:t>
      </w:r>
      <w:r>
        <w:rPr>
          <w:rFonts w:ascii="Times New Roman" w:hAnsi="Times New Roman"/>
          <w:sz w:val="24"/>
        </w:rPr>
        <w:t>Резервное копирование</w:t>
      </w:r>
    </w:p>
    <w:p w14:paraId="0BCD7A4C" w14:textId="64D9699C" w:rsidR="00770D55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78069100" w14:textId="77777777" w:rsidR="00951CF4" w:rsidRPr="006E58A8" w:rsidRDefault="00951CF4">
      <w:pPr>
        <w:spacing w:after="160" w:line="259" w:lineRule="auto"/>
        <w:ind w:left="0"/>
        <w:jc w:val="lef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6E58A8"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38204BBF" w14:textId="2DA041BC" w:rsidR="0040618D" w:rsidRPr="0040618D" w:rsidRDefault="0040618D" w:rsidP="00A14E72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>Design</w:t>
      </w:r>
    </w:p>
    <w:p w14:paraId="760F968A" w14:textId="5B9C78BB" w:rsidR="0040618D" w:rsidRDefault="00967680" w:rsidP="00A14E72">
      <w:pPr>
        <w:spacing w:before="100" w:beforeAutospacing="1" w:after="100" w:afterAutospacing="1"/>
        <w:ind w:left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67680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CD08975" wp14:editId="0EBD4C6F">
            <wp:extent cx="5940425" cy="44678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D58E" w14:textId="0E2973C5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2</w:t>
      </w:r>
      <w:r w:rsidR="00967680">
        <w:rPr>
          <w:rFonts w:ascii="Times New Roman" w:hAnsi="Times New Roman"/>
          <w:color w:val="000000" w:themeColor="text1"/>
          <w:sz w:val="24"/>
        </w:rPr>
        <w:t>1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Модуль управления номерным фондом</w:t>
      </w:r>
    </w:p>
    <w:p w14:paraId="3CFA8AAD" w14:textId="72A6D128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04B2E239" w14:textId="1B91899B" w:rsidR="0040618D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3958CD29" wp14:editId="547545AE">
            <wp:extent cx="5940425" cy="44475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AC6B" w14:textId="11098874" w:rsidR="0040618D" w:rsidRPr="00DC5507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2</w:t>
      </w:r>
      <w:r w:rsidR="00967680">
        <w:rPr>
          <w:rFonts w:ascii="Times New Roman" w:hAnsi="Times New Roman"/>
          <w:color w:val="000000" w:themeColor="text1"/>
          <w:sz w:val="24"/>
        </w:rPr>
        <w:t>2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Форма регистрации жильца</w:t>
      </w:r>
    </w:p>
    <w:p w14:paraId="292D4D6A" w14:textId="49FFAC48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708118A6" w14:textId="66E2B1F6" w:rsidR="0040618D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drawing>
          <wp:inline distT="0" distB="0" distL="0" distR="0" wp14:anchorId="21D22720" wp14:editId="66631AEB">
            <wp:extent cx="5940425" cy="44132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DE9D" w14:textId="07DA3178" w:rsidR="0040618D" w:rsidRPr="00DC5507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lastRenderedPageBreak/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2</w:t>
      </w:r>
      <w:r w:rsidR="00967680">
        <w:rPr>
          <w:rFonts w:ascii="Times New Roman" w:hAnsi="Times New Roman"/>
          <w:color w:val="000000" w:themeColor="text1"/>
          <w:sz w:val="24"/>
        </w:rPr>
        <w:t>3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Механизм блокировка номера</w:t>
      </w:r>
    </w:p>
    <w:p w14:paraId="12E895A7" w14:textId="7FC1E987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4D28D348" w14:textId="2BDA78ED" w:rsidR="0040618D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drawing>
          <wp:inline distT="0" distB="0" distL="0" distR="0" wp14:anchorId="775DF615" wp14:editId="253F5686">
            <wp:extent cx="5940425" cy="44678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260F" w14:textId="4524CCE7" w:rsidR="0040618D" w:rsidRPr="00DC5507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24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Интерфейс заселения</w:t>
      </w:r>
    </w:p>
    <w:p w14:paraId="23370961" w14:textId="116F9858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0134341A" w14:textId="5F48D76F" w:rsidR="0040618D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087DA687" wp14:editId="4FBB14A1">
            <wp:extent cx="5940425" cy="448881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C482" w14:textId="72C4C8F6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25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 xml:space="preserve">Модуль проверки оплаты </w:t>
      </w:r>
    </w:p>
    <w:p w14:paraId="73F7CF9E" w14:textId="77777777" w:rsidR="00DC5507" w:rsidRDefault="00DC5507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67D0707F" w14:textId="4278B0FF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2B2AFFF4" w14:textId="5523E9E8" w:rsidR="0040618D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DD15E2B" wp14:editId="1E5D4837">
            <wp:extent cx="5940425" cy="45135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49B8" w14:textId="4A7EAB6B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26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Панель управления пользователями</w:t>
      </w:r>
    </w:p>
    <w:p w14:paraId="0F07E2CD" w14:textId="3C947DA2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27A47B4E" w14:textId="541EE6C0" w:rsidR="0040618D" w:rsidRPr="00D3038C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  <w:lang w:val="en-US"/>
        </w:rPr>
      </w:pPr>
      <w:r w:rsidRPr="00967680">
        <w:rPr>
          <w:rFonts w:ascii="Times New Roman" w:hAnsi="Times New Roman"/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40872B7E" wp14:editId="1ED0B9A5">
            <wp:extent cx="5940425" cy="4455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D232" w14:textId="2858C4D7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27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967680">
        <w:rPr>
          <w:rFonts w:ascii="Times New Roman" w:hAnsi="Times New Roman"/>
          <w:color w:val="000000" w:themeColor="text1"/>
          <w:sz w:val="24"/>
        </w:rPr>
        <w:t>Журнал истории действий жильца</w:t>
      </w:r>
    </w:p>
    <w:p w14:paraId="60AB870E" w14:textId="708441D2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1CDE0DB4" w14:textId="6679ACF3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0DF0595B" wp14:editId="231D208F">
            <wp:extent cx="5940425" cy="445389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E67A" w14:textId="1A4850D9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28 – </w:t>
      </w:r>
      <w:r>
        <w:rPr>
          <w:rFonts w:ascii="Times New Roman" w:hAnsi="Times New Roman"/>
          <w:color w:val="000000" w:themeColor="text1"/>
          <w:sz w:val="24"/>
          <w:lang w:val="en-US"/>
        </w:rPr>
        <w:t>API</w:t>
      </w:r>
      <w:r w:rsidRPr="00967680">
        <w:rPr>
          <w:rFonts w:ascii="Times New Roman" w:hAnsi="Times New Roman"/>
          <w:color w:val="000000" w:themeColor="text1"/>
          <w:sz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</w:rPr>
        <w:t>интеграции с платежной системой</w:t>
      </w:r>
    </w:p>
    <w:p w14:paraId="63525126" w14:textId="77777777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2EE7C7DD" w14:textId="6800011C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drawing>
          <wp:inline distT="0" distB="0" distL="0" distR="0" wp14:anchorId="739B326E" wp14:editId="32B664DD">
            <wp:extent cx="5940425" cy="442849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74FF" w14:textId="60EA7524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lastRenderedPageBreak/>
        <w:t>Рисунок 29 – Генератор отчетов</w:t>
      </w:r>
    </w:p>
    <w:p w14:paraId="1D9CCC95" w14:textId="23613630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6368A2E8" w14:textId="4D907EDF" w:rsid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drawing>
          <wp:inline distT="0" distB="0" distL="0" distR="0" wp14:anchorId="3A5A9070" wp14:editId="22C07D37">
            <wp:extent cx="5940425" cy="44964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0D53" w14:textId="3521FBDF" w:rsidR="00967680" w:rsidRPr="00967680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Рисунок 30 – Механизм резервного копирования</w:t>
      </w:r>
    </w:p>
    <w:p w14:paraId="4EB5EA4C" w14:textId="77777777" w:rsidR="00967680" w:rsidRDefault="00967680">
      <w:pPr>
        <w:spacing w:after="160" w:line="259" w:lineRule="auto"/>
        <w:ind w:left="0"/>
        <w:jc w:val="left"/>
        <w:rPr>
          <w:rFonts w:ascii="Times New Roman" w:eastAsiaTheme="minorHAnsi" w:hAnsi="Times New Roman" w:cstheme="minorBidi"/>
          <w:b/>
          <w:bCs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7DB2D88E" w14:textId="23820992" w:rsidR="00967680" w:rsidRPr="00967680" w:rsidRDefault="0040618D" w:rsidP="00967680">
      <w:pPr>
        <w:pStyle w:val="a3"/>
        <w:numPr>
          <w:ilvl w:val="0"/>
          <w:numId w:val="2"/>
        </w:numPr>
        <w:spacing w:before="100" w:beforeAutospacing="1" w:after="100" w:afterAutospacing="1"/>
        <w:ind w:left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67680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TestCase</w:t>
      </w:r>
    </w:p>
    <w:p w14:paraId="732A9116" w14:textId="0BCAB023" w:rsidR="0040618D" w:rsidRDefault="00967680" w:rsidP="00A14E72">
      <w:pPr>
        <w:spacing w:before="100" w:beforeAutospacing="1" w:after="100" w:afterAutospacing="1"/>
        <w:ind w:left="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67680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9D3E45C" wp14:editId="7B707F4A">
            <wp:extent cx="5940425" cy="44945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20D8" w14:textId="15ED2625" w:rsidR="0040618D" w:rsidRDefault="0040618D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 xml:space="preserve">31 – Проверка отображения карты номеров </w:t>
      </w:r>
    </w:p>
    <w:p w14:paraId="6BBD02B1" w14:textId="4D1D4346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76AAC1BF" w14:textId="19CAA716" w:rsidR="00F3277B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0E78C658" wp14:editId="6A26B7EE">
            <wp:extent cx="5940425" cy="44011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76C2" w14:textId="4E7816DB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 xml:space="preserve">32 – Проверка регистрации нового жильца </w:t>
      </w:r>
    </w:p>
    <w:p w14:paraId="3D1F1FF1" w14:textId="6E192EA0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571E944E" w14:textId="3F3CBBCB" w:rsidR="00F3277B" w:rsidRDefault="00967680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967680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6F35A606" wp14:editId="1624BD89">
            <wp:extent cx="5940425" cy="44323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77B">
        <w:rPr>
          <w:rFonts w:ascii="Times New Roman" w:hAnsi="Times New Roman"/>
          <w:color w:val="000000" w:themeColor="text1"/>
          <w:sz w:val="24"/>
        </w:rPr>
        <w:br/>
        <w:t xml:space="preserve">Рисунок </w:t>
      </w:r>
      <w:r>
        <w:rPr>
          <w:rFonts w:ascii="Times New Roman" w:hAnsi="Times New Roman"/>
          <w:color w:val="000000" w:themeColor="text1"/>
          <w:sz w:val="24"/>
        </w:rPr>
        <w:t xml:space="preserve">33 – Проверка </w:t>
      </w:r>
      <w:r w:rsidR="00DE51B2">
        <w:rPr>
          <w:rFonts w:ascii="Times New Roman" w:hAnsi="Times New Roman"/>
          <w:color w:val="000000" w:themeColor="text1"/>
          <w:sz w:val="24"/>
        </w:rPr>
        <w:t xml:space="preserve">блокировки номера бронировании </w:t>
      </w:r>
    </w:p>
    <w:p w14:paraId="644E5022" w14:textId="2B651C74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6101661B" w14:textId="65493397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444D04B1" wp14:editId="2742F5C8">
            <wp:extent cx="5940425" cy="448246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8E1" w14:textId="4F371698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>4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E51B2">
        <w:rPr>
          <w:rFonts w:ascii="Times New Roman" w:hAnsi="Times New Roman"/>
          <w:color w:val="000000" w:themeColor="text1"/>
          <w:sz w:val="24"/>
        </w:rPr>
        <w:t xml:space="preserve">Проверка заселения жильца </w:t>
      </w:r>
    </w:p>
    <w:p w14:paraId="07D6B362" w14:textId="52AC5D1D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397D0950" w14:textId="0F7A4566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60C509C8" wp14:editId="533C1947">
            <wp:extent cx="5940425" cy="44964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F0E1" w14:textId="52456E5B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>5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E51B2">
        <w:rPr>
          <w:rFonts w:ascii="Times New Roman" w:hAnsi="Times New Roman"/>
          <w:color w:val="000000" w:themeColor="text1"/>
          <w:sz w:val="24"/>
        </w:rPr>
        <w:t xml:space="preserve">Проверка блокировки при задолженности </w:t>
      </w:r>
    </w:p>
    <w:p w14:paraId="603F1C80" w14:textId="703543D9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4678C482" w14:textId="70539768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1E45170" wp14:editId="42E0627E">
            <wp:extent cx="5940425" cy="44500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526" w14:textId="6DE14521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C5507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>6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C5507">
        <w:rPr>
          <w:rFonts w:ascii="Times New Roman" w:hAnsi="Times New Roman"/>
          <w:color w:val="000000" w:themeColor="text1"/>
          <w:sz w:val="24"/>
        </w:rPr>
        <w:t xml:space="preserve">Проверка </w:t>
      </w:r>
      <w:r w:rsidR="00DE51B2">
        <w:rPr>
          <w:rFonts w:ascii="Times New Roman" w:hAnsi="Times New Roman"/>
          <w:color w:val="000000" w:themeColor="text1"/>
          <w:sz w:val="24"/>
        </w:rPr>
        <w:t xml:space="preserve">смены ролей пользователей </w:t>
      </w:r>
    </w:p>
    <w:p w14:paraId="52BEB835" w14:textId="79ADBC44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191C75F1" w14:textId="63F7792A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27F035D2" wp14:editId="11F0F2A4">
            <wp:extent cx="5940425" cy="44780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BB73" w14:textId="1EA7C1CF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 xml:space="preserve">7 – Проверка ведения журнала действий </w:t>
      </w:r>
    </w:p>
    <w:p w14:paraId="24B0AB79" w14:textId="28AF1421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5FA4014A" w14:textId="6D7E39DA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1E7E50BD" wp14:editId="4B589813">
            <wp:extent cx="5940425" cy="44551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1303" w14:textId="285FD322" w:rsidR="00F3277B" w:rsidRPr="00DE51B2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>8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C5507">
        <w:rPr>
          <w:rFonts w:ascii="Times New Roman" w:hAnsi="Times New Roman"/>
          <w:color w:val="000000" w:themeColor="text1"/>
          <w:sz w:val="24"/>
        </w:rPr>
        <w:t xml:space="preserve">Проверка </w:t>
      </w:r>
      <w:r w:rsidR="00DE51B2">
        <w:rPr>
          <w:rFonts w:ascii="Times New Roman" w:hAnsi="Times New Roman"/>
          <w:color w:val="000000" w:themeColor="text1"/>
          <w:sz w:val="24"/>
        </w:rPr>
        <w:t xml:space="preserve">успешного платежа через </w:t>
      </w:r>
      <w:r w:rsidR="00DE51B2">
        <w:rPr>
          <w:rFonts w:ascii="Times New Roman" w:hAnsi="Times New Roman"/>
          <w:color w:val="000000" w:themeColor="text1"/>
          <w:sz w:val="24"/>
          <w:lang w:val="en-US"/>
        </w:rPr>
        <w:t>API</w:t>
      </w:r>
    </w:p>
    <w:p w14:paraId="543D93FE" w14:textId="596367D1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55929005" w14:textId="14E95979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71A41BC" wp14:editId="3E894014">
            <wp:extent cx="5940425" cy="44856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4144" w14:textId="61BB1AC7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967680">
        <w:rPr>
          <w:rFonts w:ascii="Times New Roman" w:hAnsi="Times New Roman"/>
          <w:color w:val="000000" w:themeColor="text1"/>
          <w:sz w:val="24"/>
        </w:rPr>
        <w:t>3</w:t>
      </w:r>
      <w:r w:rsidR="00DE51B2">
        <w:rPr>
          <w:rFonts w:ascii="Times New Roman" w:hAnsi="Times New Roman"/>
          <w:color w:val="000000" w:themeColor="text1"/>
          <w:sz w:val="24"/>
        </w:rPr>
        <w:t>9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C5507">
        <w:rPr>
          <w:rFonts w:ascii="Times New Roman" w:hAnsi="Times New Roman"/>
          <w:color w:val="000000" w:themeColor="text1"/>
          <w:sz w:val="24"/>
        </w:rPr>
        <w:t xml:space="preserve">Проверка </w:t>
      </w:r>
      <w:r w:rsidR="00DE51B2">
        <w:rPr>
          <w:rFonts w:ascii="Times New Roman" w:hAnsi="Times New Roman"/>
          <w:color w:val="000000" w:themeColor="text1"/>
          <w:sz w:val="24"/>
        </w:rPr>
        <w:t>формирования отчета</w:t>
      </w:r>
    </w:p>
    <w:p w14:paraId="57B43E60" w14:textId="38C9BD19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2E682D51" w14:textId="464B0B7E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4804C866" wp14:editId="71037FB6">
            <wp:extent cx="5940425" cy="448754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630" w14:textId="1D4E86CC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E51B2">
        <w:rPr>
          <w:rFonts w:ascii="Times New Roman" w:hAnsi="Times New Roman"/>
          <w:color w:val="000000" w:themeColor="text1"/>
          <w:sz w:val="24"/>
        </w:rPr>
        <w:t>40</w:t>
      </w:r>
      <w:r>
        <w:rPr>
          <w:rFonts w:ascii="Times New Roman" w:hAnsi="Times New Roman"/>
          <w:color w:val="000000" w:themeColor="text1"/>
          <w:sz w:val="24"/>
        </w:rPr>
        <w:t xml:space="preserve"> – </w:t>
      </w:r>
      <w:r w:rsidR="00DC5507">
        <w:rPr>
          <w:rFonts w:ascii="Times New Roman" w:hAnsi="Times New Roman"/>
          <w:color w:val="000000" w:themeColor="text1"/>
          <w:sz w:val="24"/>
        </w:rPr>
        <w:t xml:space="preserve">Проверка </w:t>
      </w:r>
      <w:r w:rsidR="00DE51B2">
        <w:rPr>
          <w:rFonts w:ascii="Times New Roman" w:hAnsi="Times New Roman"/>
          <w:color w:val="000000" w:themeColor="text1"/>
          <w:sz w:val="24"/>
        </w:rPr>
        <w:t>создания резервной копии</w:t>
      </w:r>
    </w:p>
    <w:p w14:paraId="46611887" w14:textId="15F6CF82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3883673F" w14:textId="2BE0B0E3" w:rsidR="00F3277B" w:rsidRDefault="00DE51B2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 w:rsidRPr="00DE51B2">
        <w:rPr>
          <w:rFonts w:ascii="Times New Roman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65EEBCC5" wp14:editId="12CCB646">
            <wp:extent cx="4032457" cy="8553890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85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2F1" w14:textId="747D131B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 xml:space="preserve">Рисунок </w:t>
      </w:r>
      <w:r w:rsidR="00DE51B2">
        <w:rPr>
          <w:rFonts w:ascii="Times New Roman" w:hAnsi="Times New Roman"/>
          <w:color w:val="000000" w:themeColor="text1"/>
          <w:sz w:val="24"/>
        </w:rPr>
        <w:t>41</w:t>
      </w:r>
      <w:r>
        <w:rPr>
          <w:rFonts w:ascii="Times New Roman" w:hAnsi="Times New Roman"/>
          <w:color w:val="000000" w:themeColor="text1"/>
          <w:sz w:val="24"/>
        </w:rPr>
        <w:t xml:space="preserve"> – Общая структура технического задания</w:t>
      </w:r>
    </w:p>
    <w:p w14:paraId="275DC0C5" w14:textId="52B90E3F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1A06D7E2" w14:textId="77777777" w:rsidR="00F3277B" w:rsidRPr="00967680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20B0E8DA" w14:textId="3DE1C099" w:rsidR="00F3277B" w:rsidRDefault="00F3277B" w:rsidP="00A14E72">
      <w:pPr>
        <w:spacing w:after="0"/>
        <w:ind w:left="0"/>
        <w:jc w:val="center"/>
        <w:rPr>
          <w:rFonts w:ascii="Times New Roman" w:hAnsi="Times New Roman"/>
          <w:color w:val="000000" w:themeColor="text1"/>
          <w:sz w:val="24"/>
        </w:rPr>
      </w:pPr>
    </w:p>
    <w:p w14:paraId="18A6796A" w14:textId="0F48F9BB" w:rsidR="00F3277B" w:rsidRPr="00F3277B" w:rsidRDefault="00F3277B" w:rsidP="00A14E72">
      <w:pPr>
        <w:spacing w:after="0"/>
        <w:ind w:left="0" w:firstLine="284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Вывод:</w:t>
      </w:r>
    </w:p>
    <w:p w14:paraId="280EDD16" w14:textId="0D2CD02A" w:rsidR="00F3277B" w:rsidRPr="00F466F1" w:rsidRDefault="00F3277B" w:rsidP="00A14E72">
      <w:pPr>
        <w:ind w:left="0" w:firstLine="284"/>
        <w:rPr>
          <w:rFonts w:ascii="Times New Roman" w:hAnsi="Times New Roman"/>
          <w:color w:val="000000" w:themeColor="text1"/>
          <w:sz w:val="28"/>
          <w:szCs w:val="28"/>
        </w:rPr>
      </w:pPr>
      <w:r w:rsidRPr="00B22550">
        <w:rPr>
          <w:rFonts w:ascii="Times New Roman" w:hAnsi="Times New Roman"/>
          <w:color w:val="000000" w:themeColor="text1"/>
          <w:sz w:val="28"/>
          <w:szCs w:val="28"/>
        </w:rPr>
        <w:t>В ходе лабораторной работы был сформирован полный набор требований к автоматизированной системе «</w:t>
      </w:r>
      <w:r w:rsidR="00DC5507" w:rsidRPr="00DC5507">
        <w:rPr>
          <w:rFonts w:ascii="Times New Roman" w:hAnsi="Times New Roman"/>
          <w:sz w:val="28"/>
          <w:szCs w:val="28"/>
        </w:rPr>
        <w:t>Предоставление медицинских услуг</w:t>
      </w:r>
      <w:r w:rsidRPr="00B22550">
        <w:rPr>
          <w:rFonts w:ascii="Times New Roman" w:hAnsi="Times New Roman"/>
          <w:color w:val="000000" w:themeColor="text1"/>
          <w:sz w:val="28"/>
          <w:szCs w:val="28"/>
        </w:rPr>
        <w:t>» с использованием инструмента OSRMT. Структурированный подход позволил детализировать как функциональные процессы (по BPMN), так и системные аспекты (данные, безопасность, инфраструктура). Выполненная трассировка между уровнями требований обеспечивает целостность модели и пригодность для дальнейшей реализации и тестирования.</w:t>
      </w:r>
    </w:p>
    <w:p w14:paraId="2C1415CF" w14:textId="77777777" w:rsidR="0040618D" w:rsidRPr="00D06D66" w:rsidRDefault="0040618D" w:rsidP="00A14E72">
      <w:pPr>
        <w:spacing w:before="100" w:beforeAutospacing="1" w:after="100" w:afterAutospacing="1"/>
        <w:ind w:left="0"/>
        <w:rPr>
          <w:rFonts w:ascii="Times New Roman" w:hAnsi="Times New Roman"/>
          <w:color w:val="000000" w:themeColor="text1"/>
          <w:sz w:val="24"/>
        </w:rPr>
      </w:pPr>
    </w:p>
    <w:p w14:paraId="03B561C3" w14:textId="77777777" w:rsidR="00770D55" w:rsidRPr="00071F38" w:rsidRDefault="00770D55" w:rsidP="00A14E72">
      <w:pPr>
        <w:pStyle w:val="a3"/>
        <w:ind w:left="0"/>
        <w:jc w:val="center"/>
        <w:rPr>
          <w:rFonts w:ascii="Times New Roman" w:hAnsi="Times New Roman"/>
          <w:sz w:val="24"/>
        </w:rPr>
      </w:pPr>
    </w:p>
    <w:p w14:paraId="515D35FF" w14:textId="7FED609C" w:rsid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p w14:paraId="50A02CDE" w14:textId="77777777" w:rsidR="00071F38" w:rsidRPr="00071F38" w:rsidRDefault="00071F38" w:rsidP="00A14E72">
      <w:pPr>
        <w:ind w:left="0"/>
        <w:jc w:val="center"/>
        <w:rPr>
          <w:rFonts w:ascii="Times New Roman" w:hAnsi="Times New Roman"/>
          <w:sz w:val="24"/>
        </w:rPr>
      </w:pPr>
    </w:p>
    <w:sectPr w:rsidR="00071F38" w:rsidRPr="00071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3E4A"/>
    <w:multiLevelType w:val="hybridMultilevel"/>
    <w:tmpl w:val="75D4B194"/>
    <w:lvl w:ilvl="0" w:tplc="F162FCD2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44F16"/>
    <w:multiLevelType w:val="hybridMultilevel"/>
    <w:tmpl w:val="3AE4C122"/>
    <w:lvl w:ilvl="0" w:tplc="EEBC3D6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F8"/>
    <w:rsid w:val="000045FB"/>
    <w:rsid w:val="00071F38"/>
    <w:rsid w:val="001A16C2"/>
    <w:rsid w:val="003A164A"/>
    <w:rsid w:val="0040618D"/>
    <w:rsid w:val="006054EB"/>
    <w:rsid w:val="006545D8"/>
    <w:rsid w:val="006E58A8"/>
    <w:rsid w:val="00737A0D"/>
    <w:rsid w:val="007702FE"/>
    <w:rsid w:val="00770D55"/>
    <w:rsid w:val="007B2CA6"/>
    <w:rsid w:val="007D275E"/>
    <w:rsid w:val="00951CF4"/>
    <w:rsid w:val="00956498"/>
    <w:rsid w:val="00967680"/>
    <w:rsid w:val="00967EAB"/>
    <w:rsid w:val="0099240A"/>
    <w:rsid w:val="00A14E72"/>
    <w:rsid w:val="00A34130"/>
    <w:rsid w:val="00A95B81"/>
    <w:rsid w:val="00B04E54"/>
    <w:rsid w:val="00C04AF8"/>
    <w:rsid w:val="00CB1938"/>
    <w:rsid w:val="00D06D66"/>
    <w:rsid w:val="00D233E7"/>
    <w:rsid w:val="00D3038C"/>
    <w:rsid w:val="00DC5507"/>
    <w:rsid w:val="00DE51B2"/>
    <w:rsid w:val="00F12B55"/>
    <w:rsid w:val="00F3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C49EE"/>
  <w15:chartTrackingRefBased/>
  <w15:docId w15:val="{4A9D21D1-66D4-43F4-93D1-F5A8B620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F38"/>
    <w:pPr>
      <w:spacing w:after="60" w:line="240" w:lineRule="auto"/>
      <w:ind w:left="720"/>
      <w:jc w:val="both"/>
    </w:pPr>
    <w:rPr>
      <w:rFonts w:ascii="Arial" w:eastAsia="Times New Roman" w:hAnsi="Arial" w:cs="Times New Roman"/>
      <w:kern w:val="0"/>
      <w:sz w:val="20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umentname">
    <w:name w:val="Document name"/>
    <w:next w:val="a"/>
    <w:autoRedefine/>
    <w:rsid w:val="00071F38"/>
    <w:pPr>
      <w:spacing w:after="240" w:line="240" w:lineRule="auto"/>
      <w:jc w:val="center"/>
    </w:pPr>
    <w:rPr>
      <w:rFonts w:ascii="Times New Roman" w:eastAsia="Times New Roman" w:hAnsi="Times New Roman" w:cs="Times New Roman"/>
      <w:kern w:val="32"/>
      <w:sz w:val="28"/>
      <w:szCs w:val="36"/>
      <w:vertAlign w:val="superscript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071F38"/>
    <w:pPr>
      <w:spacing w:after="200" w:line="276" w:lineRule="auto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42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Шмыков</dc:creator>
  <cp:keywords/>
  <dc:description/>
  <cp:lastModifiedBy>Милена Дьяченко</cp:lastModifiedBy>
  <cp:revision>5</cp:revision>
  <dcterms:created xsi:type="dcterms:W3CDTF">2025-06-08T16:26:00Z</dcterms:created>
  <dcterms:modified xsi:type="dcterms:W3CDTF">2025-06-09T16:56:00Z</dcterms:modified>
</cp:coreProperties>
</file>