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00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о результатах исследования по использованию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алгоритмов машинного обучения для перевода текста</w:t>
      </w:r>
    </w:p>
    <w:p w:rsidR="008F02B5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исследования: </w:t>
      </w:r>
      <w:r w:rsidRPr="008F02B5">
        <w:rPr>
          <w:rFonts w:ascii="Times New Roman" w:hAnsi="Times New Roman" w:cs="Times New Roman"/>
          <w:sz w:val="28"/>
          <w:szCs w:val="28"/>
        </w:rPr>
        <w:t>разработка</w:t>
      </w:r>
      <w:r w:rsidR="004956B0">
        <w:rPr>
          <w:rFonts w:ascii="Times New Roman" w:hAnsi="Times New Roman" w:cs="Times New Roman"/>
          <w:sz w:val="28"/>
          <w:szCs w:val="28"/>
        </w:rPr>
        <w:t xml:space="preserve"> моделей с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4956B0">
        <w:rPr>
          <w:rFonts w:ascii="Times New Roman" w:hAnsi="Times New Roman" w:cs="Times New Roman"/>
          <w:sz w:val="28"/>
          <w:szCs w:val="28"/>
        </w:rPr>
        <w:t>ым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56B0">
        <w:rPr>
          <w:rFonts w:ascii="Times New Roman" w:hAnsi="Times New Roman" w:cs="Times New Roman"/>
          <w:sz w:val="28"/>
          <w:szCs w:val="28"/>
        </w:rPr>
        <w:t>ом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 </w:t>
      </w:r>
      <w:r>
        <w:rPr>
          <w:rFonts w:ascii="Times New Roman" w:hAnsi="Times New Roman" w:cs="Times New Roman"/>
          <w:sz w:val="28"/>
          <w:szCs w:val="28"/>
        </w:rPr>
        <w:t>в целевой с учетом предметной области, определяемой заказчиком продукта.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  <w:t>Задачи исследования:</w:t>
      </w:r>
    </w:p>
    <w:p w:rsidR="008F02B5" w:rsidRPr="008F02B5" w:rsidRDefault="008F02B5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sz w:val="28"/>
          <w:szCs w:val="28"/>
        </w:rPr>
        <w:t>Изучить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6B0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93" w:rsidRPr="00BE56B0">
        <w:rPr>
          <w:rFonts w:ascii="Times New Roman" w:hAnsi="Times New Roman" w:cs="Times New Roman"/>
          <w:sz w:val="28"/>
          <w:szCs w:val="28"/>
        </w:rPr>
        <w:t>к построению алгоритмов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с целью</w:t>
      </w:r>
      <w:r w:rsidR="00F24E93">
        <w:rPr>
          <w:rFonts w:ascii="Times New Roman" w:hAnsi="Times New Roman" w:cs="Times New Roman"/>
          <w:sz w:val="28"/>
          <w:szCs w:val="28"/>
        </w:rPr>
        <w:t xml:space="preserve"> их </w:t>
      </w:r>
      <w:r w:rsidR="00994352"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994352">
        <w:rPr>
          <w:rFonts w:ascii="Times New Roman" w:hAnsi="Times New Roman" w:cs="Times New Roman"/>
          <w:sz w:val="28"/>
          <w:szCs w:val="28"/>
        </w:rPr>
        <w:t>ой</w:t>
      </w:r>
      <w:r w:rsidR="00994352" w:rsidRPr="008F02B5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8F02B5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существующих моделей машинного перевода для выбора наиболее применимых в разработке программного интерфейса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360B39" w:rsidRPr="00F4311E" w:rsidRDefault="00360B39" w:rsidP="00360B39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перечень источников наборов данных для обучения моделей машинного перевода.</w:t>
      </w:r>
    </w:p>
    <w:p w:rsidR="00F4311E" w:rsidRDefault="00F4311E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F4311E">
        <w:rPr>
          <w:rFonts w:ascii="Times New Roman" w:hAnsi="Times New Roman" w:cs="Times New Roman"/>
          <w:sz w:val="28"/>
          <w:szCs w:val="28"/>
        </w:rPr>
        <w:t xml:space="preserve"> аппаратно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применения алгоритмов</w:t>
      </w:r>
      <w:r w:rsidRPr="00F4311E">
        <w:rPr>
          <w:rFonts w:ascii="Times New Roman" w:hAnsi="Times New Roman" w:cs="Times New Roman"/>
          <w:sz w:val="28"/>
          <w:szCs w:val="28"/>
        </w:rPr>
        <w:t xml:space="preserve"> машинного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естественного языка.</w:t>
      </w:r>
    </w:p>
    <w:p w:rsidR="00994352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управл</w:t>
      </w:r>
      <w:r w:rsidR="00085CCD">
        <w:rPr>
          <w:rFonts w:ascii="Times New Roman" w:hAnsi="Times New Roman" w:cs="Times New Roman"/>
          <w:sz w:val="28"/>
          <w:szCs w:val="28"/>
        </w:rPr>
        <w:t xml:space="preserve">яемый механизм разработки моделей </w:t>
      </w:r>
      <w:r w:rsidR="00F4311E">
        <w:rPr>
          <w:rFonts w:ascii="Times New Roman" w:hAnsi="Times New Roman" w:cs="Times New Roman"/>
          <w:sz w:val="28"/>
          <w:szCs w:val="28"/>
        </w:rPr>
        <w:t>машинного</w:t>
      </w:r>
      <w:r w:rsidR="00F4311E" w:rsidRPr="008F02B5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065393">
        <w:rPr>
          <w:rFonts w:ascii="Times New Roman" w:hAnsi="Times New Roman" w:cs="Times New Roman"/>
          <w:sz w:val="28"/>
          <w:szCs w:val="28"/>
        </w:rPr>
        <w:t>, который позволит в целевом языке учитывать предметную область заказчика.</w:t>
      </w:r>
    </w:p>
    <w:p w:rsidR="004956B0" w:rsidRDefault="004956B0" w:rsidP="004956B0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</w:t>
      </w:r>
      <w:r>
        <w:rPr>
          <w:rFonts w:ascii="Times New Roman" w:hAnsi="Times New Roman" w:cs="Times New Roman"/>
          <w:sz w:val="28"/>
          <w:szCs w:val="28"/>
        </w:rPr>
        <w:t xml:space="preserve"> в целевой</w:t>
      </w:r>
    </w:p>
    <w:p w:rsidR="00BE56B0" w:rsidRDefault="00BE56B0" w:rsidP="00BE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9C4" w:rsidRDefault="00C379C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BE56B0" w:rsidRPr="002A2010" w:rsidRDefault="00BE56B0" w:rsidP="00BE56B0">
      <w:pPr>
        <w:pStyle w:val="1"/>
      </w:pPr>
      <w:r w:rsidRPr="002A2010">
        <w:lastRenderedPageBreak/>
        <w:t xml:space="preserve">1. </w:t>
      </w:r>
      <w:r w:rsidR="00F24E93" w:rsidRPr="002A2010">
        <w:t>Существующие подходы к построению алгоритмов машинного перевода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E93" w:rsidRDefault="00BE56B0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E93">
        <w:rPr>
          <w:rFonts w:ascii="Times New Roman" w:hAnsi="Times New Roman" w:cs="Times New Roman"/>
          <w:sz w:val="28"/>
          <w:szCs w:val="28"/>
        </w:rPr>
        <w:t>Существует</w:t>
      </w:r>
      <w:r w:rsidRPr="00BE56B0">
        <w:rPr>
          <w:rFonts w:ascii="Times New Roman" w:hAnsi="Times New Roman" w:cs="Times New Roman"/>
          <w:sz w:val="28"/>
          <w:szCs w:val="28"/>
        </w:rPr>
        <w:t xml:space="preserve"> несколько принципиально разных подходов к построению алгоритмов машинного перевода: основанный на правилах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rule-based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статистический, или основанный на статистике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statistical-based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нейронный машинный перевод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, NMT). </w:t>
      </w:r>
      <w:r w:rsidR="00F24E93">
        <w:rPr>
          <w:rFonts w:ascii="Times New Roman" w:hAnsi="Times New Roman" w:cs="Times New Roman"/>
          <w:sz w:val="28"/>
          <w:szCs w:val="28"/>
        </w:rPr>
        <w:t>Последний подход получил наибольшее развитие благодаря развитию современных архитектур нейронных сетей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 </w:t>
      </w:r>
      <w:r w:rsidR="00AA2345">
        <w:rPr>
          <w:rFonts w:ascii="Times New Roman" w:hAnsi="Times New Roman" w:cs="Times New Roman"/>
          <w:sz w:val="28"/>
          <w:szCs w:val="28"/>
        </w:rPr>
        <w:t xml:space="preserve">и </w:t>
      </w:r>
      <w:r w:rsidR="009D525A">
        <w:rPr>
          <w:rFonts w:ascii="Times New Roman" w:hAnsi="Times New Roman" w:cs="Times New Roman"/>
          <w:sz w:val="28"/>
          <w:szCs w:val="28"/>
        </w:rPr>
        <w:t>распространению</w:t>
      </w:r>
      <w:r w:rsidR="00AA2345">
        <w:rPr>
          <w:rFonts w:ascii="Times New Roman" w:hAnsi="Times New Roman" w:cs="Times New Roman"/>
          <w:sz w:val="28"/>
          <w:szCs w:val="28"/>
        </w:rPr>
        <w:t xml:space="preserve"> решений с открытым исходным кодом</w:t>
      </w:r>
      <w:r w:rsidR="00F24E93">
        <w:rPr>
          <w:rFonts w:ascii="Times New Roman" w:hAnsi="Times New Roman" w:cs="Times New Roman"/>
          <w:sz w:val="28"/>
          <w:szCs w:val="28"/>
        </w:rPr>
        <w:t>.</w:t>
      </w:r>
    </w:p>
    <w:p w:rsidR="00BE56B0" w:rsidRDefault="00F24E93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345">
        <w:rPr>
          <w:rFonts w:ascii="Times New Roman" w:hAnsi="Times New Roman" w:cs="Times New Roman"/>
          <w:sz w:val="28"/>
          <w:szCs w:val="28"/>
        </w:rPr>
        <w:t>В открытом доступе существует значительное число ресурсов с готовыми решениями нейронного машинного перевода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. </w:t>
      </w:r>
      <w:r w:rsidR="00AA2345">
        <w:rPr>
          <w:rFonts w:ascii="Times New Roman" w:hAnsi="Times New Roman" w:cs="Times New Roman"/>
          <w:sz w:val="28"/>
          <w:szCs w:val="28"/>
        </w:rPr>
        <w:t>Наиболее популярными решениями являются: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759"/>
        <w:gridCol w:w="2808"/>
        <w:gridCol w:w="2369"/>
      </w:tblGrid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Решение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Язык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Фреймворк</w:t>
            </w:r>
          </w:p>
        </w:tc>
        <w:tc>
          <w:tcPr>
            <w:tcW w:w="2400" w:type="dxa"/>
            <w:vAlign w:val="center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Число языков</w:t>
            </w: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Tensor2Tensor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FairSeq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OpenNMT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Sockeye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MXNet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Nematus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Marian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–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THUMT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NMT-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Neural</w:t>
            </w:r>
            <w:proofErr w:type="spellEnd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 xml:space="preserve"> 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Monkey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  <w:t>Transformers Hub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A4AE5" w:rsidRPr="00AA234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/JAX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</w:tbl>
    <w:p w:rsidR="00AA2345" w:rsidRDefault="00AA234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8BD" w:rsidRDefault="006378BD" w:rsidP="00637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проведенного исследования были проведены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перевода. </w:t>
      </w:r>
    </w:p>
    <w:p w:rsidR="00651D00" w:rsidRDefault="00651D00" w:rsidP="00637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D00">
        <w:rPr>
          <w:rFonts w:ascii="Times New Roman" w:hAnsi="Times New Roman" w:cs="Times New Roman"/>
          <w:sz w:val="28"/>
          <w:szCs w:val="28"/>
        </w:rPr>
        <w:lastRenderedPageBreak/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написан на чистом C ++ [1]. Основной зависимостью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>.</w:t>
      </w:r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r w:rsidR="006378BD">
        <w:rPr>
          <w:rFonts w:ascii="Times New Roman" w:hAnsi="Times New Roman" w:cs="Times New Roman"/>
          <w:sz w:val="28"/>
          <w:szCs w:val="28"/>
        </w:rPr>
        <w:t>может</w:t>
      </w:r>
      <w:r w:rsidRPr="00651D00">
        <w:rPr>
          <w:rFonts w:ascii="Times New Roman" w:hAnsi="Times New Roman" w:cs="Times New Roman"/>
          <w:sz w:val="28"/>
          <w:szCs w:val="28"/>
        </w:rPr>
        <w:t xml:space="preserve"> быть скомпилирован на машинах с устройствами NVIDIA GPU и CUDA 8.0+ или на машинах с CPU. Версия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для ЦП компилируется автоматически, если обнаружены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OpenBLAS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MKL (рекомендуется).</w:t>
      </w:r>
    </w:p>
    <w:p w:rsidR="009D525A" w:rsidRDefault="006378BD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Эксперименты показали, что полноценное использование моделей для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свободно реализовать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возникнуть проблемы, связанные с выполнением дополнительных скриптов по предобработке исходного текста</w:t>
      </w:r>
      <w:r w:rsidR="00E00B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без такой предобработки</w:t>
      </w:r>
      <w:r w:rsidR="00E00BF8">
        <w:rPr>
          <w:rFonts w:ascii="Times New Roman" w:hAnsi="Times New Roman" w:cs="Times New Roman"/>
          <w:sz w:val="28"/>
          <w:szCs w:val="28"/>
        </w:rPr>
        <w:t xml:space="preserve"> может быть получен перевод, который меняет смысл исходного текста (например,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Кремлях</w:t>
      </w:r>
      <w:r w:rsidR="00E00BF8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взглядах Кремля</w:t>
      </w:r>
      <w:r w:rsidR="00E00BF8">
        <w:rPr>
          <w:rFonts w:ascii="Times New Roman" w:hAnsi="Times New Roman" w:cs="Times New Roman"/>
          <w:sz w:val="28"/>
          <w:szCs w:val="28"/>
        </w:rPr>
        <w:t>»</w:t>
      </w:r>
      <w:r w:rsidR="00C063C0">
        <w:rPr>
          <w:rFonts w:ascii="Times New Roman" w:hAnsi="Times New Roman" w:cs="Times New Roman"/>
          <w:sz w:val="28"/>
          <w:szCs w:val="28"/>
        </w:rPr>
        <w:t>; «</w:t>
      </w:r>
      <w:r w:rsidR="00C063C0" w:rsidRPr="00C063C0">
        <w:rPr>
          <w:rFonts w:ascii="Times New Roman" w:hAnsi="Times New Roman" w:cs="Times New Roman"/>
          <w:sz w:val="28"/>
          <w:szCs w:val="28"/>
        </w:rPr>
        <w:t>встретить репрессивную политику государства</w:t>
      </w:r>
      <w:r w:rsidR="00C063C0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C063C0" w:rsidRPr="00C063C0">
        <w:rPr>
          <w:rFonts w:ascii="Times New Roman" w:hAnsi="Times New Roman" w:cs="Times New Roman"/>
          <w:sz w:val="28"/>
          <w:szCs w:val="28"/>
        </w:rPr>
        <w:t>противостоять репрессивной политике государства</w:t>
      </w:r>
      <w:r w:rsidR="00C063C0">
        <w:rPr>
          <w:rFonts w:ascii="Times New Roman" w:hAnsi="Times New Roman" w:cs="Times New Roman"/>
          <w:sz w:val="28"/>
          <w:szCs w:val="28"/>
        </w:rPr>
        <w:t>»</w:t>
      </w:r>
      <w:r w:rsidR="00E00B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BF8" w:rsidRPr="00E00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8A" w:rsidRDefault="003B7C97" w:rsidP="006B5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3B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выполнять компиляцию под целевую операционную систему, что снижает гибкость его использования</w:t>
      </w:r>
      <w:r w:rsidR="00911E8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11E8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911E8A">
        <w:rPr>
          <w:rFonts w:ascii="Times New Roman" w:hAnsi="Times New Roman" w:cs="Times New Roman"/>
          <w:sz w:val="28"/>
          <w:szCs w:val="28"/>
        </w:rPr>
        <w:t>. при обучении моделей. Так, для одной эпохи при обучении на центральном процессоре (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 w:rsidR="00911E8A">
        <w:rPr>
          <w:rFonts w:ascii="Times New Roman" w:hAnsi="Times New Roman" w:cs="Times New Roman"/>
          <w:sz w:val="28"/>
          <w:szCs w:val="28"/>
        </w:rPr>
        <w:t>) с корпусом из 4468840 парных предложений ушло 27 часов 44 минуты.</w:t>
      </w:r>
    </w:p>
    <w:p w:rsidR="00E00BF8" w:rsidRDefault="00E8261C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исследования </w:t>
      </w:r>
      <w:r w:rsidR="001C46FF">
        <w:rPr>
          <w:rFonts w:ascii="Times New Roman" w:hAnsi="Times New Roman" w:cs="Times New Roman"/>
          <w:sz w:val="28"/>
          <w:szCs w:val="28"/>
        </w:rPr>
        <w:t xml:space="preserve">определили </w:t>
      </w:r>
      <w:r w:rsidR="009D525A">
        <w:rPr>
          <w:rFonts w:ascii="Times New Roman" w:hAnsi="Times New Roman" w:cs="Times New Roman"/>
          <w:sz w:val="28"/>
          <w:szCs w:val="28"/>
        </w:rPr>
        <w:t xml:space="preserve">поиск более гибких решений, среди которых следует выделить </w:t>
      </w:r>
      <w:hyperlink r:id="rId8" w:history="1"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Transformers</w:t>
        </w:r>
      </w:hyperlink>
      <w:r w:rsidR="009D525A">
        <w:rPr>
          <w:rFonts w:ascii="Times New Roman" w:hAnsi="Times New Roman" w:cs="Times New Roman"/>
          <w:sz w:val="28"/>
          <w:szCs w:val="28"/>
        </w:rPr>
        <w:t>,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предоставляет</w:t>
      </w:r>
      <w:r w:rsidR="009D525A">
        <w:rPr>
          <w:rFonts w:ascii="Times New Roman" w:hAnsi="Times New Roman" w:cs="Times New Roman"/>
          <w:sz w:val="28"/>
          <w:szCs w:val="28"/>
        </w:rPr>
        <w:t xml:space="preserve"> доступ к</w:t>
      </w:r>
      <w:r w:rsidR="002A2010">
        <w:rPr>
          <w:rFonts w:ascii="Times New Roman" w:hAnsi="Times New Roman" w:cs="Times New Roman"/>
          <w:sz w:val="28"/>
          <w:szCs w:val="28"/>
        </w:rPr>
        <w:t xml:space="preserve"> набору данных, словарям и</w:t>
      </w:r>
      <w:r w:rsid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предварительно обученны</w:t>
      </w:r>
      <w:r w:rsidR="009D525A">
        <w:rPr>
          <w:rFonts w:ascii="Times New Roman" w:hAnsi="Times New Roman" w:cs="Times New Roman"/>
          <w:sz w:val="28"/>
          <w:szCs w:val="28"/>
        </w:rPr>
        <w:t>м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D525A">
        <w:rPr>
          <w:rFonts w:ascii="Times New Roman" w:hAnsi="Times New Roman" w:cs="Times New Roman"/>
          <w:sz w:val="28"/>
          <w:szCs w:val="28"/>
        </w:rPr>
        <w:t>ям машинного перевода</w:t>
      </w:r>
      <w:r w:rsidR="002A2010">
        <w:rPr>
          <w:rFonts w:ascii="Times New Roman" w:hAnsi="Times New Roman" w:cs="Times New Roman"/>
          <w:sz w:val="28"/>
          <w:szCs w:val="28"/>
        </w:rPr>
        <w:t xml:space="preserve"> (размещены на сайте</w:t>
      </w:r>
      <w:r w:rsidR="002A2010" w:rsidRPr="002A201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proofErr w:type="spellStart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2A2010">
        <w:rPr>
          <w:rFonts w:ascii="Times New Roman" w:hAnsi="Times New Roman" w:cs="Times New Roman"/>
          <w:sz w:val="28"/>
          <w:szCs w:val="28"/>
        </w:rPr>
        <w:t>)</w:t>
      </w:r>
      <w:r w:rsidR="009D525A"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 w:rsidR="009E779C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и локального использования. </w:t>
      </w:r>
      <w:r w:rsidR="009D525A">
        <w:rPr>
          <w:rFonts w:ascii="Times New Roman" w:hAnsi="Times New Roman" w:cs="Times New Roman"/>
          <w:sz w:val="28"/>
          <w:szCs w:val="28"/>
        </w:rPr>
        <w:t xml:space="preserve">Экосистема </w:t>
      </w:r>
      <w:proofErr w:type="spellStart"/>
      <w:r w:rsidR="009E779C" w:rsidRPr="009E779C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включает в себя набор инструментов для работы с набором данных, распределенного использования </w:t>
      </w:r>
      <w:r w:rsidR="009E779C" w:rsidRPr="009E779C">
        <w:rPr>
          <w:rFonts w:ascii="Times New Roman" w:hAnsi="Times New Roman" w:cs="Times New Roman"/>
          <w:sz w:val="28"/>
          <w:szCs w:val="28"/>
        </w:rPr>
        <w:t>аппаратного обеспечения для машинного обучения</w:t>
      </w:r>
      <w:r w:rsidR="009E779C">
        <w:rPr>
          <w:rFonts w:ascii="Times New Roman" w:hAnsi="Times New Roman" w:cs="Times New Roman"/>
          <w:sz w:val="28"/>
          <w:szCs w:val="28"/>
        </w:rPr>
        <w:t xml:space="preserve"> и оценки моделей</w:t>
      </w:r>
      <w:r w:rsidR="006B5511" w:rsidRPr="006B5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Tokenizers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>).</w:t>
      </w:r>
    </w:p>
    <w:p w:rsidR="001E5CE5" w:rsidRPr="00795B82" w:rsidRDefault="001E5CE5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скорости перевода </w:t>
      </w:r>
      <w:hyperlink r:id="rId10" w:history="1">
        <w:r w:rsidRPr="001E5CE5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показал следующие результаты (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B82" w:rsidRPr="00795B8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5CE5" w:rsidRPr="00795B82" w:rsidTr="00795B82">
        <w:trPr>
          <w:jc w:val="center"/>
        </w:trPr>
        <w:tc>
          <w:tcPr>
            <w:tcW w:w="3114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Англо-русский</w:t>
            </w: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Арабско-русский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99,1 сек.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94,6 сек.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Transformers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183,4 сек.</w:t>
            </w:r>
          </w:p>
        </w:tc>
        <w:tc>
          <w:tcPr>
            <w:tcW w:w="3115" w:type="dxa"/>
            <w:vAlign w:val="center"/>
          </w:tcPr>
          <w:p w:rsidR="001E5CE5" w:rsidRPr="00D13A51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84,3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1E5CE5" w:rsidRPr="00D13A51" w:rsidRDefault="00D13A51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58.1 / 1,6</w:t>
            </w:r>
          </w:p>
        </w:tc>
      </w:tr>
    </w:tbl>
    <w:p w:rsid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E5" w:rsidRP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1D00" w:rsidRDefault="00795B82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работает значительно быстрее. Однако отмеченные выше ограничения на использование его моделей для обучения и практического применения определил </w:t>
      </w:r>
      <w:proofErr w:type="spellStart"/>
      <w:r w:rsidR="00507DD8" w:rsidRPr="00507DD8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более перспективной </w:t>
      </w:r>
      <w:r w:rsidR="002A2010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A2010">
        <w:rPr>
          <w:rFonts w:ascii="Times New Roman" w:hAnsi="Times New Roman" w:cs="Times New Roman"/>
          <w:sz w:val="28"/>
          <w:szCs w:val="28"/>
        </w:rPr>
        <w:t xml:space="preserve"> для решения дальнейших задач исследования.</w:t>
      </w:r>
    </w:p>
    <w:p w:rsidR="00002354" w:rsidRDefault="00002354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3255" w:rsidRDefault="00793255" w:rsidP="00793255">
      <w:pPr>
        <w:pStyle w:val="1"/>
      </w:pPr>
      <w:r>
        <w:t>2. С</w:t>
      </w:r>
      <w:r w:rsidRPr="00793255">
        <w:t>равнительный анализ существующих моделей машинного перевода</w:t>
      </w:r>
    </w:p>
    <w:p w:rsidR="00793255" w:rsidRDefault="00793255" w:rsidP="00282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Существующие модели машинного перевода можно разделить по следующим критериям: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архитектура модели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, использованные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набор данных, использованный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метод, использованный при формировании словаря (</w:t>
      </w:r>
      <w:proofErr w:type="spellStart"/>
      <w:r w:rsidRPr="009B2858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)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число языков, которые может обработать модель</w:t>
      </w:r>
      <w:r w:rsidR="009B2858" w:rsidRPr="009B2858">
        <w:rPr>
          <w:rFonts w:ascii="Times New Roman" w:hAnsi="Times New Roman" w:cs="Times New Roman"/>
          <w:sz w:val="28"/>
          <w:szCs w:val="28"/>
        </w:rPr>
        <w:t>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0D5" w:rsidRDefault="009070D5" w:rsidP="00907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D0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Pr="00651D00">
        <w:rPr>
          <w:rFonts w:ascii="Times New Roman" w:hAnsi="Times New Roman" w:cs="Times New Roman"/>
          <w:sz w:val="28"/>
          <w:szCs w:val="28"/>
        </w:rPr>
        <w:t xml:space="preserve"> моделей основана на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трансформерах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[2, 3, 4, 5]. Другие модели, как правило, используются в исследованиях, чтобы их сравнить, в том числе с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трансформерами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. В научных работах можно встретить тестирование таких моделей как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 s2s [6, 7].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Основные архитектуры современных моделей машинного перевода: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079"/>
        <w:gridCol w:w="1108"/>
        <w:gridCol w:w="1782"/>
      </w:tblGrid>
      <w:tr w:rsidR="00B57118" w:rsidRPr="00B57118" w:rsidTr="009B2858">
        <w:trPr>
          <w:trHeight w:val="585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Модель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Кодер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Декодер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Сложность</w:t>
            </w:r>
            <w:r w:rsidR="009B2858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 xml:space="preserve"> при обучении</w:t>
            </w:r>
          </w:p>
        </w:tc>
      </w:tr>
      <w:tr w:rsidR="00B57118" w:rsidRPr="00B57118" w:rsidTr="009B2858">
        <w:trPr>
          <w:trHeight w:val="27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F63B0E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1" w:anchor="bib64" w:history="1"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RCTM 1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Kalchbrenner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and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Blunsom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, 2013)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bookmarkStart w:id="0" w:name="RANGE!A3"/>
      <w:tr w:rsidR="00B57118" w:rsidRPr="00B57118" w:rsidTr="009B2858">
        <w:trPr>
          <w:trHeight w:val="29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"bib64"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RCTM 2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and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Blunsom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, 2013)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0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tr w:rsidR="00B57118" w:rsidRPr="00B57118" w:rsidTr="009B2858">
        <w:trPr>
          <w:trHeight w:val="581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val="en-US" w:eastAsia="ru-RU"/>
              </w:rPr>
            </w:pP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lastRenderedPageBreak/>
              <w:t>RNNEncdec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/Seq2Seq (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Cho et al., 2014a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;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Sutskever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 xml:space="preserve"> et al., 2014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tr w:rsidR="00B57118" w:rsidRPr="00B57118" w:rsidTr="009B2858">
        <w:trPr>
          <w:trHeight w:val="41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F63B0E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2" w:anchor="bib10" w:history="1"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RNNsearch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Bahdanau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et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al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., 2015)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1" w:name="RANGE!A6"/>
      <w:tr w:rsidR="00B57118" w:rsidRPr="00B57118" w:rsidTr="009B2858">
        <w:trPr>
          <w:trHeight w:val="328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"bib65"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ByteNet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2016)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1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bookmarkStart w:id="2" w:name="RANGE!A7"/>
      <w:tr w:rsidR="00B57118" w:rsidRPr="00B57118" w:rsidTr="009B2858">
        <w:trPr>
          <w:trHeight w:val="364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"bib43"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ConvSeq2Seq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Gehring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2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3" w:name="RANGE!A8"/>
      <w:tr w:rsidR="00B57118" w:rsidRPr="00B57118" w:rsidTr="009B2858">
        <w:trPr>
          <w:trHeight w:val="42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"bib126"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Transformer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Vaswani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3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+ST+T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)</w:t>
            </w:r>
          </w:p>
        </w:tc>
      </w:tr>
    </w:tbl>
    <w:p w:rsidR="00B57118" w:rsidRDefault="00B57118" w:rsidP="003F6321">
      <w:pPr>
        <w:spacing w:after="0" w:line="360" w:lineRule="auto"/>
        <w:jc w:val="both"/>
        <w:rPr>
          <w:rFonts w:ascii="Georgia" w:hAnsi="Georgia"/>
          <w:color w:val="2E2E2E"/>
          <w:sz w:val="27"/>
          <w:szCs w:val="27"/>
          <w:lang w:val="en-US"/>
        </w:rPr>
      </w:pPr>
    </w:p>
    <w:p w:rsidR="006662C9" w:rsidRPr="009070D5" w:rsidRDefault="006662C9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где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RNN - recurrent neural network,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CNN - convolution neural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,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SAN - and self-attention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,</w:t>
      </w:r>
      <w:r w:rsidR="009070D5" w:rsidRPr="009070D5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исходного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  <w:r w:rsidR="009070D5"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целевого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</w:p>
    <w:p w:rsidR="009070D5" w:rsidRPr="009070D5" w:rsidRDefault="009070D5" w:rsidP="003F6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3255" w:rsidRDefault="00793255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0D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Н</w:t>
      </w:r>
      <w:r w:rsidR="003F63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13" w:history="1">
        <w:proofErr w:type="spellStart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3F6321">
        <w:rPr>
          <w:rFonts w:ascii="Times New Roman" w:hAnsi="Times New Roman" w:cs="Times New Roman"/>
          <w:sz w:val="28"/>
          <w:szCs w:val="28"/>
        </w:rPr>
        <w:t xml:space="preserve"> </w:t>
      </w:r>
      <w:r w:rsidR="006662C9">
        <w:rPr>
          <w:rFonts w:ascii="Times New Roman" w:hAnsi="Times New Roman" w:cs="Times New Roman"/>
          <w:sz w:val="28"/>
          <w:szCs w:val="28"/>
        </w:rPr>
        <w:t xml:space="preserve">размещено 1444 </w:t>
      </w:r>
      <w:r w:rsidR="003F6321">
        <w:rPr>
          <w:rFonts w:ascii="Times New Roman" w:hAnsi="Times New Roman" w:cs="Times New Roman"/>
          <w:sz w:val="28"/>
          <w:szCs w:val="28"/>
        </w:rPr>
        <w:t>модел</w:t>
      </w:r>
      <w:r w:rsidR="006662C9">
        <w:rPr>
          <w:rFonts w:ascii="Times New Roman" w:hAnsi="Times New Roman" w:cs="Times New Roman"/>
          <w:sz w:val="28"/>
          <w:szCs w:val="28"/>
        </w:rPr>
        <w:t>ей</w:t>
      </w:r>
      <w:r w:rsidR="003F6321">
        <w:rPr>
          <w:rFonts w:ascii="Times New Roman" w:hAnsi="Times New Roman" w:cs="Times New Roman"/>
          <w:sz w:val="28"/>
          <w:szCs w:val="28"/>
        </w:rPr>
        <w:t xml:space="preserve"> машинного перевода</w:t>
      </w:r>
      <w:r w:rsidR="006662C9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="006662C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6662C9">
        <w:rPr>
          <w:rFonts w:ascii="Times New Roman" w:hAnsi="Times New Roman" w:cs="Times New Roman"/>
          <w:sz w:val="28"/>
          <w:szCs w:val="28"/>
        </w:rPr>
        <w:t xml:space="preserve">. </w:t>
      </w:r>
      <w:r w:rsidR="009B2858">
        <w:rPr>
          <w:rFonts w:ascii="Times New Roman" w:hAnsi="Times New Roman" w:cs="Times New Roman"/>
          <w:sz w:val="28"/>
          <w:szCs w:val="28"/>
        </w:rPr>
        <w:t>В разрезе моделей наибольшее число принадлежит следующим: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B2858" w:rsidRP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  <w:proofErr w:type="spellEnd"/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1367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mbart</w:t>
            </w:r>
            <w:proofErr w:type="spellEnd"/>
          </w:p>
        </w:tc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2858" w:rsidRPr="006662C9" w:rsidRDefault="009B2858" w:rsidP="009B2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6A0" w:rsidRDefault="009B2858" w:rsidP="009B2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этого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были взяты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показали, что </w:t>
      </w:r>
      <w:r w:rsidRPr="009B2858">
        <w:rPr>
          <w:rFonts w:ascii="Times New Roman" w:hAnsi="Times New Roman" w:cs="Times New Roman"/>
          <w:sz w:val="28"/>
          <w:szCs w:val="28"/>
        </w:rPr>
        <w:t>среди этих моделей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856A0" w:rsidRPr="00BB04C6">
        <w:rPr>
          <w:rFonts w:ascii="Times New Roman" w:hAnsi="Times New Roman" w:cs="Times New Roman"/>
          <w:sz w:val="28"/>
          <w:szCs w:val="28"/>
        </w:rPr>
        <w:t xml:space="preserve"> доступно 1339</w:t>
      </w:r>
      <w:r w:rsidR="003856A0">
        <w:rPr>
          <w:rFonts w:ascii="Times New Roman" w:hAnsi="Times New Roman" w:cs="Times New Roman"/>
          <w:sz w:val="28"/>
          <w:szCs w:val="28"/>
        </w:rPr>
        <w:t xml:space="preserve"> </w:t>
      </w:r>
      <w:r w:rsidR="003856A0" w:rsidRPr="00BB04C6">
        <w:rPr>
          <w:rFonts w:ascii="Times New Roman" w:hAnsi="Times New Roman" w:cs="Times New Roman"/>
          <w:sz w:val="28"/>
          <w:szCs w:val="28"/>
        </w:rPr>
        <w:t>языковых пар</w:t>
      </w:r>
      <w:r>
        <w:rPr>
          <w:rFonts w:ascii="Times New Roman" w:hAnsi="Times New Roman" w:cs="Times New Roman"/>
          <w:sz w:val="28"/>
          <w:szCs w:val="28"/>
        </w:rPr>
        <w:t>, из которых: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у</w:t>
      </w:r>
      <w:r w:rsidR="003856A0" w:rsidRPr="009B2858">
        <w:rPr>
          <w:rFonts w:ascii="Times New Roman" w:hAnsi="Times New Roman" w:cs="Times New Roman"/>
          <w:sz w:val="28"/>
          <w:szCs w:val="28"/>
        </w:rPr>
        <w:t>никальны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языковы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пар</w:t>
      </w:r>
      <w:r w:rsidRPr="009B2858">
        <w:rPr>
          <w:rFonts w:ascii="Times New Roman" w:hAnsi="Times New Roman" w:cs="Times New Roman"/>
          <w:sz w:val="28"/>
          <w:szCs w:val="28"/>
        </w:rPr>
        <w:t>ы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1330, повторы – 9.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с</w:t>
      </w:r>
      <w:r w:rsidR="003856A0" w:rsidRPr="009B2858">
        <w:rPr>
          <w:rFonts w:ascii="Times New Roman" w:hAnsi="Times New Roman" w:cs="Times New Roman"/>
          <w:sz w:val="28"/>
          <w:szCs w:val="28"/>
        </w:rPr>
        <w:t>имметричные пары – 469 (всего 938 моделей).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</w:t>
      </w:r>
      <w:r w:rsidR="003856A0" w:rsidRPr="009B2858">
        <w:rPr>
          <w:rFonts w:ascii="Times New Roman" w:hAnsi="Times New Roman" w:cs="Times New Roman"/>
          <w:sz w:val="28"/>
          <w:szCs w:val="28"/>
        </w:rPr>
        <w:t>ссиметричные – 194.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мультиязычные</w:t>
      </w:r>
      <w:proofErr w:type="spellEnd"/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198.</w:t>
      </w:r>
    </w:p>
    <w:p w:rsidR="003856A0" w:rsidRPr="00CC4005" w:rsidRDefault="003856A0" w:rsidP="00385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список доступных моделей сведен в </w:t>
      </w:r>
      <w:hyperlink r:id="rId14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таблицу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CC4005" w:rsidRPr="00CC4005">
        <w:rPr>
          <w:rFonts w:ascii="Times New Roman" w:hAnsi="Times New Roman" w:cs="Times New Roman"/>
          <w:sz w:val="28"/>
          <w:szCs w:val="28"/>
        </w:rPr>
        <w:t xml:space="preserve"> </w:t>
      </w:r>
      <w:r w:rsidR="00CC4005">
        <w:rPr>
          <w:rFonts w:ascii="Times New Roman" w:hAnsi="Times New Roman" w:cs="Times New Roman"/>
          <w:sz w:val="28"/>
          <w:szCs w:val="28"/>
        </w:rPr>
        <w:t>При этом их количество и содержание не статично, поскольку могут добавляться новые либо обновляться существующие.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pStyle w:val="1"/>
      </w:pPr>
      <w:r>
        <w:lastRenderedPageBreak/>
        <w:t>3. Н</w:t>
      </w:r>
      <w:r w:rsidRPr="00360B39">
        <w:t>абор данных для обучения моделей машинного перевода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открытого доступа были загружены следующие корпуса: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англо-русского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(217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612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504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6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арабско-русского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(60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875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F63CF">
          <w:rPr>
            <w:rStyle w:val="a3"/>
            <w:rFonts w:ascii="Times New Roman" w:hAnsi="Times New Roman" w:cs="Times New Roman"/>
            <w:sz w:val="28"/>
            <w:szCs w:val="28"/>
          </w:rPr>
          <w:t>арабско-английского языков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F63CF">
        <w:rPr>
          <w:rFonts w:ascii="Times New Roman" w:hAnsi="Times New Roman" w:cs="Times New Roman"/>
          <w:sz w:val="28"/>
          <w:szCs w:val="28"/>
        </w:rPr>
        <w:t>126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590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524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предложений).</w:t>
      </w:r>
    </w:p>
    <w:p w:rsidR="00C710E4" w:rsidRDefault="00360B39" w:rsidP="00C71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было сформировано 3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длиной 405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превышающие 405 символа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0E4">
        <w:rPr>
          <w:rFonts w:ascii="Times New Roman" w:hAnsi="Times New Roman" w:cs="Times New Roman"/>
          <w:sz w:val="28"/>
          <w:szCs w:val="28"/>
        </w:rPr>
        <w:t xml:space="preserve"> Данная длина выбрана на основе ограничений, которые вводятся на длину входных данных при обучении и описательной статистики для данных корпусов:</w:t>
      </w:r>
    </w:p>
    <w:p w:rsidR="00C710E4" w:rsidRDefault="00C710E4" w:rsidP="00C71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7E095" wp14:editId="25561DD2">
            <wp:extent cx="4152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268" b="9859"/>
                    <a:stretch/>
                  </pic:blipFill>
                  <pic:spPr bwMode="auto"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D" w:rsidRDefault="00EB67ED" w:rsidP="00EB6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сформированных наборов данных в обучении моделей были созданы объекты с использованием модуля </w:t>
      </w:r>
      <w:hyperlink r:id="rId19" w:history="1">
        <w:proofErr w:type="spellStart"/>
        <w:r w:rsidRPr="00EB67E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memmap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EB6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B67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итоговый объем данных составил более 900 Гб</w:t>
      </w:r>
      <w:r w:rsidR="008C684D">
        <w:rPr>
          <w:rFonts w:ascii="Times New Roman" w:hAnsi="Times New Roman" w:cs="Times New Roman"/>
          <w:sz w:val="28"/>
          <w:szCs w:val="28"/>
        </w:rPr>
        <w:t>, что вызвано особенностями организации хранения данных этой библиотекой.</w:t>
      </w:r>
    </w:p>
    <w:p w:rsidR="00CC4005" w:rsidRDefault="00002354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D12">
        <w:rPr>
          <w:rFonts w:ascii="Times New Roman" w:hAnsi="Times New Roman" w:cs="Times New Roman"/>
          <w:sz w:val="28"/>
          <w:szCs w:val="28"/>
        </w:rPr>
        <w:t>С целью</w:t>
      </w:r>
      <w:r w:rsidR="008C684D">
        <w:rPr>
          <w:rFonts w:ascii="Times New Roman" w:hAnsi="Times New Roman" w:cs="Times New Roman"/>
          <w:sz w:val="28"/>
          <w:szCs w:val="28"/>
        </w:rPr>
        <w:t xml:space="preserve"> применения более эффективных решений по организации хранения и использования набора данных в настоящее время проводится изучение двух основных подходов: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8C684D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r w:rsidR="008C684D">
        <w:rPr>
          <w:rFonts w:ascii="Times New Roman" w:hAnsi="Times New Roman" w:cs="Times New Roman"/>
          <w:sz w:val="28"/>
          <w:szCs w:val="28"/>
        </w:rPr>
        <w:t xml:space="preserve">и </w:t>
      </w:r>
      <w:r w:rsidR="00CC4005">
        <w:rPr>
          <w:rFonts w:ascii="Times New Roman" w:hAnsi="Times New Roman" w:cs="Times New Roman"/>
          <w:sz w:val="28"/>
          <w:szCs w:val="28"/>
        </w:rPr>
        <w:t>генераторы потока</w:t>
      </w:r>
      <w:r w:rsidR="008C684D">
        <w:rPr>
          <w:rFonts w:ascii="Times New Roman" w:hAnsi="Times New Roman" w:cs="Times New Roman"/>
          <w:sz w:val="28"/>
          <w:szCs w:val="28"/>
        </w:rPr>
        <w:t xml:space="preserve"> (рис. 2). </w:t>
      </w:r>
    </w:p>
    <w:p w:rsidR="00CC4005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964E6" wp14:editId="68F242F5">
            <wp:extent cx="3819525" cy="276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78" cy="28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P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1. Сравнение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Apache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Arrow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с традиционным подходом к хранению данных</w:t>
      </w:r>
    </w:p>
    <w:p w:rsidR="005A4450" w:rsidRDefault="005A4450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D3B3A" wp14:editId="11A55F67">
            <wp:extent cx="4051941" cy="25241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465" cy="25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Схема</w:t>
      </w:r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создания генератора потока набора данных</w:t>
      </w:r>
    </w:p>
    <w:p w:rsidR="00C379C4" w:rsidRPr="005A4450" w:rsidRDefault="00C379C4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2354" w:rsidRDefault="008C684D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</w:t>
      </w:r>
      <w:r w:rsidR="00CC4005">
        <w:rPr>
          <w:rFonts w:ascii="Times New Roman" w:hAnsi="Times New Roman" w:cs="Times New Roman"/>
          <w:sz w:val="28"/>
          <w:szCs w:val="28"/>
        </w:rPr>
        <w:t>подхода</w:t>
      </w:r>
      <w:r w:rsidR="005A4450">
        <w:rPr>
          <w:rFonts w:ascii="Times New Roman" w:hAnsi="Times New Roman" w:cs="Times New Roman"/>
          <w:sz w:val="28"/>
          <w:szCs w:val="28"/>
        </w:rPr>
        <w:t xml:space="preserve"> не</w:t>
      </w:r>
      <w:r w:rsidR="00264474">
        <w:rPr>
          <w:rFonts w:ascii="Times New Roman" w:hAnsi="Times New Roman" w:cs="Times New Roman"/>
          <w:sz w:val="28"/>
          <w:szCs w:val="28"/>
        </w:rPr>
        <w:t xml:space="preserve"> требуют </w:t>
      </w:r>
      <w:r w:rsidR="005A4450">
        <w:rPr>
          <w:rFonts w:ascii="Times New Roman" w:hAnsi="Times New Roman" w:cs="Times New Roman"/>
          <w:sz w:val="28"/>
          <w:szCs w:val="28"/>
        </w:rPr>
        <w:t>созда</w:t>
      </w:r>
      <w:r w:rsidR="00264474">
        <w:rPr>
          <w:rFonts w:ascii="Times New Roman" w:hAnsi="Times New Roman" w:cs="Times New Roman"/>
          <w:sz w:val="28"/>
          <w:szCs w:val="28"/>
        </w:rPr>
        <w:t>ния новых файлов, однако</w:t>
      </w:r>
      <w:r w:rsidR="00CC4005">
        <w:rPr>
          <w:rFonts w:ascii="Times New Roman" w:hAnsi="Times New Roman" w:cs="Times New Roman"/>
          <w:sz w:val="28"/>
          <w:szCs w:val="28"/>
        </w:rPr>
        <w:t xml:space="preserve"> имеют свои преимущества и недостатки.</w:t>
      </w:r>
      <w:r w:rsidR="00264474">
        <w:rPr>
          <w:rFonts w:ascii="Times New Roman" w:hAnsi="Times New Roman" w:cs="Times New Roman"/>
          <w:sz w:val="28"/>
          <w:szCs w:val="28"/>
        </w:rPr>
        <w:t xml:space="preserve"> Так, для создания объекта в оперативной памяти из корпуса </w:t>
      </w:r>
      <w:r w:rsidR="00264474" w:rsidRPr="00264474">
        <w:rPr>
          <w:rFonts w:ascii="Times New Roman" w:hAnsi="Times New Roman" w:cs="Times New Roman"/>
          <w:sz w:val="28"/>
          <w:szCs w:val="28"/>
        </w:rPr>
        <w:t>217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610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088</w:t>
      </w:r>
      <w:r w:rsidR="00264474">
        <w:rPr>
          <w:rFonts w:ascii="Times New Roman" w:hAnsi="Times New Roman" w:cs="Times New Roman"/>
          <w:sz w:val="28"/>
          <w:szCs w:val="28"/>
        </w:rPr>
        <w:t xml:space="preserve"> англо-русских предложений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r w:rsidR="00264474">
        <w:rPr>
          <w:rFonts w:ascii="Times New Roman" w:hAnsi="Times New Roman" w:cs="Times New Roman"/>
          <w:sz w:val="28"/>
          <w:szCs w:val="28"/>
        </w:rPr>
        <w:t xml:space="preserve">потребовал 181 Мб, для </w:t>
      </w:r>
      <w:r w:rsidR="00264474" w:rsidRPr="00264474">
        <w:rPr>
          <w:rFonts w:ascii="Times New Roman" w:hAnsi="Times New Roman" w:cs="Times New Roman"/>
          <w:sz w:val="28"/>
          <w:szCs w:val="28"/>
        </w:rPr>
        <w:t xml:space="preserve">создания генератора потока </w:t>
      </w:r>
      <w:r w:rsidR="00264474">
        <w:rPr>
          <w:rFonts w:ascii="Times New Roman" w:hAnsi="Times New Roman" w:cs="Times New Roman"/>
          <w:sz w:val="28"/>
          <w:szCs w:val="28"/>
        </w:rPr>
        <w:t>потребовалось всего 9 Мб. Вместе с тем, скорость обращения к элементам первого объекта в разы быстрее, чем ко второму.</w:t>
      </w:r>
      <w:r w:rsidR="00DD41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474" w:rsidRDefault="00917371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17371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7371">
        <w:rPr>
          <w:rFonts w:ascii="Times New Roman" w:hAnsi="Times New Roman" w:cs="Times New Roman"/>
          <w:sz w:val="28"/>
          <w:szCs w:val="28"/>
        </w:rPr>
        <w:t xml:space="preserve"> потока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эксперимент по подсчёту числа элементов, состоящий из </w:t>
      </w:r>
      <w:r w:rsidRPr="00917371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текстов (в архиве занимает </w:t>
      </w:r>
      <w:r w:rsidRPr="00917371">
        <w:rPr>
          <w:rFonts w:ascii="Times New Roman" w:hAnsi="Times New Roman" w:cs="Times New Roman"/>
          <w:sz w:val="28"/>
          <w:szCs w:val="28"/>
        </w:rPr>
        <w:t>425 ГБ</w:t>
      </w:r>
      <w:r>
        <w:rPr>
          <w:rFonts w:ascii="Times New Roman" w:hAnsi="Times New Roman" w:cs="Times New Roman"/>
          <w:sz w:val="28"/>
          <w:szCs w:val="28"/>
        </w:rPr>
        <w:t xml:space="preserve">). Обычные циклы не справились с этой задачей в течение 24 часов, поэтому было применено распределенное вычисление на 16 логических процессорах, которое заняло </w:t>
      </w:r>
      <w:r w:rsidRPr="009173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 15 минут.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работы с данными. Он позволил не создавать дополнительные файловые объекты.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и оценки результатов обучения моделей машинного перевода были сформированы 2 набора данных: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англо-русский разговорник обыденных фраз из 2664 предложений;</w:t>
      </w:r>
    </w:p>
    <w:p w:rsidR="00D34FDF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англо-русский разговорник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34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сфере из 1038 предложений.</w:t>
      </w:r>
    </w:p>
    <w:p w:rsidR="00D34FDF" w:rsidRPr="00917371" w:rsidRDefault="00D34FDF" w:rsidP="00D34F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Pr="00360B39" w:rsidRDefault="00360B39" w:rsidP="00360B39"/>
    <w:p w:rsidR="009070D5" w:rsidRDefault="00C710E4" w:rsidP="00522380">
      <w:pPr>
        <w:pStyle w:val="1"/>
      </w:pPr>
      <w:r>
        <w:t>4</w:t>
      </w:r>
      <w:r w:rsidR="00522380">
        <w:t>. А</w:t>
      </w:r>
      <w:r w:rsidR="009070D5" w:rsidRPr="00F4311E">
        <w:t>ппаратно</w:t>
      </w:r>
      <w:r w:rsidR="009070D5">
        <w:t>е</w:t>
      </w:r>
      <w:r w:rsidR="009070D5" w:rsidRPr="00F4311E">
        <w:t xml:space="preserve"> обеспечени</w:t>
      </w:r>
      <w:r w:rsidR="009070D5">
        <w:t>е</w:t>
      </w:r>
      <w:r w:rsidR="009070D5" w:rsidRPr="00F4311E">
        <w:t xml:space="preserve"> для</w:t>
      </w:r>
      <w:r w:rsidR="009070D5">
        <w:t xml:space="preserve"> применения алгоритмов</w:t>
      </w:r>
      <w:r w:rsidR="009070D5" w:rsidRPr="00F4311E">
        <w:t xml:space="preserve"> машинного обучения моделей</w:t>
      </w:r>
      <w:r w:rsidR="009070D5">
        <w:t xml:space="preserve"> при</w:t>
      </w:r>
      <w:r w:rsidR="009070D5" w:rsidRPr="00F4311E">
        <w:t xml:space="preserve"> обработк</w:t>
      </w:r>
      <w:r w:rsidR="009070D5">
        <w:t>е</w:t>
      </w:r>
      <w:r w:rsidR="009070D5" w:rsidRPr="00F4311E">
        <w:t xml:space="preserve"> естественного языка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Pr="004F3583" w:rsidRDefault="004F3583" w:rsidP="004F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оптимального </w:t>
      </w:r>
      <w:r w:rsidRPr="004F3583">
        <w:rPr>
          <w:rFonts w:ascii="Times New Roman" w:hAnsi="Times New Roman" w:cs="Times New Roman"/>
          <w:sz w:val="28"/>
          <w:szCs w:val="28"/>
        </w:rPr>
        <w:t>аппаратного обеспечения для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 на учебных данных был проведен 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в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который показал следующие результаты</w:t>
      </w:r>
      <w:r w:rsidRPr="004F3583">
        <w:rPr>
          <w:rFonts w:ascii="Times New Roman" w:hAnsi="Times New Roman" w:cs="Times New Roman"/>
          <w:sz w:val="28"/>
          <w:szCs w:val="28"/>
        </w:rPr>
        <w:t>. Для обработки корпуса из 1377 парных предложений потребовалось: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CPU - 9 часов 15 минут;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GPU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(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94" w:rsidRPr="00176594">
        <w:rPr>
          <w:rFonts w:ascii="Times New Roman" w:hAnsi="Times New Roman" w:cs="Times New Roman"/>
          <w:sz w:val="28"/>
          <w:szCs w:val="28"/>
        </w:rPr>
        <w:t>100-</w:t>
      </w:r>
      <w:proofErr w:type="gramStart"/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="00176594" w:rsidRPr="001765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8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4F3583">
        <w:rPr>
          <w:rFonts w:ascii="Times New Roman" w:hAnsi="Times New Roman" w:cs="Times New Roman"/>
          <w:sz w:val="28"/>
          <w:szCs w:val="28"/>
        </w:rPr>
        <w:t xml:space="preserve"> 10 минут 16 секунд;</w:t>
      </w:r>
    </w:p>
    <w:p w:rsidR="00360B39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TPU - 1 час 22 минуты.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59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обусловлен тем, что для обучения в </w:t>
      </w:r>
      <w:proofErr w:type="spellStart"/>
      <w:r w:rsidRPr="001765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не хватает памяти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алгоритма по обучению модели: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5465"/>
            <wp:effectExtent l="0" t="0" r="3175" b="4445"/>
            <wp:docPr id="2" name="Рисунок 2" descr="C:\Users\e.boltachev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.boltachev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P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sz w:val="28"/>
          <w:szCs w:val="28"/>
        </w:rPr>
        <w:t>Аналогичная проблема возникает при попытке применить библиотеку для распределения ресурсов: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8172"/>
            <wp:effectExtent l="0" t="0" r="3175" b="6985"/>
            <wp:docPr id="3" name="Рисунок 3" descr="C:\Users\e.boltachev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.boltachev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Окно ошибки </w:t>
      </w:r>
      <w:proofErr w:type="spellStart"/>
      <w:r w:rsidRPr="00A36266">
        <w:rPr>
          <w:rFonts w:ascii="Times New Roman" w:hAnsi="Times New Roman" w:cs="Times New Roman"/>
          <w:sz w:val="24"/>
          <w:szCs w:val="28"/>
        </w:rPr>
        <w:t>Kaggle</w:t>
      </w:r>
      <w:proofErr w:type="spellEnd"/>
    </w:p>
    <w:p w:rsidR="00A36266" w:rsidRDefault="00A36266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594">
        <w:rPr>
          <w:rFonts w:ascii="Times New Roman" w:hAnsi="Times New Roman" w:cs="Times New Roman"/>
          <w:sz w:val="28"/>
          <w:szCs w:val="28"/>
        </w:rPr>
        <w:t xml:space="preserve">Аналогичный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проведен на локальном сервере с одним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6594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9078E5" w:rsidRPr="009078E5">
        <w:rPr>
          <w:rFonts w:ascii="Times New Roman" w:hAnsi="Times New Roman" w:cs="Times New Roman"/>
          <w:sz w:val="28"/>
          <w:szCs w:val="28"/>
        </w:rPr>
        <w:t>RTX 2080Ti</w:t>
      </w:r>
      <w:r w:rsidR="00176594">
        <w:rPr>
          <w:rFonts w:ascii="Times New Roman" w:hAnsi="Times New Roman" w:cs="Times New Roman"/>
          <w:sz w:val="28"/>
          <w:szCs w:val="28"/>
        </w:rPr>
        <w:t xml:space="preserve">). Скорость работы по сравнению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176594">
        <w:rPr>
          <w:rFonts w:ascii="Times New Roman" w:hAnsi="Times New Roman" w:cs="Times New Roman"/>
          <w:sz w:val="28"/>
          <w:szCs w:val="28"/>
        </w:rPr>
        <w:t xml:space="preserve"> составила 7 минут 7 секунд.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7B90">
        <w:rPr>
          <w:rFonts w:ascii="Times New Roman" w:hAnsi="Times New Roman" w:cs="Times New Roman"/>
          <w:sz w:val="28"/>
          <w:szCs w:val="28"/>
        </w:rPr>
        <w:t xml:space="preserve">Также следует отметить, что ключевой особенностью алгоритмов по обработке естественных языков является то, что они могут передавать различные размеры пакетов в модель. Эта особенность не позволяет реализовать в полной мере </w:t>
      </w:r>
      <w:r w:rsidR="00507B90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507B90" w:rsidRPr="00507B90">
        <w:rPr>
          <w:rFonts w:ascii="Times New Roman" w:hAnsi="Times New Roman" w:cs="Times New Roman"/>
          <w:sz w:val="28"/>
          <w:szCs w:val="28"/>
        </w:rPr>
        <w:t xml:space="preserve"> </w:t>
      </w:r>
      <w:r w:rsidR="00507B90">
        <w:rPr>
          <w:rFonts w:ascii="Times New Roman" w:hAnsi="Times New Roman" w:cs="Times New Roman"/>
          <w:sz w:val="28"/>
          <w:szCs w:val="28"/>
        </w:rPr>
        <w:t>для обучения моделей машинного обучения.</w:t>
      </w:r>
    </w:p>
    <w:p w:rsidR="00C71740" w:rsidRPr="00E97AAB" w:rsidRDefault="00C71740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</w:t>
      </w:r>
      <w:r w:rsidR="00E97AAB">
        <w:rPr>
          <w:rFonts w:ascii="Times New Roman" w:hAnsi="Times New Roman" w:cs="Times New Roman"/>
          <w:sz w:val="28"/>
          <w:szCs w:val="28"/>
        </w:rPr>
        <w:t xml:space="preserve"> этого, оптимальным выбором аппаратного обеспечения для обучения моделей машинного перевода является </w:t>
      </w:r>
      <w:r w:rsidR="00E97AA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97AAB" w:rsidRPr="00E97AAB">
        <w:rPr>
          <w:rFonts w:ascii="Times New Roman" w:hAnsi="Times New Roman" w:cs="Times New Roman"/>
          <w:sz w:val="28"/>
          <w:szCs w:val="28"/>
        </w:rPr>
        <w:t>.</w:t>
      </w:r>
    </w:p>
    <w:p w:rsidR="002F4959" w:rsidRDefault="002F4959" w:rsidP="00AF63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3CF" w:rsidRPr="00AF63CF" w:rsidRDefault="00256218" w:rsidP="00256218">
      <w:pPr>
        <w:pStyle w:val="1"/>
      </w:pPr>
      <w:r w:rsidRPr="00256218">
        <w:t xml:space="preserve">5. </w:t>
      </w:r>
      <w:r>
        <w:t>У</w:t>
      </w:r>
      <w:r w:rsidRPr="00256218">
        <w:t>правляемый механизм разработки моделей машинного перевода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6218" w:rsidRDefault="00256218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управляемого </w:t>
      </w:r>
      <w:r w:rsidRPr="00256218">
        <w:rPr>
          <w:rFonts w:ascii="Times New Roman" w:hAnsi="Times New Roman" w:cs="Times New Roman"/>
          <w:sz w:val="28"/>
          <w:szCs w:val="28"/>
        </w:rPr>
        <w:t>механизм разработки моделей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три основных направления</w:t>
      </w:r>
      <w:r w:rsidRPr="00256218">
        <w:rPr>
          <w:rFonts w:ascii="Times New Roman" w:hAnsi="Times New Roman" w:cs="Times New Roman"/>
          <w:sz w:val="28"/>
          <w:szCs w:val="28"/>
        </w:rPr>
        <w:t>: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абсолютно новых словаря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256218" w:rsidRDefault="00256218" w:rsidP="002562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F98" w:rsidRDefault="0025621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="002D4F98">
        <w:rPr>
          <w:rFonts w:ascii="Times New Roman" w:hAnsi="Times New Roman" w:cs="Times New Roman"/>
          <w:sz w:val="28"/>
          <w:szCs w:val="28"/>
        </w:rPr>
        <w:t xml:space="preserve"> последнего направления был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D4F98">
        <w:rPr>
          <w:rFonts w:ascii="Times New Roman" w:hAnsi="Times New Roman" w:cs="Times New Roman"/>
          <w:sz w:val="28"/>
          <w:szCs w:val="28"/>
        </w:rPr>
        <w:t xml:space="preserve">эксперимент и в существующей модели удалось добиться желаемого результата. </w:t>
      </w:r>
    </w:p>
    <w:p w:rsidR="0025621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F98">
        <w:rPr>
          <w:rFonts w:ascii="Times New Roman" w:hAnsi="Times New Roman" w:cs="Times New Roman"/>
          <w:sz w:val="28"/>
          <w:szCs w:val="28"/>
        </w:rPr>
        <w:t>Для обучения использовалось 79916 парных предложений, которые применены к модели '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-NLP/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opus-mt-en-ru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Обучение</w:t>
      </w:r>
      <w:r w:rsidRPr="002D4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проходило в течение 2-х эпох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2D4F98">
        <w:rPr>
          <w:rFonts w:ascii="Times New Roman" w:hAnsi="Times New Roman" w:cs="Times New Roman"/>
          <w:sz w:val="28"/>
          <w:szCs w:val="28"/>
        </w:rPr>
        <w:t xml:space="preserve"> (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94">
        <w:rPr>
          <w:rFonts w:ascii="Times New Roman" w:hAnsi="Times New Roman" w:cs="Times New Roman"/>
          <w:sz w:val="28"/>
          <w:szCs w:val="28"/>
        </w:rPr>
        <w:t>100-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2D4F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</w:t>
      </w:r>
      <w:r w:rsidRPr="002D4F98">
        <w:rPr>
          <w:rFonts w:ascii="Times New Roman" w:hAnsi="Times New Roman" w:cs="Times New Roman"/>
          <w:sz w:val="28"/>
          <w:szCs w:val="28"/>
        </w:rPr>
        <w:t>2:37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D4F9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4F98" w:rsidRPr="0054731C" w:rsidTr="002D4F98">
        <w:tc>
          <w:tcPr>
            <w:tcW w:w="3115" w:type="dxa"/>
          </w:tcPr>
          <w:p w:rsidR="002D4F98" w:rsidRPr="0054731C" w:rsidRDefault="002D4F98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текст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До обучения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После обучения</w:t>
            </w:r>
          </w:p>
        </w:tc>
      </w:tr>
      <w:tr w:rsidR="002D4F98" w:rsidTr="002D4F98"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Обеспечение онлайновых платежей</w:t>
            </w:r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Безопасность онлайн-платежей</w:t>
            </w:r>
          </w:p>
        </w:tc>
      </w:tr>
    </w:tbl>
    <w:p w:rsidR="002D4F98" w:rsidRDefault="002D4F98" w:rsidP="00495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1063" w:rsidRDefault="003D1063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сравнении словарей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С++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D1063">
        <w:rPr>
          <w:rFonts w:ascii="Times New Roman" w:hAnsi="Times New Roman" w:cs="Times New Roman"/>
          <w:sz w:val="28"/>
          <w:szCs w:val="28"/>
        </w:rPr>
        <w:t xml:space="preserve">ыяснилось, что они одинаковые (отличие лишь в служебном символе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ransformers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). Поэтому для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на этом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придется выполнять предобработку либо строить свой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(но в этом случае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будет равнозначно обучению с нуля, т.к.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вероятнее всего будут другими).</w:t>
      </w:r>
    </w:p>
    <w:p w:rsidR="004956B0" w:rsidRPr="004956B0" w:rsidRDefault="004956B0" w:rsidP="004956B0">
      <w:pPr>
        <w:pStyle w:val="1"/>
      </w:pPr>
      <w:r>
        <w:t>6. П</w:t>
      </w:r>
      <w:r w:rsidRPr="008F02B5">
        <w:t>рограммн</w:t>
      </w:r>
      <w:r>
        <w:t>ый</w:t>
      </w:r>
      <w:r w:rsidRPr="008F02B5">
        <w:t xml:space="preserve"> интерфейс</w:t>
      </w:r>
      <w:r w:rsidRPr="004956B0">
        <w:t xml:space="preserve"> </w:t>
      </w:r>
      <w:r>
        <w:t>для машинного</w:t>
      </w:r>
      <w:r w:rsidRPr="008F02B5">
        <w:t xml:space="preserve"> перевода</w:t>
      </w:r>
    </w:p>
    <w:p w:rsidR="002D4F98" w:rsidRDefault="002D4F98" w:rsidP="0049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DF5" w:rsidRDefault="004956B0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программного интерфейса </w:t>
      </w:r>
      <w:r w:rsidR="006173BC">
        <w:rPr>
          <w:rFonts w:ascii="Times New Roman" w:hAnsi="Times New Roman" w:cs="Times New Roman"/>
          <w:sz w:val="28"/>
          <w:szCs w:val="28"/>
        </w:rPr>
        <w:t>был разработан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на основе библиотек 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>
        <w:rPr>
          <w:rFonts w:ascii="Times New Roman" w:hAnsi="Times New Roman" w:cs="Times New Roman"/>
          <w:sz w:val="28"/>
          <w:szCs w:val="28"/>
        </w:rPr>
        <w:t xml:space="preserve">и 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173BC" w:rsidRPr="006173BC">
        <w:rPr>
          <w:rFonts w:ascii="Times New Roman" w:hAnsi="Times New Roman" w:cs="Times New Roman"/>
          <w:sz w:val="28"/>
          <w:szCs w:val="28"/>
        </w:rPr>
        <w:t>_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6173BC" w:rsidRPr="006173BC">
        <w:rPr>
          <w:rFonts w:ascii="Times New Roman" w:hAnsi="Times New Roman" w:cs="Times New Roman"/>
          <w:sz w:val="28"/>
          <w:szCs w:val="28"/>
        </w:rPr>
        <w:t>)</w:t>
      </w:r>
      <w:r w:rsidR="00917371">
        <w:rPr>
          <w:rFonts w:ascii="Times New Roman" w:hAnsi="Times New Roman" w:cs="Times New Roman"/>
          <w:sz w:val="28"/>
          <w:szCs w:val="28"/>
        </w:rPr>
        <w:t xml:space="preserve"> с документированием спецификации </w:t>
      </w:r>
      <w:r w:rsidR="00250DF5">
        <w:rPr>
          <w:rFonts w:ascii="Times New Roman" w:hAnsi="Times New Roman" w:cs="Times New Roman"/>
          <w:sz w:val="28"/>
          <w:szCs w:val="28"/>
        </w:rPr>
        <w:t xml:space="preserve">по стандарту </w:t>
      </w:r>
      <w:proofErr w:type="spellStart"/>
      <w:r w:rsidR="00250DF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.</w:t>
      </w:r>
      <w:r w:rsidR="00250DF5"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="00250DF5">
        <w:rPr>
          <w:rFonts w:ascii="Times New Roman" w:hAnsi="Times New Roman" w:cs="Times New Roman"/>
          <w:sz w:val="28"/>
          <w:szCs w:val="28"/>
        </w:rPr>
        <w:t xml:space="preserve">В настоящее время документированный сервис доступен по адресу: </w:t>
      </w:r>
      <w:hyperlink r:id="rId24" w:history="1">
        <w:r w:rsidR="00250DF5" w:rsidRPr="00817758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</w:t>
        </w:r>
      </w:hyperlink>
      <w:r w:rsidR="00250DF5">
        <w:rPr>
          <w:rFonts w:ascii="Times New Roman" w:hAnsi="Times New Roman" w:cs="Times New Roman"/>
          <w:sz w:val="28"/>
          <w:szCs w:val="28"/>
        </w:rPr>
        <w:t xml:space="preserve">. Запросы прослушиваются по адресу: </w:t>
      </w:r>
      <w:hyperlink r:id="rId25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http://10.7.102.48:8888/api/translation</w:t>
        </w:r>
      </w:hyperlink>
      <w:r w:rsidR="00250DF5">
        <w:rPr>
          <w:rFonts w:ascii="Times New Roman" w:hAnsi="Times New Roman" w:cs="Times New Roman"/>
          <w:sz w:val="28"/>
          <w:szCs w:val="28"/>
        </w:rPr>
        <w:t>.</w:t>
      </w:r>
    </w:p>
    <w:p w:rsidR="004956B0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</w:t>
      </w:r>
      <w:r w:rsidR="006173BC">
        <w:rPr>
          <w:rFonts w:ascii="Times New Roman" w:hAnsi="Times New Roman" w:cs="Times New Roman"/>
          <w:sz w:val="28"/>
          <w:szCs w:val="28"/>
        </w:rPr>
        <w:t xml:space="preserve"> работы с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т</w:t>
      </w:r>
      <w:r w:rsidR="006173BC" w:rsidRPr="006173BC">
        <w:rPr>
          <w:rFonts w:ascii="Times New Roman" w:hAnsi="Times New Roman" w:cs="Times New Roman"/>
          <w:sz w:val="28"/>
          <w:szCs w:val="28"/>
        </w:rPr>
        <w:t>ребуется передать</w:t>
      </w:r>
      <w:r>
        <w:rPr>
          <w:rFonts w:ascii="Times New Roman" w:hAnsi="Times New Roman" w:cs="Times New Roman"/>
          <w:sz w:val="28"/>
          <w:szCs w:val="28"/>
        </w:rPr>
        <w:t xml:space="preserve"> 3 аргумента: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исходный текст</w:t>
      </w:r>
      <w:r>
        <w:rPr>
          <w:rFonts w:ascii="Times New Roman" w:hAnsi="Times New Roman" w:cs="Times New Roman"/>
          <w:sz w:val="28"/>
          <w:szCs w:val="28"/>
        </w:rPr>
        <w:t>, код исходного языка и код целевого языка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173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173BC" w:rsidRPr="006173BC">
        <w:rPr>
          <w:rFonts w:ascii="Times New Roman" w:hAnsi="Times New Roman" w:cs="Times New Roman"/>
          <w:sz w:val="28"/>
          <w:szCs w:val="28"/>
        </w:rPr>
        <w:t>: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50DF5">
        <w:rPr>
          <w:rFonts w:ascii="Times New Roman" w:hAnsi="Times New Roman" w:cs="Times New Roman"/>
          <w:sz w:val="28"/>
          <w:szCs w:val="28"/>
        </w:rPr>
        <w:t>": 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50DF5">
        <w:rPr>
          <w:rFonts w:ascii="Times New Roman" w:hAnsi="Times New Roman" w:cs="Times New Roman"/>
          <w:sz w:val="28"/>
          <w:szCs w:val="28"/>
        </w:rPr>
        <w:t>!",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sourceLanguage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targetLanguage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). </w:t>
      </w:r>
      <w:r w:rsidR="006173BC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173BC" w:rsidRPr="006173BC">
        <w:rPr>
          <w:rFonts w:ascii="Times New Roman" w:hAnsi="Times New Roman" w:cs="Times New Roman"/>
          <w:sz w:val="28"/>
          <w:szCs w:val="28"/>
        </w:rPr>
        <w:t>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возвращает этот запрос с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r w:rsidR="006173BC">
        <w:rPr>
          <w:rFonts w:ascii="Times New Roman" w:hAnsi="Times New Roman" w:cs="Times New Roman"/>
          <w:sz w:val="28"/>
          <w:szCs w:val="28"/>
        </w:rPr>
        <w:t>содержащий переведенный текст.</w:t>
      </w:r>
    </w:p>
    <w:p w:rsidR="00250DF5" w:rsidRPr="00250DF5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Настоящее время доступны следующие направления перевода: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250D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 w:rsidRPr="00250DF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</w:t>
      </w:r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Арабский.</w:t>
      </w:r>
    </w:p>
    <w:p w:rsidR="006C20C5" w:rsidRDefault="00250DF5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118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</w:t>
      </w:r>
      <w:r w:rsidR="000D118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0D11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сервиса был</w:t>
      </w:r>
      <w:r w:rsidR="000D1180">
        <w:rPr>
          <w:rFonts w:ascii="Times New Roman" w:hAnsi="Times New Roman" w:cs="Times New Roman"/>
          <w:sz w:val="28"/>
          <w:szCs w:val="28"/>
        </w:rPr>
        <w:t>а развернута в отдельном окружении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history="1">
        <w:r w:rsidR="006C20C5" w:rsidRPr="00070157">
          <w:rPr>
            <w:rStyle w:val="a3"/>
            <w:rFonts w:ascii="Times New Roman" w:hAnsi="Times New Roman" w:cs="Times New Roman"/>
            <w:sz w:val="28"/>
            <w:szCs w:val="28"/>
          </w:rPr>
          <w:t>http://10.239.16.89:60001/api/translation</w:t>
        </w:r>
      </w:hyperlink>
      <w:r w:rsidR="006C20C5">
        <w:rPr>
          <w:rFonts w:ascii="Times New Roman" w:hAnsi="Times New Roman" w:cs="Times New Roman"/>
          <w:sz w:val="28"/>
          <w:szCs w:val="28"/>
        </w:rPr>
        <w:t>)</w:t>
      </w:r>
      <w:r w:rsidR="000D1180">
        <w:rPr>
          <w:rFonts w:ascii="Times New Roman" w:hAnsi="Times New Roman" w:cs="Times New Roman"/>
          <w:sz w:val="28"/>
          <w:szCs w:val="28"/>
        </w:rPr>
        <w:t xml:space="preserve"> для </w:t>
      </w:r>
      <w:r w:rsidR="006C20C5">
        <w:rPr>
          <w:rFonts w:ascii="Times New Roman" w:hAnsi="Times New Roman" w:cs="Times New Roman"/>
          <w:sz w:val="28"/>
          <w:szCs w:val="28"/>
        </w:rPr>
        <w:t xml:space="preserve">сравнения эффективности работы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6C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6C20C5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6C20C5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6C20C5">
        <w:rPr>
          <w:rFonts w:ascii="Times New Roman" w:hAnsi="Times New Roman" w:cs="Times New Roman"/>
          <w:sz w:val="28"/>
          <w:szCs w:val="28"/>
        </w:rPr>
        <w:t>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 xml:space="preserve">и </w:t>
      </w:r>
      <w:r w:rsidR="006C20C5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307D8A" w:rsidRPr="00307D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7D8A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307D8A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307D8A" w:rsidRPr="009078E5">
        <w:rPr>
          <w:rFonts w:ascii="Times New Roman" w:hAnsi="Times New Roman" w:cs="Times New Roman"/>
          <w:sz w:val="28"/>
          <w:szCs w:val="28"/>
        </w:rPr>
        <w:t>RTX 2080Ti</w:t>
      </w:r>
      <w:r w:rsidR="00307D8A" w:rsidRPr="00307D8A">
        <w:rPr>
          <w:rFonts w:ascii="Times New Roman" w:hAnsi="Times New Roman" w:cs="Times New Roman"/>
          <w:sz w:val="28"/>
          <w:szCs w:val="28"/>
        </w:rPr>
        <w:t>, 11019MiB)</w:t>
      </w:r>
      <w:r w:rsidR="006C20C5" w:rsidRPr="006C20C5">
        <w:rPr>
          <w:rFonts w:ascii="Times New Roman" w:hAnsi="Times New Roman" w:cs="Times New Roman"/>
          <w:sz w:val="28"/>
          <w:szCs w:val="28"/>
        </w:rPr>
        <w:t xml:space="preserve"> </w:t>
      </w:r>
      <w:r w:rsidR="006C20C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перевод</w:t>
      </w:r>
      <w:r w:rsidR="006C20C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английского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 xml:space="preserve"> и арабского</w:t>
      </w:r>
      <w:r w:rsidR="000D118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  <w:r w:rsidR="000D118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русский</w:t>
      </w:r>
      <w:r w:rsidR="00A5325A"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27" w:history="1">
        <w:r w:rsidR="00A5325A" w:rsidRPr="00A5325A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 w:rsidR="000D1180">
        <w:rPr>
          <w:rFonts w:ascii="Times New Roman" w:hAnsi="Times New Roman" w:cs="Times New Roman"/>
          <w:sz w:val="28"/>
          <w:szCs w:val="28"/>
        </w:rPr>
        <w:t>.</w:t>
      </w:r>
    </w:p>
    <w:p w:rsidR="002A4002" w:rsidRDefault="002A4002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Перевод английских предложений на русский язык</w:t>
      </w:r>
    </w:p>
    <w:tbl>
      <w:tblPr>
        <w:tblStyle w:val="a6"/>
        <w:tblW w:w="93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576"/>
        <w:gridCol w:w="1636"/>
        <w:gridCol w:w="1466"/>
        <w:gridCol w:w="1701"/>
        <w:gridCol w:w="1276"/>
      </w:tblGrid>
      <w:tr w:rsidR="002D4BFB" w:rsidRPr="00F704CD" w:rsidTr="002D4BFB">
        <w:tc>
          <w:tcPr>
            <w:tcW w:w="1696" w:type="dxa"/>
            <w:vMerge w:val="restart"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Англо-русский перевод</w:t>
            </w:r>
          </w:p>
        </w:tc>
        <w:tc>
          <w:tcPr>
            <w:tcW w:w="4678" w:type="dxa"/>
            <w:gridSpan w:val="3"/>
            <w:vAlign w:val="center"/>
          </w:tcPr>
          <w:p w:rsidR="002D4BFB" w:rsidRPr="00F704CD" w:rsidRDefault="002D4BFB" w:rsidP="007B69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68 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F704CD" w:rsidRDefault="007F56D4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2D4BFB" w:rsidRPr="00F704CD" w:rsidTr="002D4BFB">
        <w:tc>
          <w:tcPr>
            <w:tcW w:w="1696" w:type="dxa"/>
            <w:vMerge/>
            <w:vAlign w:val="center"/>
          </w:tcPr>
          <w:p w:rsidR="002D4BFB" w:rsidRPr="00F704CD" w:rsidRDefault="002D4BFB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63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46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01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76" w:type="dxa"/>
            <w:vAlign w:val="center"/>
          </w:tcPr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F704CD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704C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2,71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(0,002%)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2,36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(0,009%)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0,35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(-12,91%)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0,04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52,55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(0,048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42,4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(0,16%)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10,15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(-19,31%)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0,62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107727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76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(99,79%)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25704,7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82023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(-76,13%)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  <w:r w:rsidR="00B26654"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378,01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094C6A" w:rsidRPr="00F704CD" w:rsidTr="002D4BFB">
        <w:tc>
          <w:tcPr>
            <w:tcW w:w="169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5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(0,15%)</w:t>
            </w:r>
          </w:p>
        </w:tc>
        <w:tc>
          <w:tcPr>
            <w:tcW w:w="163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77,69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(0,30%)</w:t>
            </w:r>
          </w:p>
        </w:tc>
        <w:tc>
          <w:tcPr>
            <w:tcW w:w="1466" w:type="dxa"/>
            <w:vAlign w:val="center"/>
          </w:tcPr>
          <w:p w:rsidR="00595854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90,66 </w:t>
            </w:r>
            <w:proofErr w:type="spellStart"/>
            <w:r w:rsidR="00595854"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F46F4D" w:rsidRPr="00F704CD" w:rsidRDefault="00F46F4D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(-53,85%)</w:t>
            </w:r>
          </w:p>
        </w:tc>
        <w:tc>
          <w:tcPr>
            <w:tcW w:w="1701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,47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595854" w:rsidRPr="00F704CD" w:rsidRDefault="005958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1,145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73B93" w:rsidRPr="00F704CD" w:rsidTr="002D4BFB">
        <w:tc>
          <w:tcPr>
            <w:tcW w:w="169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F70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7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107951,3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63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25827,15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466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-82124,16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(-76,07%)</w:t>
            </w:r>
          </w:p>
        </w:tc>
        <w:tc>
          <w:tcPr>
            <w:tcW w:w="1701" w:type="dxa"/>
            <w:vAlign w:val="center"/>
          </w:tcPr>
          <w:p w:rsidR="00973B93" w:rsidRPr="00F704CD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1587,51 </w:t>
            </w:r>
            <w:proofErr w:type="spellStart"/>
            <w:r w:rsidRPr="00F704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6" w:type="dxa"/>
            <w:vAlign w:val="center"/>
          </w:tcPr>
          <w:p w:rsidR="00973B93" w:rsidRPr="00701F63" w:rsidRDefault="00973B93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379,81 </w:t>
            </w:r>
            <w:proofErr w:type="spellStart"/>
            <w:r w:rsidRPr="00701F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0E5B9C" w:rsidRPr="00F704CD" w:rsidTr="002D4BFB">
        <w:tc>
          <w:tcPr>
            <w:tcW w:w="1696" w:type="dxa"/>
            <w:vAlign w:val="center"/>
          </w:tcPr>
          <w:p w:rsidR="000E5B9C" w:rsidRPr="00F704CD" w:rsidRDefault="000E5B9C" w:rsidP="00A718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78" w:type="dxa"/>
            <w:gridSpan w:val="3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0E5B9C" w:rsidRPr="00F704CD" w:rsidRDefault="000E5B9C" w:rsidP="00181B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 xml:space="preserve"> Мб</w:t>
            </w:r>
          </w:p>
        </w:tc>
        <w:tc>
          <w:tcPr>
            <w:tcW w:w="1276" w:type="dxa"/>
            <w:vAlign w:val="center"/>
          </w:tcPr>
          <w:p w:rsidR="000E5B9C" w:rsidRPr="00F704CD" w:rsidRDefault="000E5B9C" w:rsidP="00761D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70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04CD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A5325A" w:rsidRDefault="00A5325A" w:rsidP="006173B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180" w:rsidRDefault="000D1180" w:rsidP="000D1180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Перевод арабских предложений на русский язык</w:t>
      </w:r>
    </w:p>
    <w:tbl>
      <w:tblPr>
        <w:tblStyle w:val="a6"/>
        <w:tblW w:w="9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3"/>
        <w:gridCol w:w="1619"/>
        <w:gridCol w:w="1701"/>
        <w:gridCol w:w="1341"/>
        <w:gridCol w:w="1777"/>
        <w:gridCol w:w="1200"/>
      </w:tblGrid>
      <w:tr w:rsidR="00475BE5" w:rsidRPr="00475BE5" w:rsidTr="002D4BFB">
        <w:tc>
          <w:tcPr>
            <w:tcW w:w="1713" w:type="dxa"/>
            <w:vMerge w:val="restart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Арабско-русский перевод</w:t>
            </w:r>
          </w:p>
        </w:tc>
        <w:tc>
          <w:tcPr>
            <w:tcW w:w="4661" w:type="dxa"/>
            <w:gridSpan w:val="3"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57 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предложений)</w:t>
            </w:r>
          </w:p>
        </w:tc>
        <w:tc>
          <w:tcPr>
            <w:tcW w:w="2977" w:type="dxa"/>
            <w:gridSpan w:val="2"/>
            <w:vAlign w:val="center"/>
          </w:tcPr>
          <w:p w:rsidR="002D4BFB" w:rsidRPr="00475BE5" w:rsidRDefault="007F56D4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значение</w:t>
            </w:r>
          </w:p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(на 1 предложение)</w:t>
            </w:r>
          </w:p>
        </w:tc>
      </w:tr>
      <w:tr w:rsidR="00475BE5" w:rsidRPr="00475BE5" w:rsidTr="002D4BFB">
        <w:tc>
          <w:tcPr>
            <w:tcW w:w="1713" w:type="dxa"/>
            <w:vMerge/>
            <w:vAlign w:val="center"/>
          </w:tcPr>
          <w:p w:rsidR="002D4BFB" w:rsidRPr="00475BE5" w:rsidRDefault="002D4BFB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CPU, 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70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GPU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16 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(доля)</w:t>
            </w:r>
          </w:p>
        </w:tc>
        <w:tc>
          <w:tcPr>
            <w:tcW w:w="1341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Разница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(относит.)</w:t>
            </w:r>
          </w:p>
        </w:tc>
        <w:tc>
          <w:tcPr>
            <w:tcW w:w="1777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10 CPU,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  <w:tc>
          <w:tcPr>
            <w:tcW w:w="1200" w:type="dxa"/>
            <w:vAlign w:val="center"/>
          </w:tcPr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GPU, </w:t>
            </w:r>
          </w:p>
          <w:p w:rsidR="002D4BFB" w:rsidRPr="00475BE5" w:rsidRDefault="002D4BFB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475B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RAM</w:t>
            </w:r>
          </w:p>
        </w:tc>
      </w:tr>
      <w:tr w:rsidR="00475BE5" w:rsidRPr="00475BE5" w:rsidTr="002D4BFB">
        <w:trPr>
          <w:trHeight w:val="673"/>
        </w:trPr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Предобработка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2,88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5BE5">
              <w:rPr>
                <w:rFonts w:ascii="Times New Roman" w:hAnsi="Times New Roman" w:cs="Times New Roman"/>
              </w:rPr>
              <w:t>0,002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-0,21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-7,29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Токенизация</w:t>
            </w:r>
            <w:proofErr w:type="spellEnd"/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52,36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5%)</w:t>
            </w:r>
          </w:p>
        </w:tc>
        <w:tc>
          <w:tcPr>
            <w:tcW w:w="1701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-10,61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-20,26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102097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(99,80%)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24005,08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(99,52%)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-78092,8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-76,48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1791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77173F" w:rsidRPr="00475BE5" w:rsidRDefault="0077173F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Декодирование</w:t>
            </w:r>
          </w:p>
        </w:tc>
        <w:tc>
          <w:tcPr>
            <w:tcW w:w="1619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(0,14%)</w:t>
            </w:r>
          </w:p>
        </w:tc>
        <w:tc>
          <w:tcPr>
            <w:tcW w:w="170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70,49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41" w:type="dxa"/>
            <w:vAlign w:val="center"/>
          </w:tcPr>
          <w:p w:rsidR="0077173F" w:rsidRPr="00475BE5" w:rsidRDefault="00B26654" w:rsidP="002D4BFB">
            <w:pPr>
              <w:spacing w:line="280" w:lineRule="exact"/>
              <w:jc w:val="center"/>
              <w:rPr>
                <w:rFonts w:ascii="Times New Roman" w:hAnsi="Times New Roman" w:cs="Times New Roman"/>
              </w:rPr>
            </w:pPr>
            <w:r w:rsidRPr="00475BE5">
              <w:rPr>
                <w:rFonts w:ascii="Times New Roman" w:hAnsi="Times New Roman" w:cs="Times New Roman"/>
              </w:rPr>
              <w:t>-78,46</w:t>
            </w:r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654" w:rsidRPr="00475BE5">
              <w:rPr>
                <w:rFonts w:ascii="Times New Roman" w:hAnsi="Times New Roman" w:cs="Times New Roman"/>
              </w:rPr>
              <w:t>-52,67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77" w:type="dxa"/>
            <w:vAlign w:val="center"/>
          </w:tcPr>
          <w:p w:rsidR="0077173F" w:rsidRPr="00475BE5" w:rsidRDefault="0077173F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6654"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77173F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73F"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64359E" w:rsidRPr="00475BE5" w:rsidRDefault="0064359E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 w:rsidRPr="00475B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619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102302,11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0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4119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341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-78182,1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(-76,42%)</w:t>
            </w:r>
          </w:p>
        </w:tc>
        <w:tc>
          <w:tcPr>
            <w:tcW w:w="1777" w:type="dxa"/>
            <w:vAlign w:val="center"/>
          </w:tcPr>
          <w:p w:rsidR="0064359E" w:rsidRPr="00475BE5" w:rsidRDefault="0064359E" w:rsidP="002D4BFB">
            <w:pPr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1794,76 </w:t>
            </w:r>
            <w:proofErr w:type="spellStart"/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00" w:type="dxa"/>
            <w:vAlign w:val="center"/>
          </w:tcPr>
          <w:p w:rsidR="0064359E" w:rsidRPr="00475BE5" w:rsidRDefault="0064359E" w:rsidP="00701F63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423,14 </w:t>
            </w:r>
            <w:proofErr w:type="spellStart"/>
            <w:r w:rsidRPr="00475BE5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475BE5" w:rsidRPr="00475BE5" w:rsidTr="002D4BFB">
        <w:tc>
          <w:tcPr>
            <w:tcW w:w="1713" w:type="dxa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661" w:type="dxa"/>
            <w:gridSpan w:val="3"/>
            <w:vAlign w:val="center"/>
          </w:tcPr>
          <w:p w:rsidR="000E5B9C" w:rsidRPr="00475BE5" w:rsidRDefault="000E5B9C" w:rsidP="00771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77" w:type="dxa"/>
            <w:vAlign w:val="center"/>
          </w:tcPr>
          <w:p w:rsidR="000E5B9C" w:rsidRPr="00475BE5" w:rsidRDefault="000E5B9C" w:rsidP="000E5B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19,43 Мб</w:t>
            </w:r>
          </w:p>
        </w:tc>
        <w:tc>
          <w:tcPr>
            <w:tcW w:w="1200" w:type="dxa"/>
            <w:vAlign w:val="center"/>
          </w:tcPr>
          <w:p w:rsidR="000E5B9C" w:rsidRPr="00475BE5" w:rsidRDefault="000E5B9C" w:rsidP="006435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75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5BE5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</w:tbl>
    <w:p w:rsidR="000E5B9C" w:rsidRDefault="000E5B9C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56D4" w:rsidRDefault="006C20C5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BA07FD">
        <w:rPr>
          <w:rFonts w:ascii="Times New Roman" w:hAnsi="Times New Roman" w:cs="Times New Roman"/>
          <w:sz w:val="28"/>
          <w:szCs w:val="28"/>
        </w:rPr>
        <w:t>был проведен эксперимент по дискретно</w:t>
      </w:r>
      <w:r w:rsidR="00233AEC">
        <w:rPr>
          <w:rFonts w:ascii="Times New Roman" w:hAnsi="Times New Roman" w:cs="Times New Roman"/>
          <w:sz w:val="28"/>
          <w:szCs w:val="28"/>
        </w:rPr>
        <w:t>му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>изменению</w:t>
      </w:r>
      <w:r w:rsidR="00255EFA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</w:rPr>
        <w:t>числа</w:t>
      </w:r>
      <w:r w:rsidR="00233AEC">
        <w:rPr>
          <w:rFonts w:ascii="Times New Roman" w:hAnsi="Times New Roman" w:cs="Times New Roman"/>
          <w:sz w:val="28"/>
          <w:szCs w:val="28"/>
        </w:rPr>
        <w:t xml:space="preserve"> доступных</w:t>
      </w:r>
      <w:r w:rsidR="00BA07FD">
        <w:rPr>
          <w:rFonts w:ascii="Times New Roman" w:hAnsi="Times New Roman" w:cs="Times New Roman"/>
          <w:sz w:val="28"/>
          <w:szCs w:val="28"/>
        </w:rPr>
        <w:t xml:space="preserve"> </w:t>
      </w:r>
      <w:r w:rsidR="00BA07FD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745D03" w:rsidRPr="006C20C5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745D03" w:rsidRPr="006C20C5">
        <w:rPr>
          <w:rFonts w:ascii="Times New Roman" w:hAnsi="Times New Roman" w:cs="Times New Roman"/>
          <w:sz w:val="28"/>
          <w:szCs w:val="28"/>
        </w:rPr>
        <w:t>(R) CPU E5-2630 v4 @ 2.20GHz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, 16 </w:t>
      </w:r>
      <w:r w:rsidR="00745D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745D03" w:rsidRPr="00745D03">
        <w:rPr>
          <w:rFonts w:ascii="Times New Roman" w:hAnsi="Times New Roman" w:cs="Times New Roman"/>
          <w:sz w:val="28"/>
          <w:szCs w:val="28"/>
        </w:rPr>
        <w:t xml:space="preserve"> RAM)</w:t>
      </w:r>
      <w:r w:rsidR="00DD4190">
        <w:rPr>
          <w:rFonts w:ascii="Times New Roman" w:hAnsi="Times New Roman" w:cs="Times New Roman"/>
          <w:sz w:val="28"/>
          <w:szCs w:val="28"/>
        </w:rPr>
        <w:t xml:space="preserve"> в виртуальной среде</w:t>
      </w:r>
      <w:r w:rsidR="007F56D4">
        <w:rPr>
          <w:rFonts w:ascii="Times New Roman" w:hAnsi="Times New Roman" w:cs="Times New Roman"/>
          <w:sz w:val="28"/>
          <w:szCs w:val="28"/>
        </w:rPr>
        <w:t xml:space="preserve">. </w:t>
      </w:r>
      <w:r w:rsidR="00DD4190">
        <w:rPr>
          <w:rFonts w:ascii="Times New Roman" w:hAnsi="Times New Roman" w:cs="Times New Roman"/>
          <w:sz w:val="28"/>
          <w:szCs w:val="28"/>
        </w:rPr>
        <w:t>Были рассмотрены вариации с 1, 2, 3, 4, 5, 10, 15, 20, 25 и 30</w:t>
      </w:r>
      <w:r w:rsidR="00DD4190" w:rsidRPr="00DD4190">
        <w:rPr>
          <w:rFonts w:ascii="Times New Roman" w:hAnsi="Times New Roman" w:cs="Times New Roman"/>
          <w:sz w:val="28"/>
          <w:szCs w:val="28"/>
        </w:rPr>
        <w:t xml:space="preserve"> </w:t>
      </w:r>
      <w:r w:rsidR="00DD4190">
        <w:rPr>
          <w:rFonts w:ascii="Times New Roman" w:hAnsi="Times New Roman" w:cs="Times New Roman"/>
          <w:sz w:val="28"/>
          <w:szCs w:val="28"/>
        </w:rPr>
        <w:t xml:space="preserve">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190">
        <w:rPr>
          <w:rFonts w:ascii="Times New Roman" w:hAnsi="Times New Roman" w:cs="Times New Roman"/>
          <w:sz w:val="28"/>
          <w:szCs w:val="28"/>
        </w:rPr>
        <w:t xml:space="preserve">. Результаты эксперимента показали, что с увеличением числа доступных </w:t>
      </w:r>
      <w:r w:rsidR="00DD419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B28AE">
        <w:rPr>
          <w:rFonts w:ascii="Times New Roman" w:hAnsi="Times New Roman" w:cs="Times New Roman"/>
          <w:sz w:val="28"/>
          <w:szCs w:val="28"/>
        </w:rPr>
        <w:t xml:space="preserve"> для </w:t>
      </w:r>
      <w:r w:rsidR="00DD4190">
        <w:rPr>
          <w:rFonts w:ascii="Times New Roman" w:hAnsi="Times New Roman" w:cs="Times New Roman"/>
          <w:sz w:val="28"/>
          <w:szCs w:val="28"/>
        </w:rPr>
        <w:t>перевода английских (таблица 3) и арабских предложений (таблица 4)</w:t>
      </w:r>
      <w:r w:rsidR="00DB28AE">
        <w:rPr>
          <w:rFonts w:ascii="Times New Roman" w:hAnsi="Times New Roman" w:cs="Times New Roman"/>
          <w:sz w:val="28"/>
          <w:szCs w:val="28"/>
        </w:rPr>
        <w:t xml:space="preserve"> требуется меньше времени.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F5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7F56D4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английских предложений</w:t>
      </w:r>
    </w:p>
    <w:p w:rsidR="007F56D4" w:rsidRPr="00DB28AE" w:rsidRDefault="007F56D4" w:rsidP="007F56D4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750"/>
        <w:gridCol w:w="1670"/>
        <w:gridCol w:w="1410"/>
        <w:gridCol w:w="1922"/>
        <w:gridCol w:w="991"/>
        <w:gridCol w:w="1031"/>
      </w:tblGrid>
      <w:tr w:rsidR="007F56D4" w:rsidRPr="00DB28AE" w:rsidTr="00DB28AE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D4" w:rsidRPr="00DB28AE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7F56D4" w:rsidRPr="007F56D4" w:rsidRDefault="007F56D4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36755,19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59,13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36816,31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14,44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15872,11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15892,07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15,80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8963,24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9,43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8974,22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14,93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1,05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4896,26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16,49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4913,86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13,62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0,98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3983,98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7,30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3992,30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15,38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1593,74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4,09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1598,62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15,79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964,77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967,46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15,95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672,53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674,92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16,15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0,78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670,89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673,46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16,87</w:t>
            </w:r>
          </w:p>
        </w:tc>
      </w:tr>
      <w:tr w:rsidR="007F56D4" w:rsidRPr="007F56D4" w:rsidTr="007F56D4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0,68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668,66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1,72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671,10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D4" w:rsidRPr="007F56D4" w:rsidRDefault="007F56D4" w:rsidP="007F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56D4">
              <w:rPr>
                <w:rFonts w:ascii="Times New Roman" w:eastAsia="Times New Roman" w:hAnsi="Times New Roman" w:cs="Times New Roman"/>
                <w:lang w:eastAsia="ru-RU"/>
              </w:rPr>
              <w:t>18,24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002" w:rsidRDefault="002A4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Pr="007F5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потребляемых ресурсов </w:t>
      </w:r>
    </w:p>
    <w:p w:rsid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арабских предложений</w:t>
      </w:r>
    </w:p>
    <w:p w:rsidR="00DB28AE" w:rsidRPr="00DB28AE" w:rsidRDefault="00DB28AE" w:rsidP="00DB28AE">
      <w:pPr>
        <w:spacing w:after="0" w:line="240" w:lineRule="auto"/>
        <w:jc w:val="right"/>
        <w:rPr>
          <w:rFonts w:ascii="Times New Roman" w:hAnsi="Times New Roman" w:cs="Times New Roman"/>
          <w:sz w:val="10"/>
          <w:szCs w:val="28"/>
        </w:rPr>
      </w:pPr>
    </w:p>
    <w:tbl>
      <w:tblPr>
        <w:tblW w:w="935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750"/>
        <w:gridCol w:w="1652"/>
        <w:gridCol w:w="1418"/>
        <w:gridCol w:w="1984"/>
        <w:gridCol w:w="991"/>
        <w:gridCol w:w="992"/>
      </w:tblGrid>
      <w:tr w:rsidR="00DB28AE" w:rsidRPr="00DB28AE" w:rsidTr="00DB28AE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CPU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Предобработка,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Токенизация</w:t>
            </w:r>
            <w:proofErr w:type="spellEnd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Генерация,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Декодирование,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Всего,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мс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Память</w:t>
            </w:r>
          </w:p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(Мб)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0,12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41257,42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59,96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41321,23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19,63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17970,40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17992,17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16,28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10057,73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6,76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10069,67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18,57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5682,44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13,84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5697,57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17,12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4529,40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7,98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4538,60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20,56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1863,91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3,06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1867,94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19,25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1093,27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2,61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1096,73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15,21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758,21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1,82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760,92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20,10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756,53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759,34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18,62</w:t>
            </w:r>
          </w:p>
        </w:tc>
      </w:tr>
      <w:tr w:rsidR="00DB28AE" w:rsidRPr="00DB28AE" w:rsidTr="00DB28AE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0,04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0,84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769,44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1,96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772,29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8AE" w:rsidRPr="00DB28AE" w:rsidRDefault="00DB28AE" w:rsidP="00DB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28AE">
              <w:rPr>
                <w:rFonts w:ascii="Times New Roman" w:eastAsia="Times New Roman" w:hAnsi="Times New Roman" w:cs="Times New Roman"/>
                <w:lang w:eastAsia="ru-RU"/>
              </w:rPr>
              <w:t>18,30</w:t>
            </w:r>
          </w:p>
        </w:tc>
      </w:tr>
    </w:tbl>
    <w:p w:rsidR="007F56D4" w:rsidRDefault="007F56D4" w:rsidP="000811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266" w:rsidRDefault="00A36266" w:rsidP="00A362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эта зависимость не линейна и для обоих языков при 20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B2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отмечается производительность, которая дальше не улучшается (рисунок 5).</w:t>
      </w:r>
    </w:p>
    <w:p w:rsidR="00A36266" w:rsidRDefault="00A36266" w:rsidP="00475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12AD0">
            <wp:extent cx="2732201" cy="48909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8" cy="4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2443A">
            <wp:extent cx="2668772" cy="489415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60" cy="494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266" w:rsidRDefault="00A36266" w:rsidP="00A36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Результаты перевода английских (слева) и арабских (справа)</w:t>
      </w:r>
    </w:p>
    <w:p w:rsidR="00A36266" w:rsidRDefault="00A36266" w:rsidP="00A36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D4" w:rsidRPr="00701F63" w:rsidRDefault="00A36266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Полученные результаты свидетельствуют о том, что производительность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A36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асимптотически может приближаться к </w:t>
      </w:r>
      <w:r w:rsidR="00DB28AE">
        <w:rPr>
          <w:rFonts w:ascii="Times New Roman" w:hAnsi="Times New Roman" w:cs="Times New Roman"/>
          <w:sz w:val="28"/>
          <w:szCs w:val="28"/>
        </w:rPr>
        <w:t>результатам</w:t>
      </w:r>
      <w:r w:rsidR="00701F63">
        <w:rPr>
          <w:rFonts w:ascii="Times New Roman" w:hAnsi="Times New Roman" w:cs="Times New Roman"/>
          <w:sz w:val="28"/>
          <w:szCs w:val="28"/>
        </w:rPr>
        <w:t xml:space="preserve"> работы сервиса </w:t>
      </w:r>
      <w:r w:rsidR="00B56C34">
        <w:rPr>
          <w:rFonts w:ascii="Times New Roman" w:hAnsi="Times New Roman" w:cs="Times New Roman"/>
          <w:sz w:val="28"/>
          <w:szCs w:val="28"/>
        </w:rPr>
        <w:t xml:space="preserve">перевода на </w:t>
      </w:r>
      <w:r w:rsidR="00B56C34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, </w:t>
      </w:r>
      <w:r w:rsidR="003330F1">
        <w:rPr>
          <w:rFonts w:ascii="Times New Roman" w:hAnsi="Times New Roman" w:cs="Times New Roman"/>
          <w:sz w:val="28"/>
          <w:szCs w:val="28"/>
        </w:rPr>
        <w:t>но имеет свой предел, который значительно уступает последнему</w:t>
      </w:r>
      <w:r w:rsidR="00701F6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701F6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701F63">
        <w:rPr>
          <w:rFonts w:ascii="Times New Roman" w:hAnsi="Times New Roman" w:cs="Times New Roman"/>
          <w:sz w:val="28"/>
          <w:szCs w:val="28"/>
        </w:rPr>
        <w:t xml:space="preserve"> обладает возможностью пакетной обработки данных, что позволяет сократить время </w:t>
      </w:r>
      <w:proofErr w:type="spellStart"/>
      <w:r w:rsidR="00701F63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="00701F63">
        <w:rPr>
          <w:rFonts w:ascii="Times New Roman" w:hAnsi="Times New Roman" w:cs="Times New Roman"/>
          <w:sz w:val="28"/>
          <w:szCs w:val="28"/>
        </w:rPr>
        <w:t xml:space="preserve"> и генерации на размер пакета</w:t>
      </w:r>
      <w:r w:rsidR="005A6D3F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701F63">
        <w:rPr>
          <w:rFonts w:ascii="Times New Roman" w:hAnsi="Times New Roman" w:cs="Times New Roman"/>
          <w:sz w:val="28"/>
          <w:szCs w:val="28"/>
        </w:rPr>
        <w:t>при получении текста из нескольких предложений</w:t>
      </w:r>
      <w:r w:rsidR="005A6D3F">
        <w:rPr>
          <w:rFonts w:ascii="Times New Roman" w:hAnsi="Times New Roman" w:cs="Times New Roman"/>
          <w:sz w:val="28"/>
          <w:szCs w:val="28"/>
        </w:rPr>
        <w:t xml:space="preserve"> они разбиваются на отдельные предложения и формируются в отдельный пакет, далее этот пакет будет обработан </w:t>
      </w:r>
      <w:proofErr w:type="spellStart"/>
      <w:r w:rsidR="005A6D3F">
        <w:rPr>
          <w:rFonts w:ascii="Times New Roman" w:hAnsi="Times New Roman" w:cs="Times New Roman"/>
          <w:sz w:val="28"/>
          <w:szCs w:val="28"/>
        </w:rPr>
        <w:t>токенизатором</w:t>
      </w:r>
      <w:proofErr w:type="spellEnd"/>
      <w:r w:rsidR="005A6D3F">
        <w:rPr>
          <w:rFonts w:ascii="Times New Roman" w:hAnsi="Times New Roman" w:cs="Times New Roman"/>
          <w:sz w:val="28"/>
          <w:szCs w:val="28"/>
        </w:rPr>
        <w:t xml:space="preserve"> и моделью, т.е. несколько предложений будут обработаны одновременно)</w:t>
      </w:r>
      <w:r w:rsidR="00701F63">
        <w:rPr>
          <w:rFonts w:ascii="Times New Roman" w:hAnsi="Times New Roman" w:cs="Times New Roman"/>
          <w:sz w:val="28"/>
          <w:szCs w:val="28"/>
        </w:rPr>
        <w:t>.</w:t>
      </w:r>
    </w:p>
    <w:p w:rsidR="000C0CEB" w:rsidRPr="003D1063" w:rsidRDefault="000C0CEB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 w:rsidRPr="003D1063">
        <w:rPr>
          <w:rFonts w:ascii="Times New Roman" w:hAnsi="Times New Roman" w:cs="Times New Roman"/>
          <w:sz w:val="28"/>
          <w:szCs w:val="28"/>
        </w:rPr>
        <w:tab/>
        <w:t>Сравн</w:t>
      </w:r>
      <w:r w:rsidR="0008114B" w:rsidRPr="003D1063">
        <w:rPr>
          <w:rFonts w:ascii="Times New Roman" w:hAnsi="Times New Roman" w:cs="Times New Roman"/>
          <w:sz w:val="28"/>
          <w:szCs w:val="28"/>
        </w:rPr>
        <w:t>ить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 работой </w:t>
      </w:r>
      <w:r w:rsidRPr="003D1063"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точно не получается, поскольку требуется сборка с реализацией функций по измерению каждого этапа</w:t>
      </w:r>
      <w:r w:rsidR="003D1063" w:rsidRPr="003D1063">
        <w:rPr>
          <w:rFonts w:ascii="Times New Roman" w:hAnsi="Times New Roman" w:cs="Times New Roman"/>
          <w:sz w:val="28"/>
          <w:szCs w:val="28"/>
        </w:rPr>
        <w:t>.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ые замеры потребляемой памяти с момента запуска цикла перевода в </w:t>
      </w:r>
      <w:r w:rsidR="003D1063" w:rsidRPr="003D10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 показали, что она колеблется от 20 до 60 Мб.</w:t>
      </w:r>
    </w:p>
    <w:p w:rsidR="00651D00" w:rsidRDefault="00651D00" w:rsidP="00A5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D00" w:rsidRPr="00000C64" w:rsidRDefault="00651D00" w:rsidP="00C710E4">
      <w:pPr>
        <w:pStyle w:val="1"/>
        <w:rPr>
          <w:lang w:val="en-US"/>
        </w:rPr>
      </w:pPr>
      <w:r w:rsidRPr="00651D00">
        <w:lastRenderedPageBreak/>
        <w:t>Список</w:t>
      </w:r>
      <w:r w:rsidRPr="00000C64">
        <w:rPr>
          <w:lang w:val="en-US"/>
        </w:rPr>
        <w:t xml:space="preserve"> </w:t>
      </w:r>
      <w:r w:rsidRPr="00651D00">
        <w:t>использованных</w:t>
      </w:r>
      <w:r w:rsidRPr="00000C64">
        <w:rPr>
          <w:lang w:val="en-US"/>
        </w:rPr>
        <w:t xml:space="preserve"> </w:t>
      </w:r>
      <w:r w:rsidRPr="00651D00">
        <w:t>источников</w:t>
      </w:r>
    </w:p>
    <w:p w:rsidR="00651D00" w:rsidRPr="00000C64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hyperlink r:id="rId30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Marian: Fast Neural Machine Translation in C++ / Marcin Junczys-Dowmunt, Roman Grundkiewicz, Tomasz Dwojak et al. // Proceedings of ACL 2018, System Demonstrations. — Melbourne, Australia: Association for Computational Linguistics, 2018. — July. — Pp. 116–121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 http://www.aclweb.org/anthology/P18-4020.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31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From Research to Production and Back: Ludicrously Fast Neural Machine Translation / Young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Jin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Kim,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Hany Hassan et al. — 2019.</w:t>
        </w:r>
      </w:hyperlink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32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Alexander. PROMT Systems for WMT 2018 Shared Translation Task / Alexander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hyperlink r:id="rId33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The AFRL IWSLT 2020 Systems: Work-From-Home Edition / Brian Ore, Eric Hansen, Tim Anderson, Jeremy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Gwinnup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2020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34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Translating Between Morphologically Rich Languages: An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Arabicto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-Turkish Machine Translation System / ˙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Ilknur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Durgar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El-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Kahlout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Emre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Bekta¸s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Naime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¸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Seyma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Erdem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Hamza Kaya.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35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Marian: Cost-effective High-Quality Neural Machine Translation in C++ /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Kenneth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Heafield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Hieu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Hoang et al.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hyperlink r:id="rId36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George. Alignment verification to improve NMT translation towards highly inflectional languages with limited resources / George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Marina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Vassiliou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977" w:rsidRP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4C6" w:rsidRPr="00651D00" w:rsidRDefault="00BB04C6" w:rsidP="00C97F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4C6" w:rsidRPr="00651D00" w:rsidSect="000964A3">
      <w:headerReference w:type="default" r:id="rId3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B0E" w:rsidRDefault="00F63B0E" w:rsidP="000964A3">
      <w:pPr>
        <w:spacing w:after="0" w:line="240" w:lineRule="auto"/>
      </w:pPr>
      <w:r>
        <w:separator/>
      </w:r>
    </w:p>
  </w:endnote>
  <w:endnote w:type="continuationSeparator" w:id="0">
    <w:p w:rsidR="00F63B0E" w:rsidRDefault="00F63B0E" w:rsidP="0009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B0E" w:rsidRDefault="00F63B0E" w:rsidP="000964A3">
      <w:pPr>
        <w:spacing w:after="0" w:line="240" w:lineRule="auto"/>
      </w:pPr>
      <w:r>
        <w:separator/>
      </w:r>
    </w:p>
  </w:footnote>
  <w:footnote w:type="continuationSeparator" w:id="0">
    <w:p w:rsidR="00F63B0E" w:rsidRDefault="00F63B0E" w:rsidP="0009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3862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7173F" w:rsidRPr="000964A3" w:rsidRDefault="0077173F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64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4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A4002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7173F" w:rsidRDefault="007717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993"/>
    <w:multiLevelType w:val="hybridMultilevel"/>
    <w:tmpl w:val="6BE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5ED6"/>
    <w:multiLevelType w:val="hybridMultilevel"/>
    <w:tmpl w:val="97A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38B"/>
    <w:multiLevelType w:val="hybridMultilevel"/>
    <w:tmpl w:val="7B7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060"/>
    <w:multiLevelType w:val="hybridMultilevel"/>
    <w:tmpl w:val="DAB6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1D1"/>
    <w:multiLevelType w:val="hybridMultilevel"/>
    <w:tmpl w:val="850CB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DDD"/>
    <w:multiLevelType w:val="hybridMultilevel"/>
    <w:tmpl w:val="3158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4085"/>
    <w:multiLevelType w:val="hybridMultilevel"/>
    <w:tmpl w:val="5E741BC0"/>
    <w:lvl w:ilvl="0" w:tplc="297A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8EE"/>
    <w:multiLevelType w:val="hybridMultilevel"/>
    <w:tmpl w:val="D5C0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2F40"/>
    <w:multiLevelType w:val="hybridMultilevel"/>
    <w:tmpl w:val="E2F0C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6"/>
    <w:rsid w:val="00000C64"/>
    <w:rsid w:val="00002354"/>
    <w:rsid w:val="00065393"/>
    <w:rsid w:val="00081037"/>
    <w:rsid w:val="0008114B"/>
    <w:rsid w:val="00085CCD"/>
    <w:rsid w:val="00094C6A"/>
    <w:rsid w:val="000964A3"/>
    <w:rsid w:val="000C0CEB"/>
    <w:rsid w:val="000D1180"/>
    <w:rsid w:val="000E5B9C"/>
    <w:rsid w:val="00176594"/>
    <w:rsid w:val="00181B05"/>
    <w:rsid w:val="001C46FF"/>
    <w:rsid w:val="001E5CE5"/>
    <w:rsid w:val="00233AEC"/>
    <w:rsid w:val="00250DF5"/>
    <w:rsid w:val="00255EFA"/>
    <w:rsid w:val="00256218"/>
    <w:rsid w:val="00264474"/>
    <w:rsid w:val="00267D79"/>
    <w:rsid w:val="00282977"/>
    <w:rsid w:val="002871BD"/>
    <w:rsid w:val="002A2010"/>
    <w:rsid w:val="002A4002"/>
    <w:rsid w:val="002D4BFB"/>
    <w:rsid w:val="002D4F98"/>
    <w:rsid w:val="002F4959"/>
    <w:rsid w:val="00307D8A"/>
    <w:rsid w:val="003330F1"/>
    <w:rsid w:val="003408E8"/>
    <w:rsid w:val="00360B39"/>
    <w:rsid w:val="003856A0"/>
    <w:rsid w:val="003B7C97"/>
    <w:rsid w:val="003D1063"/>
    <w:rsid w:val="003F6321"/>
    <w:rsid w:val="00402507"/>
    <w:rsid w:val="00475BE5"/>
    <w:rsid w:val="004956B0"/>
    <w:rsid w:val="004F3583"/>
    <w:rsid w:val="00507B90"/>
    <w:rsid w:val="00507DD8"/>
    <w:rsid w:val="00522380"/>
    <w:rsid w:val="0054731C"/>
    <w:rsid w:val="00572B55"/>
    <w:rsid w:val="00595854"/>
    <w:rsid w:val="005A4450"/>
    <w:rsid w:val="005A6D3F"/>
    <w:rsid w:val="006173BC"/>
    <w:rsid w:val="006378BD"/>
    <w:rsid w:val="0064359E"/>
    <w:rsid w:val="00651D00"/>
    <w:rsid w:val="006662C9"/>
    <w:rsid w:val="006B5511"/>
    <w:rsid w:val="006C20C5"/>
    <w:rsid w:val="006E094C"/>
    <w:rsid w:val="00701F63"/>
    <w:rsid w:val="00745D03"/>
    <w:rsid w:val="00761D4B"/>
    <w:rsid w:val="0077173F"/>
    <w:rsid w:val="00793255"/>
    <w:rsid w:val="00795B82"/>
    <w:rsid w:val="007B690E"/>
    <w:rsid w:val="007F56D4"/>
    <w:rsid w:val="008C684D"/>
    <w:rsid w:val="008D7DFF"/>
    <w:rsid w:val="008F02B5"/>
    <w:rsid w:val="009070D5"/>
    <w:rsid w:val="009078E5"/>
    <w:rsid w:val="00911E8A"/>
    <w:rsid w:val="00917371"/>
    <w:rsid w:val="00973B93"/>
    <w:rsid w:val="00994352"/>
    <w:rsid w:val="009B2858"/>
    <w:rsid w:val="009D525A"/>
    <w:rsid w:val="009E779C"/>
    <w:rsid w:val="00A36266"/>
    <w:rsid w:val="00A5325A"/>
    <w:rsid w:val="00A53D12"/>
    <w:rsid w:val="00A542D7"/>
    <w:rsid w:val="00A718EA"/>
    <w:rsid w:val="00AA2345"/>
    <w:rsid w:val="00AF63CF"/>
    <w:rsid w:val="00B04115"/>
    <w:rsid w:val="00B26654"/>
    <w:rsid w:val="00B56C34"/>
    <w:rsid w:val="00B57118"/>
    <w:rsid w:val="00BA07FD"/>
    <w:rsid w:val="00BA4AE5"/>
    <w:rsid w:val="00BB04C6"/>
    <w:rsid w:val="00BE56B0"/>
    <w:rsid w:val="00C063C0"/>
    <w:rsid w:val="00C379C4"/>
    <w:rsid w:val="00C44E3C"/>
    <w:rsid w:val="00C710E4"/>
    <w:rsid w:val="00C71740"/>
    <w:rsid w:val="00C97F05"/>
    <w:rsid w:val="00CC4005"/>
    <w:rsid w:val="00D13A51"/>
    <w:rsid w:val="00D34FDF"/>
    <w:rsid w:val="00DB28AE"/>
    <w:rsid w:val="00DD4190"/>
    <w:rsid w:val="00DD41F7"/>
    <w:rsid w:val="00E00BF8"/>
    <w:rsid w:val="00E0132A"/>
    <w:rsid w:val="00E8261C"/>
    <w:rsid w:val="00E9022D"/>
    <w:rsid w:val="00E97AAB"/>
    <w:rsid w:val="00EB67ED"/>
    <w:rsid w:val="00EE1D99"/>
    <w:rsid w:val="00F24E93"/>
    <w:rsid w:val="00F4311E"/>
    <w:rsid w:val="00F46F4D"/>
    <w:rsid w:val="00F63B0E"/>
    <w:rsid w:val="00F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C494"/>
  <w15:chartTrackingRefBased/>
  <w15:docId w15:val="{97FA04BA-2E19-4FFA-8BAA-C0832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0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4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04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1D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010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B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4A3"/>
  </w:style>
  <w:style w:type="paragraph" w:styleId="a9">
    <w:name w:val="footer"/>
    <w:basedOn w:val="a"/>
    <w:link w:val="aa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ransformers/" TargetMode="External"/><Relationship Id="rId13" Type="http://schemas.openxmlformats.org/officeDocument/2006/relationships/hyperlink" Target="https://huggingface.co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10.239.16.89:60001/api/translatio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github.com/eleldar/Translator/blob/master/articles/w19_46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666651020300024" TargetMode="External"/><Relationship Id="rId17" Type="http://schemas.openxmlformats.org/officeDocument/2006/relationships/hyperlink" Target="https://object.pouta.csc.fi/Tatoeba-Challenge-v2021-08-07/ara-eng.tar" TargetMode="External"/><Relationship Id="rId25" Type="http://schemas.openxmlformats.org/officeDocument/2006/relationships/hyperlink" Target="http://10.7.102.48:8888/api/translation" TargetMode="External"/><Relationship Id="rId33" Type="http://schemas.openxmlformats.org/officeDocument/2006/relationships/hyperlink" Target="https://github.com/eleldar/Translator/blob/master/articles/2020iwslt_111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bject.pouta.csc.fi/Tatoeba-Challenge-v2021-08-07/ara-rus.tar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651020300024" TargetMode="External"/><Relationship Id="rId24" Type="http://schemas.openxmlformats.org/officeDocument/2006/relationships/hyperlink" Target="http://10.7.102.48:8888/api/" TargetMode="External"/><Relationship Id="rId32" Type="http://schemas.openxmlformats.org/officeDocument/2006/relationships/hyperlink" Target="https://github.com/eleldar/Translator/blob/master/articles/w18_6420.pdf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object.pouta.csc.fi/Tatoeba-Challenge-v2021-08-07/eng-rus.tar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hyperlink" Target="https://github.com/eleldar/Translator/blob/master/articles/2021eacl_main158.pdf" TargetMode="External"/><Relationship Id="rId10" Type="http://schemas.openxmlformats.org/officeDocument/2006/relationships/hyperlink" Target="https://github.com/eleldar/Translator/raw/master/test_dataset/test_dataset.xlsx" TargetMode="External"/><Relationship Id="rId19" Type="http://schemas.openxmlformats.org/officeDocument/2006/relationships/hyperlink" Target="https://numpy.org/doc/stable/reference/generated/numpy.memmap.html" TargetMode="External"/><Relationship Id="rId31" Type="http://schemas.openxmlformats.org/officeDocument/2006/relationships/hyperlink" Target="https://github.com/eleldar/Translator/blob/master/articles/d19_563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" TargetMode="External"/><Relationship Id="rId14" Type="http://schemas.openxmlformats.org/officeDocument/2006/relationships/hyperlink" Target="https://github.com/eleldar/Translator/raw/master/table.xls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eleldar/Translator/raw/master/test_dataset/test_dataset.xlsx" TargetMode="External"/><Relationship Id="rId30" Type="http://schemas.openxmlformats.org/officeDocument/2006/relationships/hyperlink" Target="https://aclanthology.org/P18-4020.pdf" TargetMode="External"/><Relationship Id="rId35" Type="http://schemas.openxmlformats.org/officeDocument/2006/relationships/hyperlink" Target="https://github.com/eleldar/Translator/blob/master/articles/w18_271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D59B-0717-4EB2-BB54-5CDEE97C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15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58</cp:revision>
  <dcterms:created xsi:type="dcterms:W3CDTF">2021-12-02T15:24:00Z</dcterms:created>
  <dcterms:modified xsi:type="dcterms:W3CDTF">2022-03-11T14:23:00Z</dcterms:modified>
</cp:coreProperties>
</file>