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1C0BA" w14:textId="77777777" w:rsidR="00434B5E" w:rsidRDefault="00000000">
      <w:pPr>
        <w:spacing w:before="2000" w:after="200"/>
        <w:jc w:val="center"/>
      </w:pPr>
      <w:r>
        <w:rPr>
          <w:b/>
          <w:bCs/>
          <w:color w:val="5C2E22"/>
          <w:sz w:val="40"/>
          <w:szCs w:val="40"/>
        </w:rPr>
        <w:t>MissTortas Bakery</w:t>
      </w:r>
    </w:p>
    <w:p w14:paraId="0D6B67F4" w14:textId="77777777" w:rsidR="00434B5E" w:rsidRDefault="00000000">
      <w:pPr>
        <w:spacing w:after="600"/>
        <w:jc w:val="center"/>
      </w:pPr>
      <w:r>
        <w:rPr>
          <w:color w:val="8E4B3B"/>
          <w:sz w:val="30"/>
          <w:szCs w:val="30"/>
        </w:rPr>
        <w:t>Sistema de Gestión de Órdenes</w:t>
      </w:r>
    </w:p>
    <w:p w14:paraId="6C7FC0F2" w14:textId="7BF85707" w:rsidR="00434B5E" w:rsidRDefault="00000000">
      <w:pPr>
        <w:spacing w:after="100"/>
        <w:jc w:val="center"/>
      </w:pPr>
      <w:r>
        <w:rPr>
          <w:i/>
          <w:iCs/>
          <w:sz w:val="24"/>
          <w:szCs w:val="24"/>
        </w:rPr>
        <w:t>Documento Introductorio del Sistema</w:t>
      </w:r>
    </w:p>
    <w:p w14:paraId="7C1A04CA" w14:textId="77777777" w:rsidR="00434B5E" w:rsidRDefault="00000000">
      <w:pPr>
        <w:spacing w:after="4000"/>
        <w:jc w:val="center"/>
      </w:pPr>
      <w:r>
        <w:rPr>
          <w:color w:val="666666"/>
        </w:rPr>
        <w:t>Versión: 0.1.0</w:t>
      </w:r>
    </w:p>
    <w:p w14:paraId="0D36A369" w14:textId="77777777" w:rsidR="00434B5E" w:rsidRDefault="00000000">
      <w:pPr>
        <w:jc w:val="center"/>
      </w:pPr>
      <w:r>
        <w:rPr>
          <w:color w:val="666666"/>
        </w:rPr>
        <w:t>Fecha: 02/08/2026</w:t>
      </w:r>
    </w:p>
    <w:p w14:paraId="0427A786" w14:textId="77777777" w:rsidR="00434B5E" w:rsidRDefault="00000000">
      <w:pPr>
        <w:pageBreakBefore/>
      </w:pPr>
      <w:r>
        <w:lastRenderedPageBreak/>
        <w:br/>
      </w:r>
    </w:p>
    <w:p w14:paraId="005271E3" w14:textId="77777777" w:rsidR="00434B5E" w:rsidRDefault="00000000">
      <w:pPr>
        <w:pStyle w:val="Heading1"/>
        <w:spacing w:before="400" w:after="200"/>
      </w:pPr>
      <w:r>
        <w:rPr>
          <w:color w:val="5C2E22"/>
        </w:rPr>
        <w:t>1. Introducción</w:t>
      </w:r>
    </w:p>
    <w:p w14:paraId="75E7B966" w14:textId="67589D5C" w:rsidR="00434B5E" w:rsidRDefault="00000000">
      <w:pPr>
        <w:spacing w:after="160"/>
      </w:pPr>
      <w:r>
        <w:t>El presente documento describe, a nivel introductorio y con un enfoque superficial, el Sistema de Gestión de Órdenes desarrollado para</w:t>
      </w:r>
      <w:r w:rsidR="009B56A5">
        <w:t xml:space="preserve"> la empresa de fantasia</w:t>
      </w:r>
      <w:r>
        <w:t xml:space="preserve"> </w:t>
      </w:r>
      <w:r w:rsidR="009B56A5">
        <w:t>‘</w:t>
      </w:r>
      <w:r>
        <w:t>MissTortas Bakery</w:t>
      </w:r>
      <w:r w:rsidR="009B56A5">
        <w:t>’</w:t>
      </w:r>
      <w:r>
        <w:t>. Su objetivo es brindar una visión general del alcance funcional del sistema y de su organización técnica, sin profundizar en el detalle de diseño interno de cada componente, sirviendo como punto de referencia rápido para quienes necesiten familiarizarse con el proyecto.</w:t>
      </w:r>
    </w:p>
    <w:p w14:paraId="55C07724" w14:textId="77777777" w:rsidR="00434B5E" w:rsidRDefault="00000000">
      <w:pPr>
        <w:spacing w:after="160"/>
      </w:pPr>
      <w:r>
        <w:t>El sistema permite administrar el ciclo completo de las órdenes generadas por los clientes de la pastelería, así como la gestión de los usuarios internos que participan en su resolución: alta, habilitación, asignación de roles y permisos, y asignación de tareas asociadas a cada orden.</w:t>
      </w:r>
    </w:p>
    <w:p w14:paraId="53A77652" w14:textId="77777777" w:rsidR="00434B5E" w:rsidRDefault="00000000">
      <w:pPr>
        <w:spacing w:after="160"/>
      </w:pPr>
      <w:r>
        <w:t>El proyecto está desarrollado bajo un enfoque code-first, es decir, el modelo de datos y el esquema de la base de datos se derivan directamente de las entidades definidas en el código fuente (mediante Entity Framework Core), en lugar de partir de un diseño de base de datos preexistente.</w:t>
      </w:r>
    </w:p>
    <w:p w14:paraId="5A730440" w14:textId="77777777" w:rsidR="00434B5E" w:rsidRDefault="00000000">
      <w:pPr>
        <w:pStyle w:val="Heading1"/>
        <w:spacing w:before="400" w:after="200"/>
      </w:pPr>
      <w:r>
        <w:rPr>
          <w:color w:val="5C2E22"/>
        </w:rPr>
        <w:t>2. Alcance funcional</w:t>
      </w:r>
    </w:p>
    <w:p w14:paraId="0976EAA3" w14:textId="77777777" w:rsidR="00434B5E" w:rsidRDefault="00000000">
      <w:pPr>
        <w:spacing w:after="160"/>
      </w:pPr>
      <w:r>
        <w:t>A grandes rasgos, el sistema contempla las siguientes capacidades:</w:t>
      </w:r>
    </w:p>
    <w:p w14:paraId="4AD402D7" w14:textId="4513D79B" w:rsidR="00434B5E" w:rsidRDefault="00000000" w:rsidP="009B56A5">
      <w:pPr>
        <w:pStyle w:val="ListParagraph"/>
        <w:numPr>
          <w:ilvl w:val="0"/>
          <w:numId w:val="2"/>
        </w:numPr>
        <w:spacing w:after="80"/>
      </w:pPr>
      <w:r>
        <w:t>Alta de usuarios, pudiendo realizarse desde la aplicación de escritorio (por parte de un administrador) o mediante autorregistro desde la web.</w:t>
      </w:r>
      <w:r w:rsidR="009B56A5">
        <w:t xml:space="preserve"> </w:t>
      </w:r>
      <w:r>
        <w:t>Habilitación de usuarios registrados, restringida a quienes cuenten con los permisos correspondientes.</w:t>
      </w:r>
      <w:r w:rsidR="009B56A5" w:rsidRPr="009B56A5">
        <w:t xml:space="preserve"> </w:t>
      </w:r>
      <w:r w:rsidR="009B56A5">
        <w:t>Asignación de permisos adicionales a usuarios en particular.</w:t>
      </w:r>
    </w:p>
    <w:p w14:paraId="427DDC0E" w14:textId="656DA2D2" w:rsidR="00434B5E" w:rsidRDefault="00000000">
      <w:pPr>
        <w:pStyle w:val="ListParagraph"/>
        <w:numPr>
          <w:ilvl w:val="0"/>
          <w:numId w:val="2"/>
        </w:numPr>
        <w:spacing w:after="80"/>
      </w:pPr>
      <w:r>
        <w:t>Cambio de rol</w:t>
      </w:r>
      <w:r w:rsidR="009B56A5">
        <w:t>es</w:t>
      </w:r>
      <w:r>
        <w:t xml:space="preserve"> de un usuario.</w:t>
      </w:r>
    </w:p>
    <w:p w14:paraId="716FD8C7" w14:textId="77777777" w:rsidR="00434B5E" w:rsidRDefault="00000000">
      <w:pPr>
        <w:pStyle w:val="ListParagraph"/>
        <w:numPr>
          <w:ilvl w:val="0"/>
          <w:numId w:val="2"/>
        </w:numPr>
        <w:spacing w:after="80"/>
      </w:pPr>
      <w:r>
        <w:t>Asignación de permisos adicionales a roles.</w:t>
      </w:r>
    </w:p>
    <w:p w14:paraId="1F84A2EC" w14:textId="77777777" w:rsidR="00434B5E" w:rsidRDefault="00000000">
      <w:pPr>
        <w:pStyle w:val="ListParagraph"/>
        <w:numPr>
          <w:ilvl w:val="0"/>
          <w:numId w:val="2"/>
        </w:numPr>
        <w:spacing w:after="80"/>
      </w:pPr>
      <w:r>
        <w:t>Gestión integral de órdenes (creación, seguimiento y cambios de estado).</w:t>
      </w:r>
    </w:p>
    <w:p w14:paraId="3E6B0DAD" w14:textId="64ABDE0B" w:rsidR="00434B5E" w:rsidRDefault="00000000">
      <w:pPr>
        <w:pStyle w:val="ListParagraph"/>
        <w:numPr>
          <w:ilvl w:val="0"/>
          <w:numId w:val="2"/>
        </w:numPr>
        <w:spacing w:after="80"/>
      </w:pPr>
      <w:r>
        <w:t>Asignación de tareas a los usuarios del sistema en el marco de una orden.</w:t>
      </w:r>
      <w:r w:rsidR="002B0F66">
        <w:t xml:space="preserve"> Los usuarios pueden finalizar las tareas asignadas.</w:t>
      </w:r>
    </w:p>
    <w:p w14:paraId="6B6F0DDE" w14:textId="50A10359" w:rsidR="002B0F66" w:rsidRDefault="002B0F66">
      <w:pPr>
        <w:pStyle w:val="ListParagraph"/>
        <w:numPr>
          <w:ilvl w:val="0"/>
          <w:numId w:val="2"/>
        </w:numPr>
        <w:spacing w:after="80"/>
      </w:pPr>
      <w:r>
        <w:t>Gestion de productos (alta)</w:t>
      </w:r>
    </w:p>
    <w:p w14:paraId="2BF88CCD" w14:textId="77777777" w:rsidR="00434B5E" w:rsidRDefault="00434B5E">
      <w:pPr>
        <w:spacing w:after="160"/>
      </w:pPr>
    </w:p>
    <w:p w14:paraId="793E5DF9" w14:textId="77777777" w:rsidR="00434B5E" w:rsidRDefault="00000000">
      <w:pPr>
        <w:spacing w:after="160"/>
      </w:pPr>
      <w:r>
        <w:t>En cuanto al ciclo de vida de una orden, esta cambia automáticamente su estado a "finalizado" una vez que todas las tareas asociadas a ella han sido completadas. Además, una orden puede cancelarse por el propio usuario que la generó, o bien ser finalizada de forma manual por un administrador de órdenes.</w:t>
      </w:r>
    </w:p>
    <w:p w14:paraId="68A820ED" w14:textId="77777777" w:rsidR="00434B5E" w:rsidRDefault="00000000">
      <w:pPr>
        <w:pStyle w:val="Heading1"/>
        <w:spacing w:before="400" w:after="200"/>
      </w:pPr>
      <w:r>
        <w:rPr>
          <w:color w:val="5C2E22"/>
        </w:rPr>
        <w:t>3. Organización del proyecto</w:t>
      </w:r>
    </w:p>
    <w:p w14:paraId="15040D86" w14:textId="77777777" w:rsidR="00434B5E" w:rsidRDefault="00000000">
      <w:pPr>
        <w:spacing w:after="160"/>
      </w:pPr>
      <w:r>
        <w:t>El proyecto se distribuye en distintos repositorios, cada uno con una responsabilidad delimitada dentro de la arquitectura general de la solución. A continuación se detalla, de manera superficial, el propósito de cada uno.</w:t>
      </w:r>
    </w:p>
    <w:p w14:paraId="578796F5" w14:textId="77777777" w:rsidR="00434B5E" w:rsidRDefault="00000000">
      <w:pPr>
        <w:pStyle w:val="Heading2"/>
        <w:spacing w:before="300" w:after="150"/>
      </w:pPr>
      <w:r>
        <w:rPr>
          <w:color w:val="8E4B3B"/>
        </w:rPr>
        <w:t>3.1 Misstortas.Domain</w:t>
      </w:r>
    </w:p>
    <w:p w14:paraId="07B72793" w14:textId="77777777" w:rsidR="00434B5E" w:rsidRDefault="00000000">
      <w:pPr>
        <w:spacing w:after="160"/>
      </w:pPr>
      <w:r>
        <w:t>Repositorio que concentra las entidades del dominio del sistema. Al tratarse de un proyecto code-first, estas entidades son la base a partir de la cual se genera el esquema de la base de datos.</w:t>
      </w:r>
    </w:p>
    <w:p w14:paraId="1875DB77" w14:textId="77777777" w:rsidR="00434B5E" w:rsidRDefault="00000000">
      <w:pPr>
        <w:pStyle w:val="Heading2"/>
        <w:spacing w:before="300" w:after="150"/>
      </w:pPr>
      <w:r>
        <w:rPr>
          <w:color w:val="8E4B3B"/>
        </w:rPr>
        <w:t>3.2 Misstortas.Services</w:t>
      </w:r>
    </w:p>
    <w:p w14:paraId="7C712C62" w14:textId="41609C5B" w:rsidR="00434B5E" w:rsidRDefault="00000000">
      <w:pPr>
        <w:spacing w:after="160"/>
      </w:pPr>
      <w:r>
        <w:t xml:space="preserve">Contiene la lógica de negocio de la aplicación. Es la capa encargada de orquestar las reglas y procesos del sistema (por ejemplo, la gestión de órdenes, tareas, roles y permisos), apoyándose en las entidades definidas en </w:t>
      </w:r>
      <w:r>
        <w:lastRenderedPageBreak/>
        <w:t>Misstortas.Domain</w:t>
      </w:r>
      <w:r w:rsidR="002B0F66">
        <w:t xml:space="preserve"> y exponiendo las propiedades requeridas mediante Objetos de Transferencia de Datos (o DTO) que se han determinado como necesarios</w:t>
      </w:r>
      <w:r>
        <w:t>.</w:t>
      </w:r>
    </w:p>
    <w:p w14:paraId="1CC0A8BC" w14:textId="77777777" w:rsidR="00434B5E" w:rsidRDefault="00000000">
      <w:pPr>
        <w:pStyle w:val="Heading2"/>
        <w:spacing w:before="300" w:after="150"/>
      </w:pPr>
      <w:r>
        <w:rPr>
          <w:color w:val="8E4B3B"/>
        </w:rPr>
        <w:t>3.3 Misstortas.View</w:t>
      </w:r>
    </w:p>
    <w:p w14:paraId="2615F4F6" w14:textId="082D17F0" w:rsidR="00434B5E" w:rsidRDefault="00000000">
      <w:pPr>
        <w:spacing w:after="160"/>
      </w:pPr>
      <w:r>
        <w:t>Es el proyecto principal de la API, implementado en ASP.NET Core 10. Contiene la lógica de controladores, exponiendo los endpoints que consumen tanto el frontend web como la aplicación de escritorio.</w:t>
      </w:r>
      <w:r w:rsidR="002B0F66">
        <w:t xml:space="preserve"> Los controladores, como mucho, poseeran logica para autorizar o no el consumo del endpoint.</w:t>
      </w:r>
    </w:p>
    <w:p w14:paraId="336351D7" w14:textId="77777777" w:rsidR="00434B5E" w:rsidRDefault="00000000">
      <w:pPr>
        <w:pStyle w:val="Heading2"/>
        <w:spacing w:before="300" w:after="150"/>
      </w:pPr>
      <w:r>
        <w:rPr>
          <w:color w:val="8E4B3B"/>
        </w:rPr>
        <w:t>3.4 MissTortas.Frontend</w:t>
      </w:r>
    </w:p>
    <w:p w14:paraId="04478218" w14:textId="77777777" w:rsidR="00434B5E" w:rsidRDefault="00000000">
      <w:pPr>
        <w:spacing w:after="160"/>
      </w:pPr>
      <w:r>
        <w:t>Proyecto web desarrollado con Blazor y Bootstrap. Está orientado a que el usuario final pueda generar órdenes y realizar el seguimiento del progreso de las mismas.</w:t>
      </w:r>
    </w:p>
    <w:p w14:paraId="46569627" w14:textId="77777777" w:rsidR="00434B5E" w:rsidRDefault="00000000">
      <w:pPr>
        <w:pStyle w:val="Heading2"/>
        <w:spacing w:before="300" w:after="150"/>
      </w:pPr>
      <w:r>
        <w:rPr>
          <w:color w:val="8E4B3B"/>
        </w:rPr>
        <w:t>3.5 MissTortas.Infrastructure</w:t>
      </w:r>
    </w:p>
    <w:p w14:paraId="02CB424B" w14:textId="77777777" w:rsidR="00434B5E" w:rsidRDefault="00000000">
      <w:pPr>
        <w:spacing w:after="160"/>
      </w:pPr>
      <w:r>
        <w:t>Concentra todo lo relacionado con librerías de infraestructura. Incluye las implementaciones de IdentityUser e IdentityRole, así como las políticas de autorización definidas mediante la librería Authorization.</w:t>
      </w:r>
    </w:p>
    <w:p w14:paraId="4ABAEED8" w14:textId="77777777" w:rsidR="00434B5E" w:rsidRDefault="00000000">
      <w:pPr>
        <w:spacing w:after="160"/>
      </w:pPr>
      <w:r>
        <w:t>El proyecto busca orientar el manejo de permisos hacia políticas en lugar de roles, siguiendo un enfoque conocido como PBAC (Policy-Based Access Control). Las políticas y sus requerimientos asociados se definen en el archivo StartupExtensions.cs.</w:t>
      </w:r>
    </w:p>
    <w:p w14:paraId="0069A5C6" w14:textId="77777777" w:rsidR="00434B5E" w:rsidRDefault="00000000">
      <w:pPr>
        <w:pStyle w:val="Heading2"/>
        <w:spacing w:before="300" w:after="150"/>
      </w:pPr>
      <w:r>
        <w:rPr>
          <w:color w:val="8E4B3B"/>
        </w:rPr>
        <w:t>3.6 MissTortas.Desktop</w:t>
      </w:r>
    </w:p>
    <w:p w14:paraId="7009441D" w14:textId="77777777" w:rsidR="00434B5E" w:rsidRDefault="00000000">
      <w:pPr>
        <w:spacing w:after="160"/>
      </w:pPr>
      <w:r>
        <w:t>Implementación en WinForms destinada al administrador principal del sistema. Es la aplicación que concentra las funcionalidades principales de gestión, incluyendo el alta de usuarios, la administración de roles y permisos, y la gestión general de órdenes.</w:t>
      </w:r>
    </w:p>
    <w:p w14:paraId="2E870CAA" w14:textId="77777777" w:rsidR="00434B5E" w:rsidRDefault="00000000">
      <w:pPr>
        <w:pStyle w:val="Heading1"/>
        <w:spacing w:before="400" w:after="200"/>
      </w:pPr>
      <w:r>
        <w:rPr>
          <w:color w:val="5C2E22"/>
        </w:rPr>
        <w:t>4. Repositorios y componentes del sistema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200"/>
      </w:tblGrid>
      <w:tr w:rsidR="00434B5E" w14:paraId="13710F90" w14:textId="77777777">
        <w:tblPrEx>
          <w:tblCellMar>
            <w:top w:w="0" w:type="dxa"/>
            <w:bottom w:w="0" w:type="dxa"/>
          </w:tblCellMar>
        </w:tblPrEx>
        <w:trPr>
          <w:tblHeader/>
        </w:trPr>
        <w:tc>
          <w:tcPr>
            <w:tcW w:w="2600" w:type="dxa"/>
            <w:shd w:val="clear" w:color="auto" w:fill="8E4B3B"/>
            <w:tcMar>
              <w:top w:w="80" w:type="dxa"/>
              <w:left w:w="100" w:type="dxa"/>
              <w:bottom w:w="80" w:type="dxa"/>
              <w:right w:w="100" w:type="dxa"/>
            </w:tcMar>
          </w:tcPr>
          <w:p w14:paraId="0DFDAEDA" w14:textId="77777777" w:rsidR="00434B5E" w:rsidRDefault="00000000">
            <w:r>
              <w:rPr>
                <w:b/>
                <w:bCs/>
                <w:color w:val="FFFFFF"/>
              </w:rPr>
              <w:t>Repositorio</w:t>
            </w:r>
          </w:p>
        </w:tc>
        <w:tc>
          <w:tcPr>
            <w:tcW w:w="3600" w:type="dxa"/>
            <w:shd w:val="clear" w:color="auto" w:fill="8E4B3B"/>
            <w:tcMar>
              <w:top w:w="80" w:type="dxa"/>
              <w:left w:w="100" w:type="dxa"/>
              <w:bottom w:w="80" w:type="dxa"/>
              <w:right w:w="100" w:type="dxa"/>
            </w:tcMar>
          </w:tcPr>
          <w:p w14:paraId="5829938C" w14:textId="77777777" w:rsidR="00434B5E" w:rsidRDefault="00000000">
            <w:r>
              <w:rPr>
                <w:b/>
                <w:bCs/>
                <w:color w:val="FFFFFF"/>
              </w:rPr>
              <w:t>Responsabilidad principal</w:t>
            </w:r>
          </w:p>
        </w:tc>
        <w:tc>
          <w:tcPr>
            <w:tcW w:w="3200" w:type="dxa"/>
            <w:shd w:val="clear" w:color="auto" w:fill="8E4B3B"/>
            <w:tcMar>
              <w:top w:w="80" w:type="dxa"/>
              <w:left w:w="100" w:type="dxa"/>
              <w:bottom w:w="80" w:type="dxa"/>
              <w:right w:w="100" w:type="dxa"/>
            </w:tcMar>
          </w:tcPr>
          <w:p w14:paraId="4E0E3E18" w14:textId="77777777" w:rsidR="00434B5E" w:rsidRDefault="00000000">
            <w:r>
              <w:rPr>
                <w:b/>
                <w:bCs/>
                <w:color w:val="FFFFFF"/>
              </w:rPr>
              <w:t>Tecnología / Detalle</w:t>
            </w:r>
          </w:p>
        </w:tc>
      </w:tr>
      <w:tr w:rsidR="00434B5E" w14:paraId="27D30ACD"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736ECFEA" w14:textId="77777777" w:rsidR="00434B5E" w:rsidRDefault="00000000">
            <w:r>
              <w:t>Misstortas.Domain</w:t>
            </w:r>
          </w:p>
        </w:tc>
        <w:tc>
          <w:tcPr>
            <w:tcW w:w="3600" w:type="dxa"/>
            <w:shd w:val="clear" w:color="auto" w:fill="FFFFFF"/>
            <w:tcMar>
              <w:top w:w="80" w:type="dxa"/>
              <w:left w:w="100" w:type="dxa"/>
              <w:bottom w:w="80" w:type="dxa"/>
              <w:right w:w="100" w:type="dxa"/>
            </w:tcMar>
          </w:tcPr>
          <w:p w14:paraId="7D2B4495" w14:textId="77777777" w:rsidR="00434B5E" w:rsidRDefault="00000000">
            <w:r>
              <w:t>Entidades del dominio</w:t>
            </w:r>
          </w:p>
        </w:tc>
        <w:tc>
          <w:tcPr>
            <w:tcW w:w="3200" w:type="dxa"/>
            <w:shd w:val="clear" w:color="auto" w:fill="FFFFFF"/>
            <w:tcMar>
              <w:top w:w="80" w:type="dxa"/>
              <w:left w:w="100" w:type="dxa"/>
              <w:bottom w:w="80" w:type="dxa"/>
              <w:right w:w="100" w:type="dxa"/>
            </w:tcMar>
          </w:tcPr>
          <w:p w14:paraId="7FF2FCA4" w14:textId="77777777" w:rsidR="00434B5E" w:rsidRDefault="00000000">
            <w:r>
              <w:t>Base del modelo code-first</w:t>
            </w:r>
          </w:p>
        </w:tc>
      </w:tr>
      <w:tr w:rsidR="00434B5E" w14:paraId="75DB79EF" w14:textId="77777777">
        <w:tblPrEx>
          <w:tblCellMar>
            <w:top w:w="0" w:type="dxa"/>
            <w:bottom w:w="0" w:type="dxa"/>
          </w:tblCellMar>
        </w:tblPrEx>
        <w:tc>
          <w:tcPr>
            <w:tcW w:w="2600" w:type="dxa"/>
            <w:shd w:val="clear" w:color="auto" w:fill="F3E5DE"/>
            <w:tcMar>
              <w:top w:w="80" w:type="dxa"/>
              <w:left w:w="100" w:type="dxa"/>
              <w:bottom w:w="80" w:type="dxa"/>
              <w:right w:w="100" w:type="dxa"/>
            </w:tcMar>
          </w:tcPr>
          <w:p w14:paraId="6652319D" w14:textId="77777777" w:rsidR="00434B5E" w:rsidRDefault="00000000">
            <w:r>
              <w:t>Misstortas.Services</w:t>
            </w:r>
          </w:p>
        </w:tc>
        <w:tc>
          <w:tcPr>
            <w:tcW w:w="3600" w:type="dxa"/>
            <w:shd w:val="clear" w:color="auto" w:fill="F3E5DE"/>
            <w:tcMar>
              <w:top w:w="80" w:type="dxa"/>
              <w:left w:w="100" w:type="dxa"/>
              <w:bottom w:w="80" w:type="dxa"/>
              <w:right w:w="100" w:type="dxa"/>
            </w:tcMar>
          </w:tcPr>
          <w:p w14:paraId="7A463763" w14:textId="77777777" w:rsidR="00434B5E" w:rsidRDefault="00000000">
            <w:r>
              <w:t>Lógica de negocio</w:t>
            </w:r>
          </w:p>
        </w:tc>
        <w:tc>
          <w:tcPr>
            <w:tcW w:w="3200" w:type="dxa"/>
            <w:shd w:val="clear" w:color="auto" w:fill="F3E5DE"/>
            <w:tcMar>
              <w:top w:w="80" w:type="dxa"/>
              <w:left w:w="100" w:type="dxa"/>
              <w:bottom w:w="80" w:type="dxa"/>
              <w:right w:w="100" w:type="dxa"/>
            </w:tcMar>
          </w:tcPr>
          <w:p w14:paraId="72C7CB9F" w14:textId="77777777" w:rsidR="00434B5E" w:rsidRDefault="00000000">
            <w:r>
              <w:t>Orquestación de reglas del sistema</w:t>
            </w:r>
          </w:p>
        </w:tc>
      </w:tr>
      <w:tr w:rsidR="00434B5E" w14:paraId="7ED54811"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7FE1CAAB" w14:textId="77777777" w:rsidR="00434B5E" w:rsidRDefault="00000000">
            <w:r>
              <w:t>Misstortas.View</w:t>
            </w:r>
          </w:p>
        </w:tc>
        <w:tc>
          <w:tcPr>
            <w:tcW w:w="3600" w:type="dxa"/>
            <w:shd w:val="clear" w:color="auto" w:fill="FFFFFF"/>
            <w:tcMar>
              <w:top w:w="80" w:type="dxa"/>
              <w:left w:w="100" w:type="dxa"/>
              <w:bottom w:w="80" w:type="dxa"/>
              <w:right w:w="100" w:type="dxa"/>
            </w:tcMar>
          </w:tcPr>
          <w:p w14:paraId="14290446" w14:textId="77777777" w:rsidR="00434B5E" w:rsidRDefault="00000000">
            <w:r>
              <w:t>Controladores / API principal</w:t>
            </w:r>
          </w:p>
        </w:tc>
        <w:tc>
          <w:tcPr>
            <w:tcW w:w="3200" w:type="dxa"/>
            <w:shd w:val="clear" w:color="auto" w:fill="FFFFFF"/>
            <w:tcMar>
              <w:top w:w="80" w:type="dxa"/>
              <w:left w:w="100" w:type="dxa"/>
              <w:bottom w:w="80" w:type="dxa"/>
              <w:right w:w="100" w:type="dxa"/>
            </w:tcMar>
          </w:tcPr>
          <w:p w14:paraId="0495B88A" w14:textId="77777777" w:rsidR="00434B5E" w:rsidRDefault="00000000">
            <w:r>
              <w:t>ASP.NET Core 10</w:t>
            </w:r>
          </w:p>
        </w:tc>
      </w:tr>
      <w:tr w:rsidR="00434B5E" w14:paraId="059EE32B" w14:textId="77777777">
        <w:tblPrEx>
          <w:tblCellMar>
            <w:top w:w="0" w:type="dxa"/>
            <w:bottom w:w="0" w:type="dxa"/>
          </w:tblCellMar>
        </w:tblPrEx>
        <w:tc>
          <w:tcPr>
            <w:tcW w:w="2600" w:type="dxa"/>
            <w:shd w:val="clear" w:color="auto" w:fill="F3E5DE"/>
            <w:tcMar>
              <w:top w:w="80" w:type="dxa"/>
              <w:left w:w="100" w:type="dxa"/>
              <w:bottom w:w="80" w:type="dxa"/>
              <w:right w:w="100" w:type="dxa"/>
            </w:tcMar>
          </w:tcPr>
          <w:p w14:paraId="573AAE62" w14:textId="77777777" w:rsidR="00434B5E" w:rsidRDefault="00000000">
            <w:r>
              <w:t>MissTortas.Frontend</w:t>
            </w:r>
          </w:p>
        </w:tc>
        <w:tc>
          <w:tcPr>
            <w:tcW w:w="3600" w:type="dxa"/>
            <w:shd w:val="clear" w:color="auto" w:fill="F3E5DE"/>
            <w:tcMar>
              <w:top w:w="80" w:type="dxa"/>
              <w:left w:w="100" w:type="dxa"/>
              <w:bottom w:w="80" w:type="dxa"/>
              <w:right w:w="100" w:type="dxa"/>
            </w:tcMar>
          </w:tcPr>
          <w:p w14:paraId="0140C956" w14:textId="77777777" w:rsidR="00434B5E" w:rsidRDefault="00000000">
            <w:r>
              <w:t>Interfaz web para clientes</w:t>
            </w:r>
          </w:p>
        </w:tc>
        <w:tc>
          <w:tcPr>
            <w:tcW w:w="3200" w:type="dxa"/>
            <w:shd w:val="clear" w:color="auto" w:fill="F3E5DE"/>
            <w:tcMar>
              <w:top w:w="80" w:type="dxa"/>
              <w:left w:w="100" w:type="dxa"/>
              <w:bottom w:w="80" w:type="dxa"/>
              <w:right w:w="100" w:type="dxa"/>
            </w:tcMar>
          </w:tcPr>
          <w:p w14:paraId="2D7892A7" w14:textId="77777777" w:rsidR="00434B5E" w:rsidRDefault="00000000">
            <w:r>
              <w:t>Blazor + Bootstrap</w:t>
            </w:r>
          </w:p>
        </w:tc>
      </w:tr>
      <w:tr w:rsidR="00434B5E" w14:paraId="195D25BB"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3B7DA713" w14:textId="77777777" w:rsidR="00434B5E" w:rsidRDefault="00000000">
            <w:r>
              <w:t>MissTortas.Infrastructure</w:t>
            </w:r>
          </w:p>
        </w:tc>
        <w:tc>
          <w:tcPr>
            <w:tcW w:w="3600" w:type="dxa"/>
            <w:shd w:val="clear" w:color="auto" w:fill="FFFFFF"/>
            <w:tcMar>
              <w:top w:w="80" w:type="dxa"/>
              <w:left w:w="100" w:type="dxa"/>
              <w:bottom w:w="80" w:type="dxa"/>
              <w:right w:w="100" w:type="dxa"/>
            </w:tcMar>
          </w:tcPr>
          <w:p w14:paraId="5E7F59CE" w14:textId="77777777" w:rsidR="00434B5E" w:rsidRDefault="00000000">
            <w:r>
              <w:t>Identity, políticas y autorización (PBAC)</w:t>
            </w:r>
          </w:p>
        </w:tc>
        <w:tc>
          <w:tcPr>
            <w:tcW w:w="3200" w:type="dxa"/>
            <w:shd w:val="clear" w:color="auto" w:fill="FFFFFF"/>
            <w:tcMar>
              <w:top w:w="80" w:type="dxa"/>
              <w:left w:w="100" w:type="dxa"/>
              <w:bottom w:w="80" w:type="dxa"/>
              <w:right w:w="100" w:type="dxa"/>
            </w:tcMar>
          </w:tcPr>
          <w:p w14:paraId="56A52A85" w14:textId="77777777" w:rsidR="00434B5E" w:rsidRDefault="00000000">
            <w:r>
              <w:t>IdentityUser, IdentityRole, Authorization, StartupExtensions.cs</w:t>
            </w:r>
          </w:p>
        </w:tc>
      </w:tr>
      <w:tr w:rsidR="00434B5E" w14:paraId="64954924" w14:textId="77777777">
        <w:tblPrEx>
          <w:tblCellMar>
            <w:top w:w="0" w:type="dxa"/>
            <w:bottom w:w="0" w:type="dxa"/>
          </w:tblCellMar>
        </w:tblPrEx>
        <w:tc>
          <w:tcPr>
            <w:tcW w:w="2600" w:type="dxa"/>
            <w:shd w:val="clear" w:color="auto" w:fill="F3E5DE"/>
            <w:tcMar>
              <w:top w:w="80" w:type="dxa"/>
              <w:left w:w="100" w:type="dxa"/>
              <w:bottom w:w="80" w:type="dxa"/>
              <w:right w:w="100" w:type="dxa"/>
            </w:tcMar>
          </w:tcPr>
          <w:p w14:paraId="257D429D" w14:textId="77777777" w:rsidR="00434B5E" w:rsidRDefault="00000000">
            <w:r>
              <w:t>MissTortas.Desktop</w:t>
            </w:r>
          </w:p>
        </w:tc>
        <w:tc>
          <w:tcPr>
            <w:tcW w:w="3600" w:type="dxa"/>
            <w:shd w:val="clear" w:color="auto" w:fill="F3E5DE"/>
            <w:tcMar>
              <w:top w:w="80" w:type="dxa"/>
              <w:left w:w="100" w:type="dxa"/>
              <w:bottom w:w="80" w:type="dxa"/>
              <w:right w:w="100" w:type="dxa"/>
            </w:tcMar>
          </w:tcPr>
          <w:p w14:paraId="5171460B" w14:textId="77777777" w:rsidR="00434B5E" w:rsidRDefault="00000000">
            <w:r>
              <w:t>Administración principal del sistema</w:t>
            </w:r>
          </w:p>
        </w:tc>
        <w:tc>
          <w:tcPr>
            <w:tcW w:w="3200" w:type="dxa"/>
            <w:shd w:val="clear" w:color="auto" w:fill="F3E5DE"/>
            <w:tcMar>
              <w:top w:w="80" w:type="dxa"/>
              <w:left w:w="100" w:type="dxa"/>
              <w:bottom w:w="80" w:type="dxa"/>
              <w:right w:w="100" w:type="dxa"/>
            </w:tcMar>
          </w:tcPr>
          <w:p w14:paraId="0198F901" w14:textId="77777777" w:rsidR="00434B5E" w:rsidRDefault="00000000">
            <w:r>
              <w:t>WinForms</w:t>
            </w:r>
          </w:p>
        </w:tc>
      </w:tr>
    </w:tbl>
    <w:p w14:paraId="4E23E99B" w14:textId="77777777" w:rsidR="00434B5E" w:rsidRDefault="00000000">
      <w:pPr>
        <w:pStyle w:val="Heading1"/>
        <w:spacing w:before="400" w:after="200"/>
      </w:pPr>
      <w:r>
        <w:rPr>
          <w:color w:val="5C2E22"/>
        </w:rPr>
        <w:t>5. Gestión de usuarios, roles y permisos</w:t>
      </w:r>
    </w:p>
    <w:p w14:paraId="52C5CA75" w14:textId="77777777" w:rsidR="00434B5E" w:rsidRDefault="00000000">
      <w:pPr>
        <w:spacing w:after="160"/>
      </w:pPr>
      <w:r>
        <w:t>El sistema contempla dos vías de ingreso de usuarios: el alta directa desde la aplicación de escritorio, realizada por un administrador, y el autorregistro mediante la aplicación web. En ambos casos, la habilitación del usuario para operar en el sistema queda sujeta a que exista un usuario con los permisos necesarios para aprobarla.</w:t>
      </w:r>
    </w:p>
    <w:p w14:paraId="08F4BA9B" w14:textId="318CD77D" w:rsidR="00434B5E" w:rsidRDefault="00000000">
      <w:pPr>
        <w:spacing w:after="160"/>
      </w:pPr>
      <w:r>
        <w:lastRenderedPageBreak/>
        <w:t>El modelo de seguridad se apoya en el enfoque PBAC provisto por MissTortas.Infrastructure: además de la asignación de roles, el sistema permite otorgar permisos tanto a nivel de rol como a nivel de usuario individual, lo que da flexibilidad para casos particulares sin necesidad de crear nuevos roles.</w:t>
      </w:r>
    </w:p>
    <w:p w14:paraId="2FA78674" w14:textId="77777777" w:rsidR="00434B5E" w:rsidRDefault="00000000">
      <w:pPr>
        <w:pStyle w:val="Heading1"/>
        <w:spacing w:before="400" w:after="200"/>
      </w:pPr>
      <w:r>
        <w:rPr>
          <w:color w:val="5C2E22"/>
        </w:rPr>
        <w:t>6. Gestión de órdenes y tareas</w:t>
      </w:r>
    </w:p>
    <w:p w14:paraId="48DDE82E" w14:textId="77777777" w:rsidR="00434B5E" w:rsidRDefault="00000000">
      <w:pPr>
        <w:spacing w:after="160"/>
      </w:pPr>
      <w:r>
        <w:t>De forma superficial, el flujo de una orden dentro del sistema es el siguiente:</w:t>
      </w:r>
    </w:p>
    <w:p w14:paraId="042116F7" w14:textId="77777777" w:rsidR="00434B5E" w:rsidRDefault="00000000">
      <w:pPr>
        <w:pStyle w:val="ListParagraph"/>
        <w:numPr>
          <w:ilvl w:val="0"/>
          <w:numId w:val="2"/>
        </w:numPr>
        <w:spacing w:after="80"/>
      </w:pPr>
      <w:r>
        <w:t>La orden se genera y se le asignan una o más tareas a usuarios del sistema.</w:t>
      </w:r>
    </w:p>
    <w:p w14:paraId="047AA493" w14:textId="77777777" w:rsidR="00434B5E" w:rsidRDefault="00000000">
      <w:pPr>
        <w:pStyle w:val="ListParagraph"/>
        <w:numPr>
          <w:ilvl w:val="0"/>
          <w:numId w:val="2"/>
        </w:numPr>
        <w:spacing w:after="80"/>
      </w:pPr>
      <w:r>
        <w:t>A medida que las tareas asociadas se van completando, el sistema realiza el seguimiento del progreso de la orden.</w:t>
      </w:r>
    </w:p>
    <w:p w14:paraId="700860A2" w14:textId="77777777" w:rsidR="00434B5E" w:rsidRDefault="00000000">
      <w:pPr>
        <w:pStyle w:val="ListParagraph"/>
        <w:numPr>
          <w:ilvl w:val="0"/>
          <w:numId w:val="2"/>
        </w:numPr>
        <w:spacing w:after="80"/>
      </w:pPr>
      <w:r>
        <w:t>Cuando la totalidad de las tareas de una orden son finalizadas, el estado de la orden cambia automáticamente a "finalizado".</w:t>
      </w:r>
    </w:p>
    <w:p w14:paraId="0C7020C3" w14:textId="77777777" w:rsidR="00434B5E" w:rsidRDefault="00000000">
      <w:pPr>
        <w:pStyle w:val="ListParagraph"/>
        <w:numPr>
          <w:ilvl w:val="0"/>
          <w:numId w:val="2"/>
        </w:numPr>
        <w:spacing w:after="80"/>
      </w:pPr>
      <w:r>
        <w:t>Alternativamente, la orden puede cancelarse por el propio usuario que la originó.</w:t>
      </w:r>
    </w:p>
    <w:p w14:paraId="44A5A0B2" w14:textId="77777777" w:rsidR="00434B5E" w:rsidRDefault="00000000">
      <w:pPr>
        <w:pStyle w:val="ListParagraph"/>
        <w:numPr>
          <w:ilvl w:val="0"/>
          <w:numId w:val="2"/>
        </w:numPr>
        <w:spacing w:after="80"/>
      </w:pPr>
      <w:r>
        <w:t>Un administrador de órdenes también puede finalizar una orden de forma manual, independientemente del estado de sus tareas.</w:t>
      </w:r>
    </w:p>
    <w:p w14:paraId="202A7B82" w14:textId="77777777" w:rsidR="002B0F66" w:rsidRDefault="002B0F66" w:rsidP="002B0F66">
      <w:pPr>
        <w:spacing w:after="80"/>
        <w:ind w:left="200"/>
      </w:pPr>
    </w:p>
    <w:p w14:paraId="2223598E" w14:textId="64472C0C" w:rsidR="002B0F66" w:rsidRDefault="002B0F66" w:rsidP="002B0F66">
      <w:pPr>
        <w:pStyle w:val="Heading1"/>
        <w:spacing w:before="400" w:after="200"/>
        <w:rPr>
          <w:color w:val="5C2E22"/>
        </w:rPr>
      </w:pPr>
      <w:r>
        <w:rPr>
          <w:color w:val="5C2E22"/>
        </w:rPr>
        <w:t>7</w:t>
      </w:r>
      <w:r>
        <w:rPr>
          <w:color w:val="5C2E22"/>
        </w:rPr>
        <w:t>. Gestión d</w:t>
      </w:r>
      <w:r>
        <w:rPr>
          <w:color w:val="5C2E22"/>
        </w:rPr>
        <w:t>e productos</w:t>
      </w:r>
    </w:p>
    <w:p w14:paraId="3C60D62C" w14:textId="2D73B830" w:rsidR="002B0F66" w:rsidRDefault="002B0F66" w:rsidP="009D739A">
      <w:pPr>
        <w:spacing w:after="80"/>
      </w:pPr>
      <w:r>
        <w:t>Dos tipos de productos, productos de stock y productos de venta. Las actualizaciones de los productos a la venta van de la mano con los productos de stock. No debe haber mas productos a la venta de los que hay disponible en el stock. Los permisos para gestionar los tipos de ordenes deben ser asignados mediante la parte de escritorio a los roles correspondiente.</w:t>
      </w:r>
    </w:p>
    <w:p w14:paraId="51DD2AA7" w14:textId="547738D9" w:rsidR="009D739A" w:rsidRDefault="009D739A" w:rsidP="009D739A">
      <w:pPr>
        <w:spacing w:after="80"/>
      </w:pPr>
      <w:r>
        <w:t>Una vez la orden finalice, el product se descontara del stock de la venta. En caso de que la orden sea cancelada, se devolveran las cantidades reservadas antes de la preparacion.</w:t>
      </w:r>
    </w:p>
    <w:p w14:paraId="2112ADEC" w14:textId="3B5F028C" w:rsidR="00434B5E" w:rsidRDefault="002B0F66">
      <w:pPr>
        <w:pStyle w:val="Heading1"/>
        <w:spacing w:before="400" w:after="200"/>
      </w:pPr>
      <w:r>
        <w:rPr>
          <w:color w:val="5C2E22"/>
        </w:rPr>
        <w:t>8</w:t>
      </w:r>
      <w:r w:rsidR="00000000">
        <w:rPr>
          <w:color w:val="5C2E22"/>
        </w:rPr>
        <w:t>. Consideraciones finales</w:t>
      </w:r>
    </w:p>
    <w:p w14:paraId="64A707BB" w14:textId="77777777" w:rsidR="00434B5E" w:rsidRDefault="00000000">
      <w:pPr>
        <w:spacing w:after="160"/>
      </w:pPr>
      <w:r>
        <w:t>Este documento tiene carácter introductorio y no reemplaza la documentación técnica detallada de cada repositorio ni las definiciones de arquitectura, modelo de datos o políticas de seguridad que correspondan a cada componente. Su propósito es ofrecer una primera aproximación al sistema y a su organización general.</w:t>
      </w:r>
    </w:p>
    <w:sectPr w:rsidR="00434B5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4B5110"/>
    <w:multiLevelType w:val="hybridMultilevel"/>
    <w:tmpl w:val="3DCE695E"/>
    <w:lvl w:ilvl="0" w:tplc="B38A5998">
      <w:start w:val="1"/>
      <w:numFmt w:val="bullet"/>
      <w:lvlText w:val="●"/>
      <w:lvlJc w:val="left"/>
      <w:pPr>
        <w:ind w:left="720" w:hanging="360"/>
      </w:pPr>
    </w:lvl>
    <w:lvl w:ilvl="1" w:tplc="B6D0BE5C">
      <w:start w:val="1"/>
      <w:numFmt w:val="bullet"/>
      <w:lvlText w:val="○"/>
      <w:lvlJc w:val="left"/>
      <w:pPr>
        <w:ind w:left="1440" w:hanging="360"/>
      </w:pPr>
    </w:lvl>
    <w:lvl w:ilvl="2" w:tplc="89D41846">
      <w:start w:val="1"/>
      <w:numFmt w:val="bullet"/>
      <w:lvlText w:val="■"/>
      <w:lvlJc w:val="left"/>
      <w:pPr>
        <w:ind w:left="2160" w:hanging="360"/>
      </w:pPr>
    </w:lvl>
    <w:lvl w:ilvl="3" w:tplc="9D52C166">
      <w:start w:val="1"/>
      <w:numFmt w:val="bullet"/>
      <w:lvlText w:val="●"/>
      <w:lvlJc w:val="left"/>
      <w:pPr>
        <w:ind w:left="2880" w:hanging="360"/>
      </w:pPr>
    </w:lvl>
    <w:lvl w:ilvl="4" w:tplc="EE8061B8">
      <w:start w:val="1"/>
      <w:numFmt w:val="bullet"/>
      <w:lvlText w:val="○"/>
      <w:lvlJc w:val="left"/>
      <w:pPr>
        <w:ind w:left="3600" w:hanging="360"/>
      </w:pPr>
    </w:lvl>
    <w:lvl w:ilvl="5" w:tplc="45D20930">
      <w:start w:val="1"/>
      <w:numFmt w:val="bullet"/>
      <w:lvlText w:val="■"/>
      <w:lvlJc w:val="left"/>
      <w:pPr>
        <w:ind w:left="4320" w:hanging="360"/>
      </w:pPr>
    </w:lvl>
    <w:lvl w:ilvl="6" w:tplc="BD08678C">
      <w:start w:val="1"/>
      <w:numFmt w:val="bullet"/>
      <w:lvlText w:val="●"/>
      <w:lvlJc w:val="left"/>
      <w:pPr>
        <w:ind w:left="5040" w:hanging="360"/>
      </w:pPr>
    </w:lvl>
    <w:lvl w:ilvl="7" w:tplc="DE1ED3F6">
      <w:start w:val="1"/>
      <w:numFmt w:val="bullet"/>
      <w:lvlText w:val="●"/>
      <w:lvlJc w:val="left"/>
      <w:pPr>
        <w:ind w:left="5760" w:hanging="360"/>
      </w:pPr>
    </w:lvl>
    <w:lvl w:ilvl="8" w:tplc="3A145D06">
      <w:start w:val="1"/>
      <w:numFmt w:val="bullet"/>
      <w:lvlText w:val="●"/>
      <w:lvlJc w:val="left"/>
      <w:pPr>
        <w:ind w:left="6480" w:hanging="360"/>
      </w:pPr>
    </w:lvl>
  </w:abstractNum>
  <w:abstractNum w:abstractNumId="1" w15:restartNumberingAfterBreak="0">
    <w:nsid w:val="561B115F"/>
    <w:multiLevelType w:val="hybridMultilevel"/>
    <w:tmpl w:val="141E2AC8"/>
    <w:lvl w:ilvl="0" w:tplc="A20C396E">
      <w:start w:val="1"/>
      <w:numFmt w:val="bullet"/>
      <w:lvlText w:val="•"/>
      <w:lvlJc w:val="left"/>
      <w:pPr>
        <w:ind w:left="460" w:hanging="260"/>
      </w:pPr>
    </w:lvl>
    <w:lvl w:ilvl="1" w:tplc="947A7BB8">
      <w:start w:val="1"/>
      <w:numFmt w:val="bullet"/>
      <w:lvlText w:val="◦"/>
      <w:lvlJc w:val="left"/>
      <w:pPr>
        <w:ind w:left="920" w:hanging="260"/>
      </w:pPr>
    </w:lvl>
    <w:lvl w:ilvl="2" w:tplc="D6ECB3C4">
      <w:numFmt w:val="decimal"/>
      <w:lvlText w:val=""/>
      <w:lvlJc w:val="left"/>
    </w:lvl>
    <w:lvl w:ilvl="3" w:tplc="049E9DB6">
      <w:numFmt w:val="decimal"/>
      <w:lvlText w:val=""/>
      <w:lvlJc w:val="left"/>
    </w:lvl>
    <w:lvl w:ilvl="4" w:tplc="D54C6760">
      <w:numFmt w:val="decimal"/>
      <w:lvlText w:val=""/>
      <w:lvlJc w:val="left"/>
    </w:lvl>
    <w:lvl w:ilvl="5" w:tplc="55028422">
      <w:numFmt w:val="decimal"/>
      <w:lvlText w:val=""/>
      <w:lvlJc w:val="left"/>
    </w:lvl>
    <w:lvl w:ilvl="6" w:tplc="8E388A08">
      <w:numFmt w:val="decimal"/>
      <w:lvlText w:val=""/>
      <w:lvlJc w:val="left"/>
    </w:lvl>
    <w:lvl w:ilvl="7" w:tplc="C6123A0E">
      <w:numFmt w:val="decimal"/>
      <w:lvlText w:val=""/>
      <w:lvlJc w:val="left"/>
    </w:lvl>
    <w:lvl w:ilvl="8" w:tplc="85C4462A">
      <w:numFmt w:val="decimal"/>
      <w:lvlText w:val=""/>
      <w:lvlJc w:val="left"/>
    </w:lvl>
  </w:abstractNum>
  <w:num w:numId="1" w16cid:durableId="1191844690">
    <w:abstractNumId w:val="0"/>
    <w:lvlOverride w:ilvl="0">
      <w:startOverride w:val="1"/>
    </w:lvlOverride>
  </w:num>
  <w:num w:numId="2" w16cid:durableId="12277654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B5E"/>
    <w:rsid w:val="002B0F66"/>
    <w:rsid w:val="00434B5E"/>
    <w:rsid w:val="00492171"/>
    <w:rsid w:val="00625223"/>
    <w:rsid w:val="009B56A5"/>
    <w:rsid w:val="009D739A"/>
    <w:rsid w:val="00AC23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3960B"/>
  <w15:docId w15:val="{977A8CF3-F3B0-4DDD-A32C-D7BFA84AE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4</Pages>
  <Words>1057</Words>
  <Characters>6028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Elías Ezequiel Rojas</cp:lastModifiedBy>
  <cp:revision>5</cp:revision>
  <dcterms:created xsi:type="dcterms:W3CDTF">2026-08-03T02:13:00Z</dcterms:created>
  <dcterms:modified xsi:type="dcterms:W3CDTF">2026-08-03T02:39:00Z</dcterms:modified>
</cp:coreProperties>
</file>