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1DB442CD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 xml:space="preserve">Architectural Decisions Document </w:t>
      </w:r>
      <w:r w:rsidR="00230092">
        <w:rPr>
          <w:sz w:val="32"/>
          <w:szCs w:val="36"/>
          <w:lang w:val="en-US"/>
        </w:rPr>
        <w:t>for project ‘Suggesting Affordable yet Safe Housing in Seattle, WA’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5A19686" w14:textId="2817611F" w:rsidR="00230092" w:rsidRDefault="00230092" w:rsidP="002300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the data acquisition part, we use</w:t>
      </w:r>
      <w:r>
        <w:rPr>
          <w:sz w:val="22"/>
          <w:szCs w:val="22"/>
        </w:rPr>
        <w:t xml:space="preserve"> the following data sources:</w:t>
      </w:r>
      <w:r>
        <w:rPr>
          <w:sz w:val="22"/>
          <w:szCs w:val="22"/>
        </w:rPr>
        <w:t xml:space="preserve"> Wikipedia to find out Seattle's district names and coordinates https://en.wikipedia.org/wiki/Category:Neighborhoods_in_Seattle </w:t>
      </w:r>
    </w:p>
    <w:p w14:paraId="21A06CC3" w14:textId="77777777" w:rsidR="00230092" w:rsidRDefault="00230092" w:rsidP="00230092">
      <w:pPr>
        <w:pStyle w:val="Default"/>
        <w:rPr>
          <w:sz w:val="22"/>
          <w:szCs w:val="22"/>
        </w:rPr>
      </w:pPr>
    </w:p>
    <w:p w14:paraId="205F56D2" w14:textId="1D447D65" w:rsidR="00230092" w:rsidRDefault="00230092" w:rsidP="00230092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Crime data is available from official sources of City of Seattle: </w:t>
      </w:r>
      <w:hyperlink r:id="rId9" w:history="1">
        <w:r w:rsidRPr="00A75493">
          <w:rPr>
            <w:rStyle w:val="Hyperlink"/>
            <w:sz w:val="22"/>
            <w:szCs w:val="22"/>
          </w:rPr>
          <w:t>https://data.seattle.gov/Public-Safety/Crime-Data/4fs7-3vj5</w:t>
        </w:r>
      </w:hyperlink>
    </w:p>
    <w:p w14:paraId="279E234E" w14:textId="22793E7F" w:rsidR="00230092" w:rsidRDefault="00230092" w:rsidP="002300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8BD3389" w14:textId="716089C5" w:rsidR="00230092" w:rsidRDefault="00230092" w:rsidP="002300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prices of flats we use data set provided by Airbnb on Kaggle portal: </w:t>
      </w:r>
      <w:hyperlink r:id="rId10" w:history="1">
        <w:r w:rsidRPr="00A75493">
          <w:rPr>
            <w:rStyle w:val="Hyperlink"/>
            <w:sz w:val="22"/>
            <w:szCs w:val="22"/>
          </w:rPr>
          <w:t>https://www.kaggle.com/airbnb/seattle/version/2#_=_</w:t>
        </w:r>
      </w:hyperlink>
      <w:r>
        <w:rPr>
          <w:sz w:val="22"/>
          <w:szCs w:val="22"/>
        </w:rPr>
        <w:t xml:space="preserve"> </w:t>
      </w:r>
    </w:p>
    <w:p w14:paraId="6789BDAF" w14:textId="77777777" w:rsidR="00230092" w:rsidRDefault="00230092" w:rsidP="00230092">
      <w:pPr>
        <w:pStyle w:val="Default"/>
        <w:rPr>
          <w:sz w:val="22"/>
          <w:szCs w:val="22"/>
        </w:rPr>
      </w:pPr>
    </w:p>
    <w:p w14:paraId="49D4CA1F" w14:textId="1F92508A" w:rsidR="00230092" w:rsidRDefault="00230092" w:rsidP="00230092">
      <w:pPr>
        <w:rPr>
          <w:sz w:val="22"/>
          <w:szCs w:val="22"/>
        </w:rPr>
      </w:pPr>
      <w:r>
        <w:rPr>
          <w:sz w:val="22"/>
          <w:szCs w:val="22"/>
        </w:rPr>
        <w:t xml:space="preserve">To locate parks nearby flats, we access </w:t>
      </w:r>
      <w:proofErr w:type="spellStart"/>
      <w:r>
        <w:rPr>
          <w:sz w:val="22"/>
          <w:szCs w:val="22"/>
        </w:rPr>
        <w:t>FourSquare</w:t>
      </w:r>
      <w:proofErr w:type="spellEnd"/>
      <w:r>
        <w:rPr>
          <w:sz w:val="22"/>
          <w:szCs w:val="22"/>
        </w:rPr>
        <w:t xml:space="preserve"> API.</w:t>
      </w: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2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2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FA47F2E" w14:textId="77777777" w:rsidR="00230092" w:rsidRDefault="00230092" w:rsidP="00230092">
      <w:pPr>
        <w:rPr>
          <w:lang w:val="en-US" w:eastAsia="en-GB"/>
        </w:rPr>
      </w:pPr>
      <w:r>
        <w:rPr>
          <w:lang w:val="en-US" w:eastAsia="en-GB"/>
        </w:rPr>
        <w:t>All the information we retrieve is saved into CSV files on IBM cloud for ease of use.</w:t>
      </w:r>
    </w:p>
    <w:p w14:paraId="0969FB8A" w14:textId="77777777" w:rsidR="00230092" w:rsidRDefault="00230092" w:rsidP="00A82C62">
      <w:pPr>
        <w:rPr>
          <w:lang w:val="en-US" w:eastAsia="en-GB"/>
        </w:rPr>
      </w:pP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33F769A" w14:textId="77777777" w:rsidR="00230092" w:rsidRDefault="00230092" w:rsidP="00230092">
      <w:pPr>
        <w:rPr>
          <w:lang w:val="en-US" w:eastAsia="en-GB"/>
        </w:rPr>
      </w:pPr>
      <w:r>
        <w:rPr>
          <w:lang w:val="en-US" w:eastAsia="en-GB"/>
        </w:rPr>
        <w:t xml:space="preserve">Files aren’t that big, and shall they </w:t>
      </w:r>
      <w:proofErr w:type="gramStart"/>
      <w:r>
        <w:rPr>
          <w:lang w:val="en-US" w:eastAsia="en-GB"/>
        </w:rPr>
        <w:t>grow in size</w:t>
      </w:r>
      <w:proofErr w:type="gramEnd"/>
      <w:r>
        <w:rPr>
          <w:lang w:val="en-US" w:eastAsia="en-GB"/>
        </w:rPr>
        <w:t>, they can be naturally split ‘horizontally’ by the names of the districts of Seattle they belong to, ZIP codes etc.</w:t>
      </w:r>
    </w:p>
    <w:p w14:paraId="24B5CAF6" w14:textId="77777777" w:rsidR="00230092" w:rsidRPr="005A35B1" w:rsidRDefault="00230092" w:rsidP="00230092">
      <w:pPr>
        <w:rPr>
          <w:lang w:val="en-US" w:eastAsia="en-GB"/>
        </w:rPr>
      </w:pPr>
      <w:r>
        <w:rPr>
          <w:lang w:val="en-US" w:eastAsia="en-GB"/>
        </w:rPr>
        <w:t xml:space="preserve">The information in files </w:t>
      </w:r>
      <w:proofErr w:type="gramStart"/>
      <w:r>
        <w:rPr>
          <w:lang w:val="en-US" w:eastAsia="en-GB"/>
        </w:rPr>
        <w:t>has to</w:t>
      </w:r>
      <w:proofErr w:type="gramEnd"/>
      <w:r>
        <w:rPr>
          <w:lang w:val="en-US" w:eastAsia="en-GB"/>
        </w:rPr>
        <w:t xml:space="preserve"> be prepared and normalized first (for instance, names of the districts should be the same), so there is no point in, say, interesting this raw data into an RDBMS.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3" w:name="_Toc521456011"/>
      <w:r w:rsidRPr="00C77B8A">
        <w:rPr>
          <w:lang w:val="en-US" w:eastAsia="en-GB"/>
        </w:rPr>
        <w:t>Discovery and Exploration</w:t>
      </w:r>
      <w:bookmarkEnd w:id="3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7282F684" w:rsidR="00A82C62" w:rsidRDefault="00230092" w:rsidP="00A82C62">
      <w:pPr>
        <w:rPr>
          <w:lang w:val="en-US" w:eastAsia="en-GB"/>
        </w:rPr>
      </w:pPr>
      <w:r>
        <w:rPr>
          <w:lang w:val="en-US" w:eastAsia="en-GB"/>
        </w:rPr>
        <w:t>We use Python, pandas, matplotlib, seaborn and Folium to visualize all the data we have gathered and understand them better.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54D1D7BE" w:rsidR="00A82C62" w:rsidRPr="004224A2" w:rsidRDefault="00230092" w:rsidP="00A82C62">
      <w:pPr>
        <w:rPr>
          <w:lang w:val="en-US" w:eastAsia="en-GB"/>
        </w:rPr>
      </w:pPr>
      <w:r>
        <w:rPr>
          <w:lang w:val="en-US" w:eastAsia="en-GB"/>
        </w:rPr>
        <w:t>Python is great for data analysis and quick ideas prototyping. There are many powerful third-party libraries for statistical analysis which are free of charge. There are also many Python programmers available on the market.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4" w:name="_Toc521456013"/>
      <w:r w:rsidRPr="005A35B1">
        <w:rPr>
          <w:lang w:val="en-US" w:eastAsia="en-GB"/>
        </w:rPr>
        <w:t>Actionable Insights</w:t>
      </w:r>
      <w:bookmarkEnd w:id="4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153D1207" w:rsidR="00A82C62" w:rsidRDefault="00230092" w:rsidP="00A82C62">
      <w:pPr>
        <w:rPr>
          <w:lang w:val="en-US" w:eastAsia="en-GB"/>
        </w:rPr>
      </w:pPr>
      <w:r>
        <w:rPr>
          <w:lang w:val="en-US" w:eastAsia="en-GB"/>
        </w:rPr>
        <w:t xml:space="preserve">Looking deeper at the data provided by data.seattle.gov we’ve understood that we’d need additional data, because the number of crimes </w:t>
      </w:r>
      <w:proofErr w:type="gramStart"/>
      <w:r>
        <w:rPr>
          <w:lang w:val="en-US" w:eastAsia="en-GB"/>
        </w:rPr>
        <w:t>has to</w:t>
      </w:r>
      <w:proofErr w:type="gramEnd"/>
      <w:r>
        <w:rPr>
          <w:lang w:val="en-US" w:eastAsia="en-GB"/>
        </w:rPr>
        <w:t xml:space="preserve"> be normalized by the population size.</w:t>
      </w:r>
    </w:p>
    <w:p w14:paraId="2A7EB6DA" w14:textId="26AED86D" w:rsidR="00230092" w:rsidRDefault="00230092" w:rsidP="002300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Since we couldn’t find</w:t>
      </w:r>
      <w:r>
        <w:rPr>
          <w:sz w:val="22"/>
          <w:szCs w:val="22"/>
        </w:rPr>
        <w:t xml:space="preserve"> population size</w:t>
      </w:r>
      <w:r>
        <w:rPr>
          <w:sz w:val="22"/>
          <w:szCs w:val="22"/>
        </w:rPr>
        <w:t xml:space="preserve"> on Wikipedia pages for Seattle’s district, we had to search for an additional source of data</w:t>
      </w:r>
      <w:r>
        <w:rPr>
          <w:sz w:val="22"/>
          <w:szCs w:val="22"/>
        </w:rPr>
        <w:t xml:space="preserve">. We get the population information from the portal 'Find My Seattle' </w:t>
      </w:r>
      <w:hyperlink r:id="rId11" w:history="1">
        <w:r w:rsidRPr="00A75493">
          <w:rPr>
            <w:rStyle w:val="Hyperlink"/>
            <w:sz w:val="22"/>
            <w:szCs w:val="22"/>
          </w:rPr>
          <w:t>https://findmyseattle.com/home</w:t>
        </w:r>
      </w:hyperlink>
      <w:r>
        <w:rPr>
          <w:sz w:val="22"/>
          <w:szCs w:val="22"/>
        </w:rPr>
        <w:t xml:space="preserve"> and enter them by hand, because the website is hard to crawl automatically (some JavaScript</w:t>
      </w:r>
      <w:r w:rsidR="00207330">
        <w:rPr>
          <w:sz w:val="22"/>
          <w:szCs w:val="22"/>
        </w:rPr>
        <w:t xml:space="preserve"> most likely).</w:t>
      </w:r>
      <w:r>
        <w:rPr>
          <w:sz w:val="22"/>
          <w:szCs w:val="22"/>
        </w:rPr>
        <w:t xml:space="preserve"> </w:t>
      </w:r>
    </w:p>
    <w:p w14:paraId="62E94812" w14:textId="77777777" w:rsidR="00230092" w:rsidRDefault="00230092" w:rsidP="00A82C62">
      <w:pPr>
        <w:rPr>
          <w:lang w:val="en-US" w:eastAsia="en-GB"/>
        </w:rPr>
      </w:pPr>
    </w:p>
    <w:p w14:paraId="0B8E57BC" w14:textId="3D236E1D" w:rsidR="00A82C62" w:rsidRDefault="00A82C62" w:rsidP="00A82C62">
      <w:pPr>
        <w:rPr>
          <w:lang w:val="en-US" w:eastAsia="en-GB"/>
        </w:rPr>
      </w:pPr>
    </w:p>
    <w:p w14:paraId="13441798" w14:textId="77777777" w:rsidR="00984449" w:rsidRPr="00A82C62" w:rsidRDefault="00984449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5" w:name="_Toc521456017"/>
      <w:r w:rsidRPr="00993C6F">
        <w:rPr>
          <w:lang w:val="en-US" w:eastAsia="en-GB"/>
        </w:rPr>
        <w:lastRenderedPageBreak/>
        <w:t>Applications / Data Products</w:t>
      </w:r>
      <w:bookmarkEnd w:id="5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48D637B0" w14:textId="68BC53C1" w:rsidR="00984449" w:rsidRDefault="00984449" w:rsidP="00A82C62">
      <w:pPr>
        <w:rPr>
          <w:lang w:val="en-US" w:eastAsia="en-GB"/>
        </w:rPr>
      </w:pPr>
      <w:r>
        <w:rPr>
          <w:lang w:val="en-US" w:eastAsia="en-GB"/>
        </w:rPr>
        <w:t xml:space="preserve">We use </w:t>
      </w:r>
      <w:proofErr w:type="spellStart"/>
      <w:r>
        <w:rPr>
          <w:lang w:val="en-US" w:eastAsia="en-GB"/>
        </w:rPr>
        <w:t>Keras</w:t>
      </w:r>
      <w:proofErr w:type="spellEnd"/>
      <w:r>
        <w:rPr>
          <w:lang w:val="en-US" w:eastAsia="en-GB"/>
        </w:rPr>
        <w:t xml:space="preserve"> to build models for the prediction of good flats. 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60308C7" w:rsidR="00A82C62" w:rsidRPr="004224A2" w:rsidRDefault="00984449" w:rsidP="00A82C62">
      <w:pPr>
        <w:rPr>
          <w:lang w:val="en-US" w:eastAsia="en-GB"/>
        </w:rPr>
      </w:pPr>
      <w:proofErr w:type="spellStart"/>
      <w:r>
        <w:rPr>
          <w:lang w:val="en-US" w:eastAsia="en-GB"/>
        </w:rPr>
        <w:t>Keras</w:t>
      </w:r>
      <w:proofErr w:type="spellEnd"/>
      <w:r>
        <w:rPr>
          <w:lang w:val="en-US" w:eastAsia="en-GB"/>
        </w:rPr>
        <w:t xml:space="preserve"> library is flexible, extensible and allows for model serialization. It is also high-level enough to explain the details of our model to the stakeholders.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6" w:name="_Toc521456020"/>
      <w:r w:rsidRPr="005A35B1">
        <w:rPr>
          <w:lang w:val="en-US" w:eastAsia="en-GB"/>
        </w:rPr>
        <w:t>Security, Information Governance and Systems Management</w:t>
      </w:r>
      <w:bookmarkEnd w:id="6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2370CB7F" w:rsidR="00A82C62" w:rsidRDefault="00984449" w:rsidP="00A82C62">
      <w:pPr>
        <w:rPr>
          <w:lang w:val="en-US" w:eastAsia="en-GB"/>
        </w:rPr>
      </w:pPr>
      <w:r>
        <w:rPr>
          <w:lang w:val="en-US" w:eastAsia="en-GB"/>
        </w:rPr>
        <w:t xml:space="preserve">Once we integrate user profiles with their preferences, such sensitive information </w:t>
      </w:r>
      <w:proofErr w:type="gramStart"/>
      <w:r>
        <w:rPr>
          <w:lang w:val="en-US" w:eastAsia="en-GB"/>
        </w:rPr>
        <w:t>has to</w:t>
      </w:r>
      <w:proofErr w:type="gramEnd"/>
      <w:r>
        <w:rPr>
          <w:lang w:val="en-US" w:eastAsia="en-GB"/>
        </w:rPr>
        <w:t xml:space="preserve"> be protected.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3A333E7A" w:rsidR="00A82C62" w:rsidRPr="004224A2" w:rsidRDefault="00984449" w:rsidP="00A82C62">
      <w:pPr>
        <w:rPr>
          <w:lang w:val="en-US" w:eastAsia="en-GB"/>
        </w:rPr>
      </w:pPr>
      <w:r>
        <w:rPr>
          <w:lang w:val="en-US" w:eastAsia="en-GB"/>
        </w:rPr>
        <w:t xml:space="preserve">Due to GDPR, we will strip away all relevant customer information and anonymize </w:t>
      </w:r>
      <w:bookmarkStart w:id="7" w:name="_GoBack"/>
      <w:bookmarkEnd w:id="7"/>
      <w:r>
        <w:rPr>
          <w:lang w:val="en-US" w:eastAsia="en-GB"/>
        </w:rPr>
        <w:t xml:space="preserve">their preferences and choices. 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0AB13" w14:textId="77777777" w:rsidR="00E17AAA" w:rsidRDefault="00E17AAA" w:rsidP="002D1633">
      <w:r>
        <w:separator/>
      </w:r>
    </w:p>
  </w:endnote>
  <w:endnote w:type="continuationSeparator" w:id="0">
    <w:p w14:paraId="554B7D2F" w14:textId="77777777" w:rsidR="00E17AAA" w:rsidRDefault="00E17AAA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01775" w14:textId="77777777" w:rsidR="00E17AAA" w:rsidRDefault="00E17AAA" w:rsidP="002D1633">
      <w:r>
        <w:separator/>
      </w:r>
    </w:p>
  </w:footnote>
  <w:footnote w:type="continuationSeparator" w:id="0">
    <w:p w14:paraId="014EACB7" w14:textId="77777777" w:rsidR="00E17AAA" w:rsidRDefault="00E17AAA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07330"/>
    <w:rsid w:val="002119CF"/>
    <w:rsid w:val="00212970"/>
    <w:rsid w:val="00230092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84449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17AA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0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09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30092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character" w:styleId="UnresolvedMention">
    <w:name w:val="Unresolved Mention"/>
    <w:basedOn w:val="DefaultParagraphFont"/>
    <w:uiPriority w:val="99"/>
    <w:rsid w:val="00230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myseattle.com/ho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airbnb/seattle/version/2#_=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seattle.gov/Public-Safety/Crime-Data/4fs7-3vj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42981A-B2AE-4934-87E6-2495BFE0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Yury Chebiryak</cp:lastModifiedBy>
  <cp:revision>8</cp:revision>
  <dcterms:created xsi:type="dcterms:W3CDTF">2018-08-08T10:29:00Z</dcterms:created>
  <dcterms:modified xsi:type="dcterms:W3CDTF">2019-04-16T20:51:00Z</dcterms:modified>
</cp:coreProperties>
</file>