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984" w:rsidRPr="00A42984" w:rsidRDefault="00A42984" w:rsidP="00A4298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1" locked="0" layoutInCell="1" allowOverlap="1" wp14:anchorId="7E0D3880" wp14:editId="5C3D7458">
            <wp:simplePos x="0" y="0"/>
            <wp:positionH relativeFrom="page">
              <wp:posOffset>3995902</wp:posOffset>
            </wp:positionH>
            <wp:positionV relativeFrom="page">
              <wp:posOffset>4579943</wp:posOffset>
            </wp:positionV>
            <wp:extent cx="3564089" cy="3250736"/>
            <wp:effectExtent l="0" t="0" r="0" b="0"/>
            <wp:wrapNone/>
            <wp:docPr id="87" name="image2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7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089" cy="325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984" w:rsidRPr="00A42984" w:rsidRDefault="00A42984" w:rsidP="00A42984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A42984" w:rsidRPr="00A42984" w:rsidRDefault="00A42984" w:rsidP="00A42984">
      <w:pPr>
        <w:widowControl w:val="0"/>
        <w:autoSpaceDE w:val="0"/>
        <w:autoSpaceDN w:val="0"/>
        <w:spacing w:before="91" w:after="0" w:line="276" w:lineRule="auto"/>
        <w:ind w:left="2568" w:right="50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vajon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zörget?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„Nézz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ki,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fiam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Sára: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Valami</w:t>
      </w:r>
      <w:r w:rsidRPr="00A4298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szegény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kér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helyet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éjszakára: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Mért</w:t>
      </w:r>
      <w:r w:rsidRPr="00A4298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</w:t>
      </w:r>
      <w:r w:rsidRPr="00A4298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fogadnók</w:t>
      </w:r>
      <w:r w:rsidRPr="00A4298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be,</w:t>
      </w:r>
      <w:r w:rsidRPr="00A4298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ha</w:t>
      </w:r>
      <w:r w:rsidRPr="00A4298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tanyája</w:t>
      </w:r>
      <w:r w:rsidRPr="00A4298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nincsen,</w:t>
      </w:r>
    </w:p>
    <w:p w:rsidR="00A42984" w:rsidRPr="00A42984" w:rsidRDefault="00A42984" w:rsidP="00A42984">
      <w:pPr>
        <w:widowControl w:val="0"/>
        <w:autoSpaceDE w:val="0"/>
        <w:autoSpaceDN w:val="0"/>
        <w:spacing w:after="0" w:line="276" w:lineRule="auto"/>
        <w:ind w:left="256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Mennyit szenved úgy is, sok bezárt kilincsen!”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Visszajő</w:t>
      </w:r>
      <w:r w:rsidRPr="00A4298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lyánka,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utast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behíván.</w:t>
      </w:r>
    </w:p>
    <w:p w:rsidR="00A42984" w:rsidRPr="00A42984" w:rsidRDefault="00A42984" w:rsidP="00A42984">
      <w:pPr>
        <w:widowControl w:val="0"/>
        <w:autoSpaceDE w:val="0"/>
        <w:autoSpaceDN w:val="0"/>
        <w:spacing w:after="0" w:line="261" w:lineRule="exact"/>
        <w:ind w:left="2568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Béna</w:t>
      </w:r>
      <w:r w:rsidRPr="00A42984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harcfi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lép</w:t>
      </w:r>
      <w:r w:rsidRPr="00A42984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be,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sok</w:t>
      </w:r>
      <w:r w:rsidRPr="00A42984">
        <w:rPr>
          <w:rFonts w:ascii="Book Antiqua" w:eastAsia="Book Antiqua" w:hAnsi="Book Antiqua" w:cs="Book Antiqua"/>
          <w:i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jó</w:t>
      </w:r>
      <w:r w:rsidRPr="00A42984">
        <w:rPr>
          <w:rFonts w:ascii="Book Antiqua" w:eastAsia="Book Antiqua" w:hAnsi="Book Antiqua" w:cs="Book Antiqua"/>
          <w:i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i/>
          <w:color w:val="82421B"/>
          <w:kern w:val="0"/>
          <w:sz w:val="21"/>
          <w:lang w:val="hu-HU"/>
          <w14:ligatures w14:val="none"/>
        </w:rPr>
        <w:t>estét</w:t>
      </w:r>
      <w:r w:rsidRPr="00A42984">
        <w:rPr>
          <w:rFonts w:ascii="Book Antiqua" w:eastAsia="Book Antiqua" w:hAnsi="Book Antiqua" w:cs="Book Antiqua"/>
          <w:i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kíván:</w:t>
      </w:r>
    </w:p>
    <w:p w:rsidR="00A42984" w:rsidRPr="00A42984" w:rsidRDefault="00A42984" w:rsidP="00A42984">
      <w:pPr>
        <w:widowControl w:val="0"/>
        <w:autoSpaceDE w:val="0"/>
        <w:autoSpaceDN w:val="0"/>
        <w:spacing w:before="39" w:after="0" w:line="276" w:lineRule="auto"/>
        <w:ind w:left="2568" w:right="53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„Isten</w:t>
      </w:r>
      <w:r w:rsidRPr="00A4298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áldja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kendtek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ételét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is,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(Így végezi a szót), meg</w:t>
      </w:r>
      <w:r w:rsidRPr="00A4298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az </w:t>
      </w:r>
      <w:r w:rsidRPr="00A42984">
        <w:rPr>
          <w:rFonts w:ascii="Book Antiqua" w:eastAsia="Book Antiqua" w:hAnsi="Book Antiqua" w:cs="Book Antiqua"/>
          <w:i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emberét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is.”</w:t>
      </w:r>
    </w:p>
    <w:p w:rsidR="00A42984" w:rsidRPr="00A42984" w:rsidRDefault="00A42984" w:rsidP="00A42984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A42984" w:rsidRPr="00A42984" w:rsidRDefault="00A42984" w:rsidP="00A42984">
      <w:pPr>
        <w:widowControl w:val="0"/>
        <w:autoSpaceDE w:val="0"/>
        <w:autoSpaceDN w:val="0"/>
        <w:spacing w:after="0" w:line="276" w:lineRule="auto"/>
        <w:ind w:left="2568" w:right="50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Köszöni</w:t>
      </w:r>
      <w:r w:rsidRPr="00A4298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gazda:</w:t>
      </w:r>
      <w:r w:rsidRPr="00A4298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„Része</w:t>
      </w:r>
      <w:r w:rsidRPr="00A4298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legyen</w:t>
      </w:r>
      <w:r w:rsidRPr="00A4298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benne: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Tölts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tálba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anyjok,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elég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nem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lenne.”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Akkor híja szépen, hogy üljön közelébb –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Rá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áll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könnyen,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bár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szabódik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elébb.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Éhöket</w:t>
      </w:r>
      <w:r w:rsidRPr="00A4298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tál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kívánatos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ízzel, Szomjukat</w:t>
      </w:r>
      <w:r w:rsidRPr="00A4298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korsó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csillapítja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vízzel;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Szavuk sem igen van azalatt, míg esznek,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Természete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ez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magyar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embereknek.</w:t>
      </w:r>
    </w:p>
    <w:p w:rsidR="00A42984" w:rsidRPr="00A42984" w:rsidRDefault="00A42984" w:rsidP="00A42984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A42984" w:rsidRPr="00A42984" w:rsidRDefault="00A42984" w:rsidP="00A42984">
      <w:pPr>
        <w:widowControl w:val="0"/>
        <w:autoSpaceDE w:val="0"/>
        <w:autoSpaceDN w:val="0"/>
        <w:spacing w:after="0" w:line="276" w:lineRule="auto"/>
        <w:ind w:left="2568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mikor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aztán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vacsorának</w:t>
      </w:r>
      <w:r w:rsidRPr="00A4298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vége,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 nehéz helyen áll a koldus beszéde; Megered</w:t>
      </w:r>
      <w:r w:rsidRPr="00A42984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lassanként</w:t>
      </w:r>
      <w:r w:rsidRPr="00A42984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A42984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valamint</w:t>
      </w:r>
      <w:r w:rsidRPr="00A42984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patak,</w:t>
      </w:r>
    </w:p>
    <w:p w:rsidR="00A42984" w:rsidRPr="00A42984" w:rsidRDefault="00A42984" w:rsidP="00A42984">
      <w:pPr>
        <w:widowControl w:val="0"/>
        <w:autoSpaceDE w:val="0"/>
        <w:autoSpaceDN w:val="0"/>
        <w:spacing w:after="0" w:line="276" w:lineRule="auto"/>
        <w:ind w:left="2568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Mennél messzebbre foly, annál inkább dagad.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A4298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idősb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fiú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leteszi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könyvet,</w:t>
      </w:r>
    </w:p>
    <w:p w:rsidR="00A42984" w:rsidRPr="00A42984" w:rsidRDefault="00A42984" w:rsidP="00A42984">
      <w:pPr>
        <w:widowControl w:val="0"/>
        <w:autoSpaceDE w:val="0"/>
        <w:autoSpaceDN w:val="0"/>
        <w:spacing w:after="0" w:line="276" w:lineRule="auto"/>
        <w:ind w:left="2568" w:right="502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Figyelmes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arcával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elébb-elébb</w:t>
      </w:r>
      <w:r w:rsidRPr="00A4298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görnyed;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A4298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mihelyt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koldus</w:t>
      </w:r>
      <w:r w:rsidRPr="00A42984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megáll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beszédben:</w:t>
      </w:r>
    </w:p>
    <w:p w:rsidR="00A42984" w:rsidRPr="00A42984" w:rsidRDefault="00A42984" w:rsidP="00A42984">
      <w:pPr>
        <w:widowControl w:val="0"/>
        <w:autoSpaceDE w:val="0"/>
        <w:autoSpaceDN w:val="0"/>
        <w:spacing w:after="0" w:line="261" w:lineRule="exact"/>
        <w:ind w:left="256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„Meséljen</w:t>
      </w:r>
      <w:r w:rsidRPr="00A42984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</w:t>
      </w:r>
      <w:r w:rsidRPr="00A42984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egyet”</w:t>
      </w:r>
      <w:r w:rsidRPr="00A42984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–</w:t>
      </w:r>
      <w:r w:rsidRPr="00A42984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rimánkodik</w:t>
      </w:r>
      <w:r w:rsidRPr="00A42984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szépen.</w:t>
      </w:r>
    </w:p>
    <w:p w:rsidR="00A42984" w:rsidRPr="00A42984" w:rsidRDefault="00A42984" w:rsidP="00A42984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A42984" w:rsidRPr="00A42984" w:rsidRDefault="00A42984" w:rsidP="00A42984">
      <w:pPr>
        <w:widowControl w:val="0"/>
        <w:autoSpaceDE w:val="0"/>
        <w:autoSpaceDN w:val="0"/>
        <w:spacing w:before="1" w:after="0" w:line="276" w:lineRule="auto"/>
        <w:ind w:left="2568" w:right="483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„Nem</w:t>
      </w:r>
      <w:r w:rsidRPr="00A42984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mese</w:t>
      </w:r>
      <w:r w:rsidRPr="00A42984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A42984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gyermek”,</w:t>
      </w:r>
      <w:r w:rsidRPr="00A42984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–</w:t>
      </w:r>
      <w:r w:rsidRPr="00A42984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A42984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feddi</w:t>
      </w:r>
      <w:r w:rsidRPr="00A42984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A42984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apja,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Rátekint</w:t>
      </w:r>
      <w:r w:rsidRPr="00A4298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vándor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tovább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folytatja;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Néma</w:t>
      </w:r>
      <w:r w:rsidRPr="00A4298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kegyelettel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függenek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szaván</w:t>
      </w:r>
    </w:p>
    <w:p w:rsidR="00A42984" w:rsidRPr="00A42984" w:rsidRDefault="00A42984" w:rsidP="00A42984">
      <w:pPr>
        <w:widowControl w:val="0"/>
        <w:autoSpaceDE w:val="0"/>
        <w:autoSpaceDN w:val="0"/>
        <w:spacing w:after="0" w:line="276" w:lineRule="auto"/>
        <w:ind w:left="2568" w:right="483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Mind</w:t>
      </w:r>
      <w:r w:rsidRPr="00A4298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egész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háznép,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kivált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A4298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i/>
          <w:color w:val="82421B"/>
          <w:kern w:val="0"/>
          <w:sz w:val="21"/>
          <w:szCs w:val="21"/>
          <w:lang w:val="hu-HU"/>
          <w14:ligatures w14:val="none"/>
        </w:rPr>
        <w:t>leány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: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Ez, mikor nem hallják, és mikor nem látják, 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Pirulva kérdezi tőle... </w:t>
      </w:r>
      <w:r w:rsidRPr="00A42984">
        <w:rPr>
          <w:rFonts w:ascii="Book Antiqua" w:eastAsia="Book Antiqua" w:hAnsi="Book Antiqua" w:cs="Book Antiqua"/>
          <w:i/>
          <w:color w:val="82421B"/>
          <w:kern w:val="0"/>
          <w:sz w:val="21"/>
          <w:szCs w:val="21"/>
          <w:lang w:val="hu-HU"/>
          <w14:ligatures w14:val="none"/>
        </w:rPr>
        <w:t>testvérbátyját</w:t>
      </w:r>
      <w:r w:rsidRPr="00A4298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: </w:t>
      </w:r>
      <w:r w:rsidRPr="00A42984">
        <w:rPr>
          <w:rFonts w:ascii="Book Antiqua" w:eastAsia="Book Antiqua" w:hAnsi="Book Antiqua" w:cs="Book Antiqua"/>
          <w:i/>
          <w:color w:val="82421B"/>
          <w:spacing w:val="-2"/>
          <w:kern w:val="0"/>
          <w:sz w:val="21"/>
          <w:szCs w:val="21"/>
          <w:lang w:val="hu-HU"/>
          <w14:ligatures w14:val="none"/>
        </w:rPr>
        <w:t>Három</w:t>
      </w:r>
      <w:r w:rsidRPr="00A42984">
        <w:rPr>
          <w:rFonts w:ascii="Book Antiqua" w:eastAsia="Book Antiqua" w:hAnsi="Book Antiqua" w:cs="Book Antiqua"/>
          <w:i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éve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múlik,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utána</w:t>
      </w:r>
      <w:r w:rsidRPr="00A4298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kérdez,</w:t>
      </w:r>
    </w:p>
    <w:p w:rsidR="00A42984" w:rsidRPr="00A42984" w:rsidRDefault="00A42984" w:rsidP="00A42984">
      <w:pPr>
        <w:widowControl w:val="0"/>
        <w:autoSpaceDE w:val="0"/>
        <w:autoSpaceDN w:val="0"/>
        <w:spacing w:after="0" w:line="260" w:lineRule="exact"/>
        <w:ind w:left="256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</w:t>
      </w:r>
      <w:r w:rsidRPr="00A42984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esztendőt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vár,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megy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addig</w:t>
      </w:r>
      <w:r w:rsidRPr="00A4298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A4298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férjhez.</w:t>
      </w:r>
    </w:p>
    <w:p w:rsidR="00A42984" w:rsidRPr="00A42984" w:rsidRDefault="00A42984" w:rsidP="00A42984">
      <w:pPr>
        <w:widowControl w:val="0"/>
        <w:autoSpaceDE w:val="0"/>
        <w:autoSpaceDN w:val="0"/>
        <w:spacing w:after="0" w:line="260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A42984" w:rsidRPr="00A42984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A42984" w:rsidRDefault="00CC5912" w:rsidP="00A42984"/>
    <w:sectPr w:rsidR="00CC5912" w:rsidRPr="00A4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84"/>
    <w:rsid w:val="00817716"/>
    <w:rsid w:val="00923F2D"/>
    <w:rsid w:val="00A42984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B4EDB-3380-4518-A51B-C36B948C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