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EB6" w:rsidRPr="00706EB6" w:rsidRDefault="00706EB6" w:rsidP="00706EB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706EB6" w:rsidRPr="00706EB6" w:rsidRDefault="00706EB6" w:rsidP="00706EB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hívja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párbajra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706EB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Oglu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agát?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Karikázd</w:t>
      </w:r>
      <w:r w:rsidRPr="00706EB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helyes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</w:t>
      </w:r>
      <w:r w:rsidRPr="00706EB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betűjelét!</w:t>
      </w:r>
    </w:p>
    <w:p w:rsidR="00706EB6" w:rsidRPr="00706EB6" w:rsidRDefault="00706EB6" w:rsidP="00706EB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Fitogtatni</w:t>
      </w:r>
      <w:r w:rsidRPr="00706EB6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akarta</w:t>
      </w:r>
      <w:r w:rsidRPr="00706EB6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vitézségét.</w:t>
      </w:r>
    </w:p>
    <w:p w:rsidR="00706EB6" w:rsidRPr="00706EB6" w:rsidRDefault="00706EB6" w:rsidP="00706EB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Lelkiismerete</w:t>
      </w:r>
      <w:r w:rsidRPr="00706EB6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706EB6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hagyta</w:t>
      </w:r>
      <w:r w:rsidRPr="00706EB6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büntetlenül</w:t>
      </w:r>
      <w:r w:rsidRPr="00706EB6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édesapja</w:t>
      </w:r>
      <w:r w:rsidRPr="00706EB6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halálát.</w:t>
      </w:r>
    </w:p>
    <w:p w:rsidR="00706EB6" w:rsidRPr="00706EB6" w:rsidRDefault="00706EB6" w:rsidP="00706EB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706EB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akarta</w:t>
      </w:r>
      <w:r w:rsidRPr="00706EB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mutatni</w:t>
      </w:r>
      <w:r w:rsidRPr="00706EB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bajtársai</w:t>
      </w:r>
      <w:r w:rsidRPr="00706EB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előtt,</w:t>
      </w:r>
      <w:r w:rsidRPr="00706EB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706EB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706EB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ügyes</w:t>
      </w:r>
      <w:r w:rsidRPr="00706EB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kardforgató.</w:t>
      </w:r>
    </w:p>
    <w:p w:rsidR="00706EB6" w:rsidRPr="00706EB6" w:rsidRDefault="00706EB6" w:rsidP="00706EB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Becsületbeli</w:t>
      </w:r>
      <w:r w:rsidRPr="00706EB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ügy</w:t>
      </w:r>
      <w:r w:rsidRPr="00706EB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</w:t>
      </w:r>
      <w:r w:rsidRPr="00706EB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számára</w:t>
      </w:r>
      <w:r w:rsidRPr="00706EB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706EB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török</w:t>
      </w:r>
      <w:r w:rsidRPr="00706EB6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legyőzése.</w:t>
      </w:r>
    </w:p>
    <w:p w:rsidR="00706EB6" w:rsidRPr="00706EB6" w:rsidRDefault="00706EB6" w:rsidP="00706EB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szavak,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kifejezések</w:t>
      </w:r>
      <w:r w:rsidRPr="00706EB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idézik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Lászlóban</w:t>
      </w:r>
      <w:r w:rsidRPr="00706EB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édesanyjában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706EB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Gáspár,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706EB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apa</w:t>
      </w:r>
      <w:r w:rsidRPr="00706EB6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halálát?</w:t>
      </w:r>
    </w:p>
    <w:p w:rsidR="00706EB6" w:rsidRPr="00706EB6" w:rsidRDefault="00706EB6" w:rsidP="00706EB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706EB6" w:rsidRPr="00706EB6" w:rsidRDefault="00706EB6" w:rsidP="00706EB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:rsidR="00706EB6" w:rsidRPr="00706EB6" w:rsidRDefault="00706EB6" w:rsidP="00706EB6">
      <w:pPr>
        <w:widowControl w:val="0"/>
        <w:numPr>
          <w:ilvl w:val="1"/>
          <w:numId w:val="2"/>
        </w:numPr>
        <w:tabs>
          <w:tab w:val="left" w:pos="616"/>
        </w:tabs>
        <w:autoSpaceDE w:val="0"/>
        <w:autoSpaceDN w:val="0"/>
        <w:spacing w:after="0" w:line="240" w:lineRule="auto"/>
        <w:ind w:left="615" w:hanging="294"/>
        <w:jc w:val="center"/>
        <w:outlineLvl w:val="4"/>
        <w:rPr>
          <w:rFonts w:ascii="Book Antiqua" w:eastAsia="Book Antiqua" w:hAnsi="Book Antiqua" w:cs="Book Antiqua"/>
          <w:b/>
          <w:bCs/>
          <w:kern w:val="0"/>
          <w:sz w:val="26"/>
          <w:szCs w:val="26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b/>
          <w:bCs/>
          <w:color w:val="82421B"/>
          <w:spacing w:val="-2"/>
          <w:kern w:val="0"/>
          <w:sz w:val="26"/>
          <w:szCs w:val="26"/>
          <w:lang w:val="hu-HU"/>
          <w14:ligatures w14:val="none"/>
        </w:rPr>
        <w:t>fejezet</w:t>
      </w:r>
    </w:p>
    <w:p w:rsidR="00706EB6" w:rsidRPr="00706EB6" w:rsidRDefault="00706EB6" w:rsidP="00706EB6">
      <w:pPr>
        <w:widowControl w:val="0"/>
        <w:autoSpaceDE w:val="0"/>
        <w:autoSpaceDN w:val="0"/>
        <w:spacing w:before="147" w:after="0" w:line="240" w:lineRule="auto"/>
        <w:ind w:left="833" w:right="511"/>
        <w:jc w:val="center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b/>
          <w:bCs/>
          <w:color w:val="82421B"/>
          <w:kern w:val="0"/>
          <w:sz w:val="21"/>
          <w:szCs w:val="21"/>
          <w:lang w:val="hu-HU"/>
          <w14:ligatures w14:val="none"/>
        </w:rPr>
        <w:t>(2.</w:t>
      </w:r>
      <w:r w:rsidRPr="00706EB6">
        <w:rPr>
          <w:rFonts w:ascii="Book Antiqua" w:eastAsia="Book Antiqua" w:hAnsi="Book Antiqua" w:cs="Book Antiqua"/>
          <w:b/>
          <w:bCs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b/>
          <w:bCs/>
          <w:color w:val="82421B"/>
          <w:spacing w:val="-2"/>
          <w:kern w:val="0"/>
          <w:sz w:val="21"/>
          <w:szCs w:val="21"/>
          <w:lang w:val="hu-HU"/>
          <w14:ligatures w14:val="none"/>
        </w:rPr>
        <w:t>részlet)</w:t>
      </w:r>
    </w:p>
    <w:p w:rsidR="00706EB6" w:rsidRPr="00706EB6" w:rsidRDefault="00706EB6" w:rsidP="00706EB6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b/>
          <w:kern w:val="0"/>
          <w:sz w:val="28"/>
          <w:szCs w:val="21"/>
          <w:lang w:val="hu-HU"/>
          <w14:ligatures w14:val="none"/>
        </w:rPr>
      </w:pPr>
    </w:p>
    <w:p w:rsidR="00706EB6" w:rsidRPr="00706EB6" w:rsidRDefault="00706EB6" w:rsidP="00706EB6">
      <w:pPr>
        <w:widowControl w:val="0"/>
        <w:autoSpaceDE w:val="0"/>
        <w:autoSpaceDN w:val="0"/>
        <w:spacing w:after="0" w:line="276" w:lineRule="auto"/>
        <w:ind w:left="1264" w:right="6339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310DAAE7" wp14:editId="74621FFB">
            <wp:simplePos x="0" y="0"/>
            <wp:positionH relativeFrom="page">
              <wp:posOffset>3222002</wp:posOffset>
            </wp:positionH>
            <wp:positionV relativeFrom="paragraph">
              <wp:posOffset>23845</wp:posOffset>
            </wp:positionV>
            <wp:extent cx="3635996" cy="2652324"/>
            <wp:effectExtent l="0" t="0" r="0" b="0"/>
            <wp:wrapNone/>
            <wp:docPr id="113" name="image4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8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5996" cy="265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öt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török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vitéz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megállt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magyar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csapat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előtt.</w:t>
      </w:r>
      <w:r w:rsidRPr="00706EB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magyarok</w:t>
      </w:r>
      <w:r w:rsidRPr="00706EB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meglobogtatták süvegjüket,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706EB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helyet</w:t>
      </w:r>
      <w:r w:rsidRPr="00706EB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adtak</w:t>
      </w:r>
      <w:r w:rsidRPr="00706EB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törököknek.</w:t>
      </w:r>
    </w:p>
    <w:p w:rsidR="00706EB6" w:rsidRPr="00706EB6" w:rsidRDefault="00706EB6" w:rsidP="00706EB6">
      <w:pPr>
        <w:widowControl w:val="0"/>
        <w:autoSpaceDE w:val="0"/>
        <w:autoSpaceDN w:val="0"/>
        <w:spacing w:after="0" w:line="276" w:lineRule="auto"/>
        <w:ind w:left="1264" w:right="6319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–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Allah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szép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időt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adott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tusához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–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mondták magyarul, mert abban az idő-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ben a legtöbb végvári török értette a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magyar</w:t>
      </w:r>
      <w:r w:rsidRPr="00706EB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szót.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gyönyörködve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nézték</w:t>
      </w:r>
    </w:p>
    <w:p w:rsidR="00706EB6" w:rsidRPr="00706EB6" w:rsidRDefault="00706EB6" w:rsidP="00706EB6">
      <w:pPr>
        <w:widowControl w:val="0"/>
        <w:autoSpaceDE w:val="0"/>
        <w:autoSpaceDN w:val="0"/>
        <w:spacing w:after="0" w:line="276" w:lineRule="auto"/>
        <w:ind w:left="1264" w:right="63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magyar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vitézek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nyugtalan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lovait.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Ek-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kor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706EB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magyar</w:t>
      </w:r>
      <w:r w:rsidRPr="00706EB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túszok</w:t>
      </w:r>
      <w:r w:rsidRPr="00706EB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</w:t>
      </w:r>
      <w:r w:rsidRPr="00706EB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beolvadtak</w:t>
      </w:r>
      <w:r w:rsidRPr="00706EB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a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török csapatba, és az áthangzó vidám lárma</w:t>
      </w:r>
      <w:r w:rsidRPr="00706EB6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jó</w:t>
      </w:r>
      <w:r w:rsidRPr="00706EB6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fogadtatásról</w:t>
      </w:r>
      <w:r w:rsidRPr="00706EB6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tanúskodott.</w:t>
      </w:r>
    </w:p>
    <w:p w:rsidR="00706EB6" w:rsidRPr="00706EB6" w:rsidRDefault="00706EB6" w:rsidP="00706EB6">
      <w:pPr>
        <w:widowControl w:val="0"/>
        <w:autoSpaceDE w:val="0"/>
        <w:autoSpaceDN w:val="0"/>
        <w:spacing w:after="0" w:line="276" w:lineRule="auto"/>
        <w:ind w:left="1264" w:right="617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Miért</w:t>
      </w:r>
      <w:r w:rsidRPr="00706EB6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haragudtak</w:t>
      </w:r>
      <w:r w:rsidRPr="00706EB6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volna</w:t>
      </w:r>
      <w:r w:rsidRPr="00706EB6">
        <w:rPr>
          <w:rFonts w:ascii="Book Antiqua" w:eastAsia="Book Antiqua" w:hAnsi="Book Antiqua" w:cs="Book Antiqua"/>
          <w:color w:val="82421B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egymásra? Most</w:t>
      </w:r>
      <w:r w:rsidRPr="00706EB6">
        <w:rPr>
          <w:rFonts w:ascii="Book Antiqua" w:eastAsia="Book Antiqua" w:hAnsi="Book Antiqua" w:cs="Book Antiqua"/>
          <w:color w:val="82421B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706EB6">
        <w:rPr>
          <w:rFonts w:ascii="Book Antiqua" w:eastAsia="Book Antiqua" w:hAnsi="Book Antiqua" w:cs="Book Antiqua"/>
          <w:color w:val="82421B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ellenségek</w:t>
      </w:r>
      <w:r w:rsidRPr="00706EB6">
        <w:rPr>
          <w:rFonts w:ascii="Book Antiqua" w:eastAsia="Book Antiqua" w:hAnsi="Book Antiqua" w:cs="Book Antiqua"/>
          <w:color w:val="82421B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voltak,</w:t>
      </w:r>
      <w:r w:rsidRPr="00706EB6">
        <w:rPr>
          <w:rFonts w:ascii="Book Antiqua" w:eastAsia="Book Antiqua" w:hAnsi="Book Antiqua" w:cs="Book Antiqua"/>
          <w:color w:val="82421B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csupán bajvívók,</w:t>
      </w:r>
      <w:r w:rsidRPr="00706EB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vitézek,</w:t>
      </w:r>
      <w:r w:rsidRPr="00706EB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szinte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bajtársak</w:t>
      </w:r>
      <w:r w:rsidRPr="00706EB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vég-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vári</w:t>
      </w:r>
      <w:r w:rsidRPr="00706EB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élet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szépségeiben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mostohaságában.</w:t>
      </w:r>
    </w:p>
    <w:p w:rsidR="00706EB6" w:rsidRPr="00706EB6" w:rsidRDefault="00706EB6" w:rsidP="00706EB6">
      <w:pPr>
        <w:widowControl w:val="0"/>
        <w:autoSpaceDE w:val="0"/>
        <w:autoSpaceDN w:val="0"/>
        <w:spacing w:after="0" w:line="261" w:lineRule="exact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törökök</w:t>
      </w:r>
      <w:r w:rsidRPr="00706EB6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között</w:t>
      </w:r>
      <w:r w:rsidRPr="00706EB6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sokan</w:t>
      </w:r>
      <w:r w:rsidRPr="00706EB6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már</w:t>
      </w:r>
      <w:r w:rsidRPr="00706EB6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itt</w:t>
      </w:r>
      <w:r w:rsidRPr="00706EB6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születtek,</w:t>
      </w:r>
      <w:r w:rsidRPr="00706EB6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magu-</w:t>
      </w:r>
    </w:p>
    <w:p w:rsidR="00706EB6" w:rsidRPr="00706EB6" w:rsidRDefault="00706EB6" w:rsidP="00706EB6">
      <w:pPr>
        <w:widowControl w:val="0"/>
        <w:autoSpaceDE w:val="0"/>
        <w:autoSpaceDN w:val="0"/>
        <w:spacing w:before="38" w:after="0" w:line="276" w:lineRule="auto"/>
        <w:ind w:left="1264" w:right="938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kat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magyarországi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törököknek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vallották,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Porta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szultán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messze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fényességét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alig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méltányolták. 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Parancsaikat tessék-lássék megtették, de mindjobban érezték, hogy a Konstantinápolyhoz kötött szálak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alig tartanak valamit, és csak a vallás halványodó félholdja óvja meg az elszakadástól. Elült a lárma. (…)</w:t>
      </w:r>
    </w:p>
    <w:p w:rsidR="00706EB6" w:rsidRPr="00706EB6" w:rsidRDefault="00706EB6" w:rsidP="00706EB6">
      <w:pPr>
        <w:widowControl w:val="0"/>
        <w:autoSpaceDE w:val="0"/>
        <w:autoSpaceDN w:val="0"/>
        <w:spacing w:after="0" w:line="276" w:lineRule="auto"/>
        <w:ind w:left="1264" w:right="940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Ekkor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megvillant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Oglu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kardja,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magyar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csapat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felhördült.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László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alig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tudta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védeni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magát.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Felfogta</w:t>
      </w:r>
      <w:r w:rsidRPr="00706EB6">
        <w:rPr>
          <w:rFonts w:ascii="Book Antiqua" w:eastAsia="Book Antiqua" w:hAnsi="Book Antiqua" w:cs="Book Antiqua"/>
          <w:color w:val="82421B"/>
          <w:spacing w:val="8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csapást,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oldalt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ugrott,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ellenfele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kardhegye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mégis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súrolta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mellét,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véres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csíkot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írva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azon.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törökök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ujjongva</w:t>
      </w:r>
      <w:r w:rsidRPr="00706EB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rivalltak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első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vérnek.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jel!</w:t>
      </w:r>
    </w:p>
    <w:p w:rsidR="00706EB6" w:rsidRPr="00706EB6" w:rsidRDefault="00706EB6" w:rsidP="00706EB6">
      <w:pPr>
        <w:widowControl w:val="0"/>
        <w:autoSpaceDE w:val="0"/>
        <w:autoSpaceDN w:val="0"/>
        <w:spacing w:after="0" w:line="276" w:lineRule="auto"/>
        <w:ind w:left="1264" w:right="939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Újból Oglu támadott. Ezt már könnyebb volt elhárítani, a következőknél megint ugrani kellett László-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nak.</w:t>
      </w:r>
      <w:r w:rsidRPr="00706EB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Hosszú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karja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töröknek.</w:t>
      </w:r>
    </w:p>
    <w:p w:rsidR="00706EB6" w:rsidRPr="00706EB6" w:rsidRDefault="00706EB6" w:rsidP="00706EB6">
      <w:pPr>
        <w:widowControl w:val="0"/>
        <w:autoSpaceDE w:val="0"/>
        <w:autoSpaceDN w:val="0"/>
        <w:spacing w:after="0" w:line="276" w:lineRule="auto"/>
        <w:ind w:left="1264" w:right="939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László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védekezett.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Oglu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pedig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vadabbul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támadott.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pengék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szikráztak,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küzdők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már</w:t>
      </w:r>
      <w:r w:rsidRPr="00706EB6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há- romszor is megfordultak maguk körül. Oglu szeme sárgára vált. A gyaur vitéz, akit első rohammal le akart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gázolni,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minden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jó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cselvágását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kivédte,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és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szeme,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azok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nyugodt,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szürke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szemek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jeges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hidegséggel </w:t>
      </w:r>
      <w:r w:rsidRPr="00706EB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horgoltak az övébe.</w:t>
      </w:r>
    </w:p>
    <w:p w:rsidR="00706EB6" w:rsidRPr="00706EB6" w:rsidRDefault="00706EB6" w:rsidP="00706EB6">
      <w:pPr>
        <w:widowControl w:val="0"/>
        <w:autoSpaceDE w:val="0"/>
        <w:autoSpaceDN w:val="0"/>
        <w:spacing w:after="0" w:line="276" w:lineRule="auto"/>
        <w:ind w:left="1264" w:right="938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06EB6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Ismét az első rárohanással kezdte. Ha lehet, még gyorsabban. László már ismerte ezt. Elcsúsztatta a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török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kardját,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lapos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ütéssel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vissza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vágott.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Csattant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kard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Oglu</w:t>
      </w:r>
      <w:r w:rsidRPr="00706EB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06EB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mellén.</w:t>
      </w:r>
    </w:p>
    <w:p w:rsidR="00706EB6" w:rsidRPr="00706EB6" w:rsidRDefault="00706EB6" w:rsidP="00706EB6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706EB6" w:rsidRPr="00706EB6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706EB6" w:rsidRDefault="00CC5912" w:rsidP="00706EB6"/>
    <w:sectPr w:rsidR="00CC5912" w:rsidRPr="0070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7A74"/>
    <w:multiLevelType w:val="hybridMultilevel"/>
    <w:tmpl w:val="30C2FD7A"/>
    <w:lvl w:ilvl="0" w:tplc="DF78B02C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0FE05A7C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C5DAF4AA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DF4C1C9E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1CA68176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2918D340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E8C45EF0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AAC60A12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BA58402C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546D2E60"/>
    <w:multiLevelType w:val="hybridMultilevel"/>
    <w:tmpl w:val="A48AC416"/>
    <w:lvl w:ilvl="0" w:tplc="29284694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FF2CCC4">
      <w:start w:val="1"/>
      <w:numFmt w:val="upperRoman"/>
      <w:lvlText w:val="%2."/>
      <w:lvlJc w:val="left"/>
      <w:pPr>
        <w:ind w:left="5499" w:hanging="207"/>
        <w:jc w:val="left"/>
      </w:pPr>
      <w:rPr>
        <w:rFonts w:ascii="Book Antiqua" w:eastAsia="Book Antiqua" w:hAnsi="Book Antiqua" w:cs="Book Antiqua" w:hint="default"/>
        <w:b/>
        <w:bCs/>
        <w:i w:val="0"/>
        <w:iCs w:val="0"/>
        <w:color w:val="82421B"/>
        <w:w w:val="87"/>
        <w:sz w:val="26"/>
        <w:szCs w:val="26"/>
        <w:lang w:val="hu-HU" w:eastAsia="en-US" w:bidi="ar-SA"/>
      </w:rPr>
    </w:lvl>
    <w:lvl w:ilvl="2" w:tplc="13FC09CC">
      <w:numFmt w:val="bullet"/>
      <w:lvlText w:val="•"/>
      <w:lvlJc w:val="left"/>
      <w:pPr>
        <w:ind w:left="6133" w:hanging="207"/>
      </w:pPr>
      <w:rPr>
        <w:rFonts w:hint="default"/>
        <w:lang w:val="hu-HU" w:eastAsia="en-US" w:bidi="ar-SA"/>
      </w:rPr>
    </w:lvl>
    <w:lvl w:ilvl="3" w:tplc="5B1A543A">
      <w:numFmt w:val="bullet"/>
      <w:lvlText w:val="•"/>
      <w:lvlJc w:val="left"/>
      <w:pPr>
        <w:ind w:left="6767" w:hanging="207"/>
      </w:pPr>
      <w:rPr>
        <w:rFonts w:hint="default"/>
        <w:lang w:val="hu-HU" w:eastAsia="en-US" w:bidi="ar-SA"/>
      </w:rPr>
    </w:lvl>
    <w:lvl w:ilvl="4" w:tplc="9B42E384">
      <w:numFmt w:val="bullet"/>
      <w:lvlText w:val="•"/>
      <w:lvlJc w:val="left"/>
      <w:pPr>
        <w:ind w:left="7401" w:hanging="207"/>
      </w:pPr>
      <w:rPr>
        <w:rFonts w:hint="default"/>
        <w:lang w:val="hu-HU" w:eastAsia="en-US" w:bidi="ar-SA"/>
      </w:rPr>
    </w:lvl>
    <w:lvl w:ilvl="5" w:tplc="D396D90E">
      <w:numFmt w:val="bullet"/>
      <w:lvlText w:val="•"/>
      <w:lvlJc w:val="left"/>
      <w:pPr>
        <w:ind w:left="8035" w:hanging="207"/>
      </w:pPr>
      <w:rPr>
        <w:rFonts w:hint="default"/>
        <w:lang w:val="hu-HU" w:eastAsia="en-US" w:bidi="ar-SA"/>
      </w:rPr>
    </w:lvl>
    <w:lvl w:ilvl="6" w:tplc="ACF26E4E">
      <w:numFmt w:val="bullet"/>
      <w:lvlText w:val="•"/>
      <w:lvlJc w:val="left"/>
      <w:pPr>
        <w:ind w:left="8669" w:hanging="207"/>
      </w:pPr>
      <w:rPr>
        <w:rFonts w:hint="default"/>
        <w:lang w:val="hu-HU" w:eastAsia="en-US" w:bidi="ar-SA"/>
      </w:rPr>
    </w:lvl>
    <w:lvl w:ilvl="7" w:tplc="019AD722">
      <w:numFmt w:val="bullet"/>
      <w:lvlText w:val="•"/>
      <w:lvlJc w:val="left"/>
      <w:pPr>
        <w:ind w:left="9303" w:hanging="207"/>
      </w:pPr>
      <w:rPr>
        <w:rFonts w:hint="default"/>
        <w:lang w:val="hu-HU" w:eastAsia="en-US" w:bidi="ar-SA"/>
      </w:rPr>
    </w:lvl>
    <w:lvl w:ilvl="8" w:tplc="E3EA1306">
      <w:numFmt w:val="bullet"/>
      <w:lvlText w:val="•"/>
      <w:lvlJc w:val="left"/>
      <w:pPr>
        <w:ind w:left="9937" w:hanging="207"/>
      </w:pPr>
      <w:rPr>
        <w:rFonts w:hint="default"/>
        <w:lang w:val="hu-HU" w:eastAsia="en-US" w:bidi="ar-SA"/>
      </w:rPr>
    </w:lvl>
  </w:abstractNum>
  <w:num w:numId="1" w16cid:durableId="1631280675">
    <w:abstractNumId w:val="0"/>
  </w:num>
  <w:num w:numId="2" w16cid:durableId="180345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B6"/>
    <w:rsid w:val="00706EB6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44624-DEA1-4DA3-B44F-70E9A231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