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8DFD" w14:textId="77777777" w:rsidR="008F3EAE" w:rsidRPr="008F3EAE" w:rsidRDefault="008F3EAE" w:rsidP="008F3EAE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14:paraId="41AFCF91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9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Miben</w:t>
      </w:r>
      <w:r w:rsidRPr="008F3EAE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különbözik</w:t>
      </w:r>
      <w:r w:rsidRPr="008F3EAE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8F3EAE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F3EAE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szolgáktól?</w:t>
      </w:r>
    </w:p>
    <w:p w14:paraId="10BAD169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Sorold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fel,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miket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tudunk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róla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harmadik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szakaszban!</w:t>
      </w:r>
    </w:p>
    <w:p w14:paraId="6A00538D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szólal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F3EA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4-5.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szakaszban?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F3EA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képzeled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őt?</w:t>
      </w:r>
      <w:r w:rsidRPr="008F3EA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információkat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tudunk</w:t>
      </w:r>
      <w:r w:rsidRPr="008F3EA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tőle?</w:t>
      </w:r>
    </w:p>
    <w:p w14:paraId="29924115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53" w:after="0" w:line="276" w:lineRule="auto"/>
        <w:ind w:left="1587" w:right="925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Alakítsd át a 4-7. szakaszokat Miklós és az elbeszélő közötti párbeszéddé, hogy abból kiderüljön Mik-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lós</w:t>
      </w:r>
      <w:r w:rsidRPr="008F3EAE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vágya,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testvéréhez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való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viszonya!</w:t>
      </w:r>
    </w:p>
    <w:p w14:paraId="6AD79BF1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1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F3EA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benyomást</w:t>
      </w:r>
      <w:r w:rsidRPr="008F3EA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kelt</w:t>
      </w:r>
      <w:r w:rsidRPr="008F3EA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Laczfi</w:t>
      </w:r>
      <w:r w:rsidRPr="008F3EA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Endre</w:t>
      </w:r>
      <w:r w:rsidRPr="008F3EA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hada?</w:t>
      </w:r>
    </w:p>
    <w:p w14:paraId="6C865A2B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sértő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Miklósra</w:t>
      </w:r>
      <w:r w:rsidRPr="008F3EA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nézve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F3EA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„paraszt”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megszólítás?</w:t>
      </w:r>
    </w:p>
    <w:p w14:paraId="793E19EE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Hogyan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védi</w:t>
      </w:r>
      <w:r w:rsidRPr="008F3EA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F3EA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8F3EA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megsértett</w:t>
      </w:r>
      <w:r w:rsidRPr="008F3EA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önérzetét?</w:t>
      </w:r>
    </w:p>
    <w:p w14:paraId="5E75B878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52" w:after="0" w:line="276" w:lineRule="auto"/>
        <w:ind w:left="1587" w:right="925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Mit</w:t>
      </w:r>
      <w:r w:rsidRPr="008F3EAE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jelentenek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ebben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szövegösszefüggésben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a: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döbben</w:t>
      </w:r>
      <w:r w:rsidRPr="008F3EAE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rá,</w:t>
      </w:r>
      <w:r w:rsidRPr="008F3EAE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nyilallik,</w:t>
      </w:r>
      <w:r w:rsidRPr="008F3EAE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füstölög,</w:t>
      </w:r>
      <w:r w:rsidRPr="008F3EAE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tányért</w:t>
      </w:r>
      <w:r w:rsidRPr="008F3EAE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váltja</w:t>
      </w:r>
      <w:r w:rsidRPr="008F3EAE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kifejezé- </w:t>
      </w:r>
      <w:r w:rsidRPr="008F3EA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sek? Foglald mondatba úgy, hogy bizonyítsd többértelműségüket!</w:t>
      </w:r>
    </w:p>
    <w:p w14:paraId="6532BAEB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13" w:after="0" w:line="276" w:lineRule="auto"/>
        <w:ind w:left="1587" w:right="924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Keresd ki a megszólításokat a szövegből! Figyeld meg, hogy ki mondja kinek, és hogy mit árulnak el a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beszélőről!</w:t>
      </w:r>
    </w:p>
    <w:p w14:paraId="6639B5B7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1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Melyek</w:t>
      </w:r>
      <w:r w:rsidRPr="008F3EA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</w:t>
      </w:r>
      <w:r w:rsidRPr="008F3EA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F3EA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képek,</w:t>
      </w:r>
      <w:r w:rsidRPr="008F3EA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8F3EA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8F3EA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lelkiállapotát</w:t>
      </w:r>
      <w:r w:rsidRPr="008F3EA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fejezik</w:t>
      </w:r>
      <w:r w:rsidRPr="008F3EA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ki?</w:t>
      </w:r>
      <w:r w:rsidRPr="008F3EA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8F3EA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őket!</w:t>
      </w:r>
    </w:p>
    <w:p w14:paraId="4EFD2058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kiemelt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képeket,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őket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hangulatuk,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kifejezőerejük</w:t>
      </w:r>
      <w:r w:rsidRPr="008F3EA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szerint!</w:t>
      </w:r>
    </w:p>
    <w:p w14:paraId="5FCEBB44" w14:textId="77777777" w:rsidR="008F3EAE" w:rsidRPr="008F3EAE" w:rsidRDefault="008F3EAE" w:rsidP="008F3EAE">
      <w:pPr>
        <w:widowControl w:val="0"/>
        <w:numPr>
          <w:ilvl w:val="0"/>
          <w:numId w:val="1"/>
        </w:numPr>
        <w:tabs>
          <w:tab w:val="left" w:pos="2026"/>
        </w:tabs>
        <w:autoSpaceDE w:val="0"/>
        <w:autoSpaceDN w:val="0"/>
        <w:spacing w:before="152" w:after="0" w:line="283" w:lineRule="auto"/>
        <w:ind w:right="5681" w:hanging="22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Ösztövér kútágas, hórihorgas gémmel Mélyen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néz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kútba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8F3EA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benne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vizet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kémel:</w:t>
      </w:r>
    </w:p>
    <w:p w14:paraId="18F2FDBE" w14:textId="77777777" w:rsidR="008F3EAE" w:rsidRPr="008F3EAE" w:rsidRDefault="008F3EAE" w:rsidP="008F3EAE">
      <w:pPr>
        <w:widowControl w:val="0"/>
        <w:autoSpaceDE w:val="0"/>
        <w:autoSpaceDN w:val="0"/>
        <w:spacing w:after="0" w:line="283" w:lineRule="auto"/>
        <w:ind w:left="2057" w:right="570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 xml:space="preserve">Óriás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szunyognak képzelné valaki, Mely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öreg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földnek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vérit</w:t>
      </w:r>
      <w:r w:rsidRPr="008F3EA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most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szíja</w:t>
      </w:r>
      <w:r w:rsidRPr="008F3EA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ki.</w:t>
      </w:r>
    </w:p>
    <w:p w14:paraId="3CFD13ED" w14:textId="77777777" w:rsidR="008F3EAE" w:rsidRPr="008F3EAE" w:rsidRDefault="008F3EAE" w:rsidP="008F3EAE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i/>
          <w:kern w:val="0"/>
          <w:sz w:val="23"/>
          <w:szCs w:val="21"/>
          <w:lang w:val="hu-HU"/>
          <w14:ligatures w14:val="none"/>
        </w:rPr>
      </w:pPr>
    </w:p>
    <w:p w14:paraId="53F243E3" w14:textId="77777777" w:rsidR="008F3EAE" w:rsidRPr="008F3EAE" w:rsidRDefault="008F3EAE" w:rsidP="008F3EAE">
      <w:pPr>
        <w:widowControl w:val="0"/>
        <w:numPr>
          <w:ilvl w:val="0"/>
          <w:numId w:val="1"/>
        </w:numPr>
        <w:tabs>
          <w:tab w:val="left" w:pos="2040"/>
        </w:tabs>
        <w:autoSpaceDE w:val="0"/>
        <w:autoSpaceDN w:val="0"/>
        <w:spacing w:after="0" w:line="283" w:lineRule="auto"/>
        <w:ind w:right="5672" w:hanging="22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Vagy sohasem láttál olyan forgó szelet, </w:t>
      </w:r>
      <w:r w:rsidRPr="008F3EA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Mint az, aki mindjárt megbirkózik veled, </w:t>
      </w: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 az útat nyalja sebesen haladva,</w:t>
      </w:r>
    </w:p>
    <w:p w14:paraId="10233EAC" w14:textId="77777777" w:rsidR="008F3EAE" w:rsidRPr="008F3EAE" w:rsidRDefault="008F3EAE" w:rsidP="008F3EAE">
      <w:pPr>
        <w:widowControl w:val="0"/>
        <w:autoSpaceDE w:val="0"/>
        <w:autoSpaceDN w:val="0"/>
        <w:spacing w:before="2" w:after="0" w:line="240" w:lineRule="auto"/>
        <w:ind w:left="205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Mintha</w:t>
      </w:r>
      <w:r w:rsidRPr="008F3EAE">
        <w:rPr>
          <w:rFonts w:ascii="Book Antiqua" w:eastAsia="Book Antiqua" w:hAnsi="Book Antiqua" w:cs="Book Antiqua"/>
          <w:i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füstokádó</w:t>
      </w:r>
      <w:r w:rsidRPr="008F3EAE">
        <w:rPr>
          <w:rFonts w:ascii="Book Antiqua" w:eastAsia="Book Antiqua" w:hAnsi="Book Antiqua" w:cs="Book Antiqua"/>
          <w:i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nagy</w:t>
      </w:r>
      <w:r w:rsidRPr="008F3EAE">
        <w:rPr>
          <w:rFonts w:ascii="Book Antiqua" w:eastAsia="Book Antiqua" w:hAnsi="Book Antiqua" w:cs="Book Antiqua"/>
          <w:i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kémény</w:t>
      </w:r>
      <w:r w:rsidRPr="008F3EAE">
        <w:rPr>
          <w:rFonts w:ascii="Book Antiqua" w:eastAsia="Book Antiqua" w:hAnsi="Book Antiqua" w:cs="Book Antiqua"/>
          <w:i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szaladna?</w:t>
      </w:r>
    </w:p>
    <w:p w14:paraId="332812D8" w14:textId="77777777" w:rsidR="008F3EAE" w:rsidRPr="008F3EAE" w:rsidRDefault="008F3EAE" w:rsidP="008F3EAE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i/>
          <w:kern w:val="0"/>
          <w:sz w:val="28"/>
          <w:szCs w:val="21"/>
          <w:lang w:val="hu-HU"/>
          <w14:ligatures w14:val="none"/>
        </w:rPr>
      </w:pPr>
    </w:p>
    <w:p w14:paraId="2367B173" w14:textId="77777777" w:rsidR="008F3EAE" w:rsidRPr="008F3EAE" w:rsidRDefault="008F3EAE" w:rsidP="008F3EAE">
      <w:pPr>
        <w:widowControl w:val="0"/>
        <w:numPr>
          <w:ilvl w:val="0"/>
          <w:numId w:val="1"/>
        </w:numPr>
        <w:tabs>
          <w:tab w:val="left" w:pos="2022"/>
        </w:tabs>
        <w:autoSpaceDE w:val="0"/>
        <w:autoSpaceDN w:val="0"/>
        <w:spacing w:after="0" w:line="283" w:lineRule="auto"/>
        <w:ind w:right="5636" w:hanging="22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De ki vína bajt az égiháborúval, Szélveszes, zimankós, viharos borúval? És ki vína Isten tüzes haragjával, </w:t>
      </w:r>
      <w:r w:rsidRPr="008F3EA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Hosszu, kacskaringós, sistergő nyilával?</w:t>
      </w:r>
    </w:p>
    <w:p w14:paraId="5C0F5F78" w14:textId="77777777" w:rsidR="008F3EAE" w:rsidRPr="008F3EAE" w:rsidRDefault="008F3EAE" w:rsidP="008F3EAE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24"/>
          <w:szCs w:val="21"/>
          <w:lang w:val="hu-HU"/>
          <w14:ligatures w14:val="none"/>
        </w:rPr>
      </w:pPr>
    </w:p>
    <w:p w14:paraId="54CE5E80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Tömören</w:t>
      </w:r>
      <w:r w:rsidRPr="008F3EA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8F3EA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8F3EA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F3EA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8F3EA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</w:t>
      </w:r>
      <w:r w:rsidRPr="008F3EA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tartalmát!</w:t>
      </w:r>
      <w:r w:rsidRPr="008F3EA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(szóbeli</w:t>
      </w:r>
      <w:r w:rsidRPr="008F3EA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feladat)</w:t>
      </w:r>
    </w:p>
    <w:p w14:paraId="0C0C4186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Képzeld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el,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monológját,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miközben</w:t>
      </w:r>
      <w:r w:rsidRPr="008F3EA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hazafelé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veszi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útját!</w:t>
      </w:r>
    </w:p>
    <w:p w14:paraId="4D3A702B" w14:textId="77777777" w:rsidR="008F3EAE" w:rsidRPr="008F3EAE" w:rsidRDefault="008F3EAE" w:rsidP="008F3EAE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52" w:after="0" w:line="276" w:lineRule="auto"/>
        <w:ind w:left="1587" w:right="925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F3EA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Készíts egy leíró fogalmazát a negatív festés technikáját alkalmazva! Válassz a következő témák közül: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vihar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után,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téli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erdő,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téli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játszótér,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téli</w:t>
      </w:r>
      <w:r w:rsidRPr="008F3EA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F3EA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park!</w:t>
      </w:r>
    </w:p>
    <w:p w14:paraId="55EE0E31" w14:textId="77777777" w:rsidR="008F3EAE" w:rsidRPr="008F3EAE" w:rsidRDefault="008F3EAE" w:rsidP="008F3EAE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8F3EAE" w:rsidRPr="008F3EAE">
          <w:pgSz w:w="11910" w:h="15310"/>
          <w:pgMar w:top="960" w:right="320" w:bottom="940" w:left="380" w:header="0" w:footer="754" w:gutter="0"/>
          <w:cols w:space="720"/>
        </w:sectPr>
      </w:pPr>
    </w:p>
    <w:p w14:paraId="61979806" w14:textId="77777777" w:rsidR="00CC5912" w:rsidRPr="008F3EAE" w:rsidRDefault="00CC5912" w:rsidP="008F3EAE"/>
    <w:sectPr w:rsidR="00CC5912" w:rsidRPr="008F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02F6"/>
    <w:multiLevelType w:val="hybridMultilevel"/>
    <w:tmpl w:val="B3287D9C"/>
    <w:lvl w:ilvl="0" w:tplc="3B4658E6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0C08E080">
      <w:numFmt w:val="bullet"/>
      <w:lvlText w:val="o"/>
      <w:lvlJc w:val="left"/>
      <w:pPr>
        <w:ind w:left="1871" w:hanging="36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6"/>
        <w:sz w:val="21"/>
        <w:szCs w:val="21"/>
        <w:lang w:val="hu-HU" w:eastAsia="en-US" w:bidi="ar-SA"/>
      </w:rPr>
    </w:lvl>
    <w:lvl w:ilvl="2" w:tplc="320E95CE">
      <w:numFmt w:val="bullet"/>
      <w:lvlText w:val="•"/>
      <w:lvlJc w:val="left"/>
      <w:pPr>
        <w:ind w:left="2146" w:hanging="361"/>
      </w:pPr>
      <w:rPr>
        <w:rFonts w:hint="default"/>
        <w:lang w:val="hu-HU" w:eastAsia="en-US" w:bidi="ar-SA"/>
      </w:rPr>
    </w:lvl>
    <w:lvl w:ilvl="3" w:tplc="A15A9954">
      <w:numFmt w:val="bullet"/>
      <w:lvlText w:val="•"/>
      <w:lvlJc w:val="left"/>
      <w:pPr>
        <w:ind w:left="2412" w:hanging="361"/>
      </w:pPr>
      <w:rPr>
        <w:rFonts w:hint="default"/>
        <w:lang w:val="hu-HU" w:eastAsia="en-US" w:bidi="ar-SA"/>
      </w:rPr>
    </w:lvl>
    <w:lvl w:ilvl="4" w:tplc="93CEC7D0">
      <w:numFmt w:val="bullet"/>
      <w:lvlText w:val="•"/>
      <w:lvlJc w:val="left"/>
      <w:pPr>
        <w:ind w:left="2678" w:hanging="361"/>
      </w:pPr>
      <w:rPr>
        <w:rFonts w:hint="default"/>
        <w:lang w:val="hu-HU" w:eastAsia="en-US" w:bidi="ar-SA"/>
      </w:rPr>
    </w:lvl>
    <w:lvl w:ilvl="5" w:tplc="F8624DB6">
      <w:numFmt w:val="bullet"/>
      <w:lvlText w:val="•"/>
      <w:lvlJc w:val="left"/>
      <w:pPr>
        <w:ind w:left="2944" w:hanging="361"/>
      </w:pPr>
      <w:rPr>
        <w:rFonts w:hint="default"/>
        <w:lang w:val="hu-HU" w:eastAsia="en-US" w:bidi="ar-SA"/>
      </w:rPr>
    </w:lvl>
    <w:lvl w:ilvl="6" w:tplc="C8F04D1A">
      <w:numFmt w:val="bullet"/>
      <w:lvlText w:val="•"/>
      <w:lvlJc w:val="left"/>
      <w:pPr>
        <w:ind w:left="3210" w:hanging="361"/>
      </w:pPr>
      <w:rPr>
        <w:rFonts w:hint="default"/>
        <w:lang w:val="hu-HU" w:eastAsia="en-US" w:bidi="ar-SA"/>
      </w:rPr>
    </w:lvl>
    <w:lvl w:ilvl="7" w:tplc="335E1A9E">
      <w:numFmt w:val="bullet"/>
      <w:lvlText w:val="•"/>
      <w:lvlJc w:val="left"/>
      <w:pPr>
        <w:ind w:left="3476" w:hanging="361"/>
      </w:pPr>
      <w:rPr>
        <w:rFonts w:hint="default"/>
        <w:lang w:val="hu-HU" w:eastAsia="en-US" w:bidi="ar-SA"/>
      </w:rPr>
    </w:lvl>
    <w:lvl w:ilvl="8" w:tplc="9ED490C2">
      <w:numFmt w:val="bullet"/>
      <w:lvlText w:val="•"/>
      <w:lvlJc w:val="left"/>
      <w:pPr>
        <w:ind w:left="3742" w:hanging="361"/>
      </w:pPr>
      <w:rPr>
        <w:rFonts w:hint="default"/>
        <w:lang w:val="hu-HU" w:eastAsia="en-US" w:bidi="ar-SA"/>
      </w:rPr>
    </w:lvl>
  </w:abstractNum>
  <w:abstractNum w:abstractNumId="1" w15:restartNumberingAfterBreak="0">
    <w:nsid w:val="32D67DBF"/>
    <w:multiLevelType w:val="hybridMultilevel"/>
    <w:tmpl w:val="ACB63740"/>
    <w:lvl w:ilvl="0" w:tplc="1C74CF08">
      <w:start w:val="1"/>
      <w:numFmt w:val="lowerLetter"/>
      <w:lvlText w:val="%1."/>
      <w:lvlJc w:val="left"/>
      <w:pPr>
        <w:ind w:left="2057" w:hanging="195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07D6D990">
      <w:numFmt w:val="bullet"/>
      <w:lvlText w:val="•"/>
      <w:lvlJc w:val="left"/>
      <w:pPr>
        <w:ind w:left="2974" w:hanging="195"/>
      </w:pPr>
      <w:rPr>
        <w:rFonts w:hint="default"/>
        <w:lang w:val="hu-HU" w:eastAsia="en-US" w:bidi="ar-SA"/>
      </w:rPr>
    </w:lvl>
    <w:lvl w:ilvl="2" w:tplc="0AC43E5C">
      <w:numFmt w:val="bullet"/>
      <w:lvlText w:val="•"/>
      <w:lvlJc w:val="left"/>
      <w:pPr>
        <w:ind w:left="3889" w:hanging="195"/>
      </w:pPr>
      <w:rPr>
        <w:rFonts w:hint="default"/>
        <w:lang w:val="hu-HU" w:eastAsia="en-US" w:bidi="ar-SA"/>
      </w:rPr>
    </w:lvl>
    <w:lvl w:ilvl="3" w:tplc="A650E500">
      <w:numFmt w:val="bullet"/>
      <w:lvlText w:val="•"/>
      <w:lvlJc w:val="left"/>
      <w:pPr>
        <w:ind w:left="4803" w:hanging="195"/>
      </w:pPr>
      <w:rPr>
        <w:rFonts w:hint="default"/>
        <w:lang w:val="hu-HU" w:eastAsia="en-US" w:bidi="ar-SA"/>
      </w:rPr>
    </w:lvl>
    <w:lvl w:ilvl="4" w:tplc="B3042F9E">
      <w:numFmt w:val="bullet"/>
      <w:lvlText w:val="•"/>
      <w:lvlJc w:val="left"/>
      <w:pPr>
        <w:ind w:left="5718" w:hanging="195"/>
      </w:pPr>
      <w:rPr>
        <w:rFonts w:hint="default"/>
        <w:lang w:val="hu-HU" w:eastAsia="en-US" w:bidi="ar-SA"/>
      </w:rPr>
    </w:lvl>
    <w:lvl w:ilvl="5" w:tplc="1BECA9BE">
      <w:numFmt w:val="bullet"/>
      <w:lvlText w:val="•"/>
      <w:lvlJc w:val="left"/>
      <w:pPr>
        <w:ind w:left="6632" w:hanging="195"/>
      </w:pPr>
      <w:rPr>
        <w:rFonts w:hint="default"/>
        <w:lang w:val="hu-HU" w:eastAsia="en-US" w:bidi="ar-SA"/>
      </w:rPr>
    </w:lvl>
    <w:lvl w:ilvl="6" w:tplc="90CC5F28">
      <w:numFmt w:val="bullet"/>
      <w:lvlText w:val="•"/>
      <w:lvlJc w:val="left"/>
      <w:pPr>
        <w:ind w:left="7547" w:hanging="195"/>
      </w:pPr>
      <w:rPr>
        <w:rFonts w:hint="default"/>
        <w:lang w:val="hu-HU" w:eastAsia="en-US" w:bidi="ar-SA"/>
      </w:rPr>
    </w:lvl>
    <w:lvl w:ilvl="7" w:tplc="DAD0E4D2">
      <w:numFmt w:val="bullet"/>
      <w:lvlText w:val="•"/>
      <w:lvlJc w:val="left"/>
      <w:pPr>
        <w:ind w:left="8461" w:hanging="195"/>
      </w:pPr>
      <w:rPr>
        <w:rFonts w:hint="default"/>
        <w:lang w:val="hu-HU" w:eastAsia="en-US" w:bidi="ar-SA"/>
      </w:rPr>
    </w:lvl>
    <w:lvl w:ilvl="8" w:tplc="E2AEDACE">
      <w:numFmt w:val="bullet"/>
      <w:lvlText w:val="•"/>
      <w:lvlJc w:val="left"/>
      <w:pPr>
        <w:ind w:left="9376" w:hanging="195"/>
      </w:pPr>
      <w:rPr>
        <w:rFonts w:hint="default"/>
        <w:lang w:val="hu-HU" w:eastAsia="en-US" w:bidi="ar-SA"/>
      </w:rPr>
    </w:lvl>
  </w:abstractNum>
  <w:num w:numId="1" w16cid:durableId="1782798574">
    <w:abstractNumId w:val="1"/>
  </w:num>
  <w:num w:numId="2" w16cid:durableId="110677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AE"/>
    <w:rsid w:val="00817716"/>
    <w:rsid w:val="008F3EAE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F002"/>
  <w15:chartTrackingRefBased/>
  <w15:docId w15:val="{67A01A7A-5206-4BA7-B065-DAF6366D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