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001A" w14:textId="77777777" w:rsidR="002775C6" w:rsidRPr="002775C6" w:rsidRDefault="002775C6" w:rsidP="002775C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1B9AAC2" w14:textId="77777777" w:rsidR="002775C6" w:rsidRPr="002775C6" w:rsidRDefault="002775C6" w:rsidP="002775C6">
      <w:pPr>
        <w:widowControl w:val="0"/>
        <w:autoSpaceDE w:val="0"/>
        <w:autoSpaceDN w:val="0"/>
        <w:spacing w:before="92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tetszés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követte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beszédét, Zsenge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korához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ily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ritka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bölcsességét: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Toldi György pedig lesüté fejét mélyen,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Csakhogy a föld alá nem bútt szégyenében.</w:t>
      </w:r>
    </w:p>
    <w:p w14:paraId="4AD888A0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098" w:right="3557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király most szemét Miklósra vetette.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Vállát kegyelmesen meg-megveregette;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2775C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monda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nyájasan: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„Ifju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vitéz,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állj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fel: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Eladott</w:t>
      </w:r>
      <w:r w:rsidRPr="002775C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bátyád,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többször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ád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el.</w:t>
      </w:r>
    </w:p>
    <w:p w14:paraId="6FFE4C26" w14:textId="77777777" w:rsidR="002775C6" w:rsidRPr="002775C6" w:rsidRDefault="002775C6" w:rsidP="002775C6">
      <w:pPr>
        <w:widowControl w:val="0"/>
        <w:autoSpaceDE w:val="0"/>
        <w:autoSpaceDN w:val="0"/>
        <w:spacing w:before="198" w:after="0" w:line="276" w:lineRule="auto"/>
        <w:ind w:left="4098" w:right="342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„Én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neked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földön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ím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kegyelmet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adok;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Kérd</w:t>
      </w:r>
      <w:r w:rsidRPr="002775C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Istent,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remélem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adni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fog;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Bírjad</w:t>
      </w:r>
      <w:r w:rsidRPr="002775C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békességben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birtokod,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rád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száll,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 volt az, mióta megvan, jobb gazdánál.</w:t>
      </w:r>
    </w:p>
    <w:p w14:paraId="09BC3F79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098" w:right="31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hogy haragosod ne legyen a szomszéd,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Íme</w:t>
      </w:r>
      <w:r w:rsidRPr="002775C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bátyád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önként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neked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adja</w:t>
      </w:r>
      <w:r w:rsidRPr="002775C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részét: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Vértagadó</w:t>
      </w:r>
      <w:r w:rsidRPr="002775C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testvér!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nemde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van?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érted? Hogy</w:t>
      </w:r>
      <w:r w:rsidRPr="002775C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ősi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birtokod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öcsédnek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igérted?”</w:t>
      </w:r>
    </w:p>
    <w:p w14:paraId="15DBCD91" w14:textId="77777777" w:rsidR="002775C6" w:rsidRPr="002775C6" w:rsidRDefault="002775C6" w:rsidP="002775C6">
      <w:pPr>
        <w:widowControl w:val="0"/>
        <w:autoSpaceDE w:val="0"/>
        <w:autoSpaceDN w:val="0"/>
        <w:spacing w:before="199" w:after="0" w:line="276" w:lineRule="auto"/>
        <w:ind w:left="4098" w:right="342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György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meredt</w:t>
      </w:r>
      <w:r w:rsidRPr="002775C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szemeket</w:t>
      </w:r>
      <w:r w:rsidRPr="002775C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vetett</w:t>
      </w:r>
      <w:r w:rsidRPr="002775C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királyra,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Hej dehogy mert nem-et mondani szavára!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Mert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villogott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szeme,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iszonyú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pogány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Harag</w:t>
      </w:r>
      <w:r w:rsidRPr="002775C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sötétellett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homlokán.</w:t>
      </w:r>
    </w:p>
    <w:p w14:paraId="2C69E787" w14:textId="77777777" w:rsidR="002775C6" w:rsidRPr="002775C6" w:rsidRDefault="002775C6" w:rsidP="002775C6">
      <w:pPr>
        <w:widowControl w:val="0"/>
        <w:autoSpaceDE w:val="0"/>
        <w:autoSpaceDN w:val="0"/>
        <w:spacing w:after="0" w:line="260" w:lineRule="exact"/>
        <w:ind w:left="43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„Jól</w:t>
      </w:r>
      <w:r w:rsidRPr="002775C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van”,</w:t>
      </w:r>
      <w:r w:rsidRPr="002775C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</w:t>
      </w:r>
      <w:r w:rsidRPr="002775C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király,</w:t>
      </w:r>
      <w:r w:rsidRPr="002775C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</w:t>
      </w:r>
      <w:r w:rsidRPr="002775C6">
        <w:rPr>
          <w:rFonts w:ascii="Book Antiqua" w:eastAsia="Book Antiqua" w:hAnsi="Book Antiqua" w:cs="Book Antiqua"/>
          <w:i/>
          <w:color w:val="82421B"/>
          <w:w w:val="90"/>
          <w:kern w:val="0"/>
          <w:sz w:val="21"/>
          <w:szCs w:val="21"/>
          <w:lang w:val="hu-HU"/>
          <w14:ligatures w14:val="none"/>
        </w:rPr>
        <w:t>igen</w:t>
      </w:r>
      <w:r w:rsidRPr="002775C6">
        <w:rPr>
          <w:rFonts w:ascii="Book Antiqua" w:eastAsia="Book Antiqua" w:hAnsi="Book Antiqua" w:cs="Book Antiqua"/>
          <w:i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felelet?</w:t>
      </w:r>
    </w:p>
    <w:p w14:paraId="75E3F431" w14:textId="77777777" w:rsidR="002775C6" w:rsidRPr="002775C6" w:rsidRDefault="002775C6" w:rsidP="002775C6">
      <w:pPr>
        <w:widowControl w:val="0"/>
        <w:autoSpaceDE w:val="0"/>
        <w:autoSpaceDN w:val="0"/>
        <w:spacing w:before="39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Jól</w:t>
      </w:r>
      <w:r w:rsidRPr="002775C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van!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Erről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írsz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öröklevelet;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pedig,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miután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kipróbáltalak,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Mondom: udvaromnál többé ne lássalak.”</w:t>
      </w:r>
    </w:p>
    <w:p w14:paraId="451BE6F3" w14:textId="77777777" w:rsidR="002775C6" w:rsidRPr="002775C6" w:rsidRDefault="002775C6" w:rsidP="002775C6">
      <w:pPr>
        <w:widowControl w:val="0"/>
        <w:autoSpaceDE w:val="0"/>
        <w:autoSpaceDN w:val="0"/>
        <w:spacing w:before="200"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CAA532B" wp14:editId="5D458078">
            <wp:simplePos x="0" y="0"/>
            <wp:positionH relativeFrom="page">
              <wp:posOffset>1057117</wp:posOffset>
            </wp:positionH>
            <wp:positionV relativeFrom="paragraph">
              <wp:posOffset>122178</wp:posOffset>
            </wp:positionV>
            <wp:extent cx="978935" cy="3172175"/>
            <wp:effectExtent l="0" t="0" r="0" b="0"/>
            <wp:wrapNone/>
            <wp:docPr id="207" name="image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4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35" cy="31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Megszólalt most Miklós: „Felséges királyom!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Bátyám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birtokára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cseppet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</w:t>
      </w:r>
      <w:r w:rsidRPr="002775C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vágyom;</w:t>
      </w:r>
    </w:p>
    <w:p w14:paraId="5A77C886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magamé sem kell, legyen tied, bátya,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Teljék</w:t>
      </w:r>
      <w:r w:rsidRPr="002775C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vele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fösvény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szived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kivánsága;</w:t>
      </w:r>
    </w:p>
    <w:p w14:paraId="4054AB20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09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 azon könyörgök mostan felségednek: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Vegyen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sergébe,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csupán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közembernek;</w:t>
      </w:r>
    </w:p>
    <w:p w14:paraId="0B35BA6D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Isten,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jót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ad: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megszerezi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kardom,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Amire szükségem leszen, avval tartom.”</w:t>
      </w:r>
    </w:p>
    <w:p w14:paraId="273DAC3C" w14:textId="77777777" w:rsidR="002775C6" w:rsidRPr="002775C6" w:rsidRDefault="002775C6" w:rsidP="002775C6">
      <w:pPr>
        <w:widowControl w:val="0"/>
        <w:autoSpaceDE w:val="0"/>
        <w:autoSpaceDN w:val="0"/>
        <w:spacing w:before="198" w:after="0" w:line="276" w:lineRule="auto"/>
        <w:ind w:left="4098" w:right="330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Felelt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király: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„Ne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légy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olyan</w:t>
      </w:r>
      <w:r w:rsidRPr="002775C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gyermek; Hogyan vennélek én hitvány közembernek?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Királyi</w:t>
      </w:r>
      <w:r w:rsidRPr="002775C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fejemhez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választalak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téged</w:t>
      </w:r>
    </w:p>
    <w:p w14:paraId="04053BF6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341" w:right="3510" w:hanging="24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mán kezdve tizenkét lóra jár hópénzed.”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míg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ezt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elmondta,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azalatt</w:t>
      </w:r>
      <w:r w:rsidRPr="002775C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leoldott</w:t>
      </w:r>
    </w:p>
    <w:p w14:paraId="57DA0EC1" w14:textId="77777777" w:rsidR="002775C6" w:rsidRPr="002775C6" w:rsidRDefault="002775C6" w:rsidP="002775C6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Derekáról egy nagy cifra rezes kardot: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Gyémánt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cifrája,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arany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2775C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reze,</w:t>
      </w:r>
    </w:p>
    <w:p w14:paraId="6374D967" w14:textId="77777777" w:rsidR="002775C6" w:rsidRPr="002775C6" w:rsidRDefault="002775C6" w:rsidP="002775C6">
      <w:pPr>
        <w:widowControl w:val="0"/>
        <w:autoSpaceDE w:val="0"/>
        <w:autoSpaceDN w:val="0"/>
        <w:spacing w:after="0" w:line="261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Toldinak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nyujtotta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monda: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„Kösd</w:t>
      </w:r>
      <w:r w:rsidRPr="002775C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fel,</w:t>
      </w:r>
      <w:r w:rsidRPr="002775C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2775C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nesze!”</w:t>
      </w:r>
    </w:p>
    <w:p w14:paraId="14C535B6" w14:textId="77777777" w:rsidR="002775C6" w:rsidRPr="002775C6" w:rsidRDefault="002775C6" w:rsidP="002775C6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2775C6" w:rsidRPr="002775C6">
          <w:pgSz w:w="11910" w:h="15310"/>
          <w:pgMar w:top="960" w:right="320" w:bottom="940" w:left="380" w:header="0" w:footer="754" w:gutter="0"/>
          <w:cols w:space="720"/>
        </w:sectPr>
      </w:pPr>
    </w:p>
    <w:p w14:paraId="2E7E1881" w14:textId="77777777" w:rsidR="00CC5912" w:rsidRPr="002775C6" w:rsidRDefault="00CC5912" w:rsidP="002775C6"/>
    <w:sectPr w:rsidR="00CC5912" w:rsidRPr="0027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C6"/>
    <w:rsid w:val="002775C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781A"/>
  <w15:chartTrackingRefBased/>
  <w15:docId w15:val="{95B5801E-2A06-4BD2-BDED-55812AB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