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ind w:left="1440" w:firstLine="720"/>
        <w:rPr>
          <w:b w:val="1"/>
        </w:rPr>
      </w:pPr>
      <w:bookmarkStart w:colFirst="0" w:colLast="0" w:name="_cjjzrao7pczi" w:id="0"/>
      <w:bookmarkEnd w:id="0"/>
      <w:r w:rsidDel="00000000" w:rsidR="00000000" w:rsidRPr="00000000">
        <w:rPr>
          <w:b w:val="1"/>
          <w:rtl w:val="0"/>
        </w:rPr>
        <w:t xml:space="preserve">GDG AI Team Data Science Project 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 Teslim Tarihi:</w:t>
      </w:r>
      <w:r w:rsidDel="00000000" w:rsidR="00000000" w:rsidRPr="00000000">
        <w:rPr>
          <w:rtl w:val="0"/>
        </w:rPr>
        <w:t xml:space="preserve"> 14.11.2024, Perşembe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Classroom Linki: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https://classroom.github.com/classrooms/187300635-gdg-inonu-project-team-ai-classroom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Veri Seti:</w:t>
      </w:r>
      <w:r w:rsidDel="00000000" w:rsidR="00000000" w:rsidRPr="00000000">
        <w:rPr>
          <w:rtl w:val="0"/>
        </w:rPr>
        <w:t xml:space="preserve"> Maaş Araştırması - Ekim 2024.xlsx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Açıklama: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Size verilen veri seti Excel formatında olup, önce CSV formatına dönüştürülmesi ve ardından belirli veri işleme ve görselleştirme işlemlerinin yapılması beklenmektedir.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 kapsamında istenilen veri analizi ve görselleştirme görevleri aşağıda belirtilmiştir: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9y4kptqie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Görevler: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 Seti Düzenlemesi: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 setindeki sütun başlıklarını aşağıdaki sıralamaya göre düzenleyin: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Cinsiyet, Şirket Konumu, Çalışma Durumu, Çalışma Şekli, Çalışan Sayısı, Deneyim, Sektör, Pozisyon, Aylık Net Maaş (TL), Yıllık Ek Gelir (Prim, Bonus), Yan Haklar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"Temmuz &amp; Ağustos dönemi zam oranınız nedir?" sütununu veri setinden kaldırın.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Cinsiyete Göre Çalışma Durumu Analizi: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Cinsiyet ile Çalışma Durumu arasındaki ilişkiyi analiz edin ve her bir cinsiyet için Çalışma Durumu oranlarını görselleştirin.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Deneyime Göre Aylık Net Maaş Analizi: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Çalışanların deneyim seviyelerine göre aylık maaşlarının dağılımını analiz edin ve grafikte gösterin. Deneyimin maaş üzerindeki etkisini inceleyin.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Pozisyona Göre Yıllık Ek Gelir Analizi: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Farklı pozisyonlarda çalışanların yıllık ek gelir ortalamalarını karşılaştırarak görselleştirin.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Sektöre Göre Çalışma Şekli Dağılımı: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Çalışma Şekli (Hibrit, Uzaktan, Ofiste) ile Sektör arasındaki ilişkiyi analiz edin ve hangi sektörlerde hangi çalışma şeklinin daha yaygın olduğunu yorumlayın.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Çalışan Sayısına Göre Maaş Dağılımı: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Şirketlerin çalışan sayısına göre maaş ortalamalarını karşılaştırın. Büyük ve küçük şirketlerdeki maaş farklılıklarını inceleyin.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Cinsiyete ve Çalışma Şekline Göre Maaş Analizi: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Cinsiyet ve Çalışma Şekline göre maaş dağılımını analiz edin. Cinsiyet ve çalışma şeklinin maaş üzerindeki etkilerini araştırın.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Deneyim ve Aylık Maaş Arasındaki Korelasyon Analizi: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Deneyim ve aylık maaş arasındaki ilişkiyi korelasyon analizi ile inceleyin. Deneyim arttıkça maaşın artıp artmadığını analiz edin.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hyfsq98uh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Klasör Yapısı: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 dosyalarınızı aşağıdaki klasör yapısına uygun olarak düzenleyin: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</w:t>
      </w:r>
      <w:r w:rsidDel="00000000" w:rsidR="00000000" w:rsidRPr="00000000">
        <w:rPr>
          <w:rtl w:val="0"/>
        </w:rPr>
        <w:t xml:space="preserve"> - Veri setinin yer alacağı klasör.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notebooks/</w:t>
      </w:r>
      <w:r w:rsidDel="00000000" w:rsidR="00000000" w:rsidRPr="00000000">
        <w:rPr>
          <w:rtl w:val="0"/>
        </w:rPr>
        <w:t xml:space="preserve"> - Projede kullanılan .ipynb (notebook) dosyalarının yer alacağı klasör.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src/</w:t>
      </w:r>
      <w:r w:rsidDel="00000000" w:rsidR="00000000" w:rsidRPr="00000000">
        <w:rPr>
          <w:rtl w:val="0"/>
        </w:rPr>
        <w:t xml:space="preserve"> - Eğer notebook dışında Python dosyası çalıştırıyorsanız, bu dosyaları bu klasöre koyun.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graphs/</w:t>
      </w:r>
      <w:r w:rsidDel="00000000" w:rsidR="00000000" w:rsidRPr="00000000">
        <w:rPr>
          <w:rtl w:val="0"/>
        </w:rPr>
        <w:t xml:space="preserve"> - Görevlerde istenen görselleştirmeleri (örneğin .png, .jpg veya .jpeg) bu klasöre kaydedin.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Projenizi, size gönderilecek olan Classroom bağlantısına katılarak GitHub hesabınıza yükleyebilirsiniz.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classrooms/187300635-gdg-inonu-project-team-ai-class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