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color w:val="202124"/>
          <w:sz w:val="36"/>
          <w:szCs w:val="36"/>
        </w:rPr>
      </w:pPr>
      <w:r w:rsidDel="00000000" w:rsidR="00000000" w:rsidRPr="00000000">
        <w:rPr>
          <w:b w:val="1"/>
          <w:color w:val="202124"/>
          <w:sz w:val="36"/>
          <w:szCs w:val="36"/>
          <w:rtl w:val="0"/>
        </w:rPr>
        <w:t xml:space="preserve">OOO “Нетология”</w:t>
      </w:r>
    </w:p>
    <w:p w:rsidR="00000000" w:rsidDel="00000000" w:rsidP="00000000" w:rsidRDefault="00000000" w:rsidRPr="00000000" w14:paraId="00000002">
      <w:pPr>
        <w:jc w:val="center"/>
        <w:rPr>
          <w:b w:val="1"/>
          <w:color w:val="202124"/>
          <w:sz w:val="36"/>
          <w:szCs w:val="36"/>
        </w:rPr>
      </w:pPr>
      <w:r w:rsidDel="00000000" w:rsidR="00000000" w:rsidRPr="00000000">
        <w:rPr>
          <w:b w:val="1"/>
          <w:color w:val="202124"/>
          <w:sz w:val="36"/>
          <w:szCs w:val="36"/>
          <w:rtl w:val="0"/>
        </w:rPr>
        <w:t xml:space="preserve"> Курс “Аналитик данных”</w:t>
      </w:r>
    </w:p>
    <w:p w:rsidR="00000000" w:rsidDel="00000000" w:rsidP="00000000" w:rsidRDefault="00000000" w:rsidRPr="00000000" w14:paraId="00000003">
      <w:pPr>
        <w:rPr>
          <w:b w:val="1"/>
          <w:color w:val="202124"/>
          <w:sz w:val="36"/>
          <w:szCs w:val="36"/>
        </w:rPr>
      </w:pPr>
      <w:r w:rsidDel="00000000" w:rsidR="00000000" w:rsidRPr="00000000">
        <w:rPr>
          <w:rtl w:val="0"/>
        </w:rPr>
      </w:r>
    </w:p>
    <w:p w:rsidR="00000000" w:rsidDel="00000000" w:rsidP="00000000" w:rsidRDefault="00000000" w:rsidRPr="00000000" w14:paraId="00000004">
      <w:pPr>
        <w:rPr>
          <w:b w:val="1"/>
          <w:color w:val="202124"/>
          <w:sz w:val="36"/>
          <w:szCs w:val="36"/>
        </w:rPr>
      </w:pPr>
      <w:r w:rsidDel="00000000" w:rsidR="00000000" w:rsidRPr="00000000">
        <w:rPr>
          <w:rtl w:val="0"/>
        </w:rPr>
      </w:r>
    </w:p>
    <w:p w:rsidR="00000000" w:rsidDel="00000000" w:rsidP="00000000" w:rsidRDefault="00000000" w:rsidRPr="00000000" w14:paraId="00000005">
      <w:pPr>
        <w:rPr>
          <w:b w:val="1"/>
          <w:color w:val="202124"/>
          <w:sz w:val="36"/>
          <w:szCs w:val="36"/>
        </w:rPr>
      </w:pPr>
      <w:r w:rsidDel="00000000" w:rsidR="00000000" w:rsidRPr="00000000">
        <w:rPr>
          <w:rtl w:val="0"/>
        </w:rPr>
      </w:r>
    </w:p>
    <w:p w:rsidR="00000000" w:rsidDel="00000000" w:rsidP="00000000" w:rsidRDefault="00000000" w:rsidRPr="00000000" w14:paraId="00000006">
      <w:pPr>
        <w:rPr>
          <w:b w:val="1"/>
          <w:color w:val="202124"/>
          <w:sz w:val="36"/>
          <w:szCs w:val="36"/>
        </w:rPr>
      </w:pPr>
      <w:r w:rsidDel="00000000" w:rsidR="00000000" w:rsidRPr="00000000">
        <w:rPr>
          <w:rtl w:val="0"/>
        </w:rPr>
      </w:r>
    </w:p>
    <w:p w:rsidR="00000000" w:rsidDel="00000000" w:rsidP="00000000" w:rsidRDefault="00000000" w:rsidRPr="00000000" w14:paraId="00000007">
      <w:pPr>
        <w:rPr>
          <w:b w:val="1"/>
          <w:color w:val="202124"/>
          <w:sz w:val="36"/>
          <w:szCs w:val="36"/>
        </w:rPr>
      </w:pPr>
      <w:r w:rsidDel="00000000" w:rsidR="00000000" w:rsidRPr="00000000">
        <w:rPr>
          <w:rtl w:val="0"/>
        </w:rPr>
      </w:r>
    </w:p>
    <w:p w:rsidR="00000000" w:rsidDel="00000000" w:rsidP="00000000" w:rsidRDefault="00000000" w:rsidRPr="00000000" w14:paraId="00000008">
      <w:pPr>
        <w:rPr>
          <w:b w:val="1"/>
          <w:color w:val="202124"/>
          <w:sz w:val="36"/>
          <w:szCs w:val="36"/>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212121"/>
          <w:sz w:val="39"/>
          <w:szCs w:val="39"/>
        </w:rPr>
      </w:pPr>
      <w:r w:rsidDel="00000000" w:rsidR="00000000" w:rsidRPr="00000000">
        <w:rPr>
          <w:b w:val="1"/>
          <w:color w:val="202124"/>
          <w:sz w:val="36"/>
          <w:szCs w:val="36"/>
          <w:rtl w:val="0"/>
        </w:rPr>
        <w:t xml:space="preserve">Выпускная квалификационная работа на тему: “</w:t>
      </w:r>
      <w:r w:rsidDel="00000000" w:rsidR="00000000" w:rsidRPr="00000000">
        <w:rPr>
          <w:rFonts w:ascii="Roboto" w:cs="Roboto" w:eastAsia="Roboto" w:hAnsi="Roboto"/>
          <w:b w:val="1"/>
          <w:i w:val="1"/>
          <w:color w:val="212121"/>
          <w:sz w:val="39"/>
          <w:szCs w:val="39"/>
          <w:rtl w:val="0"/>
        </w:rPr>
        <w:t xml:space="preserve">Анализ заработных плат сотрудников в Сан- Франциско (поиск инсайтов, составление рекомендаций стейкхолдерам)</w:t>
      </w:r>
      <w:r w:rsidDel="00000000" w:rsidR="00000000" w:rsidRPr="00000000">
        <w:rPr>
          <w:rFonts w:ascii="Roboto" w:cs="Roboto" w:eastAsia="Roboto" w:hAnsi="Roboto"/>
          <w:b w:val="1"/>
          <w:color w:val="212121"/>
          <w:sz w:val="39"/>
          <w:szCs w:val="39"/>
          <w:rtl w:val="0"/>
        </w:rPr>
        <w:t xml:space="preserve">”</w:t>
      </w:r>
    </w:p>
    <w:p w:rsidR="00000000" w:rsidDel="00000000" w:rsidP="00000000" w:rsidRDefault="00000000" w:rsidRPr="00000000" w14:paraId="0000000A">
      <w:pPr>
        <w:ind w:left="5040" w:firstLine="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0B">
      <w:pPr>
        <w:ind w:left="5040" w:firstLine="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0C">
      <w:pPr>
        <w:ind w:left="5040" w:firstLine="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0D">
      <w:pPr>
        <w:ind w:left="5040" w:firstLine="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0E">
      <w:pPr>
        <w:ind w:left="5040" w:firstLine="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0F">
      <w:pPr>
        <w:ind w:left="5040" w:firstLine="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10">
      <w:pPr>
        <w:ind w:left="5040" w:firstLine="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Автор: Полякова Елена Владимировна</w:t>
      </w:r>
    </w:p>
    <w:p w:rsidR="00000000" w:rsidDel="00000000" w:rsidP="00000000" w:rsidRDefault="00000000" w:rsidRPr="00000000" w14:paraId="00000011">
      <w:pPr>
        <w:ind w:left="4320" w:firstLine="720"/>
        <w:rPr>
          <w:rFonts w:ascii="Roboto" w:cs="Roboto" w:eastAsia="Roboto" w:hAnsi="Roboto"/>
          <w:color w:val="212121"/>
          <w:sz w:val="28"/>
          <w:szCs w:val="28"/>
        </w:rPr>
      </w:pPr>
      <w:r w:rsidDel="00000000" w:rsidR="00000000" w:rsidRPr="00000000">
        <w:rPr>
          <w:rFonts w:ascii="Roboto" w:cs="Roboto" w:eastAsia="Roboto" w:hAnsi="Roboto"/>
          <w:color w:val="212121"/>
          <w:sz w:val="28"/>
          <w:szCs w:val="28"/>
          <w:rtl w:val="0"/>
        </w:rPr>
        <w:t xml:space="preserve">Курс DA-53</w:t>
      </w:r>
    </w:p>
    <w:p w:rsidR="00000000" w:rsidDel="00000000" w:rsidP="00000000" w:rsidRDefault="00000000" w:rsidRPr="00000000" w14:paraId="00000012">
      <w:pPr>
        <w:ind w:left="4320" w:firstLine="720"/>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13">
      <w:pPr>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14">
      <w:pPr>
        <w:rPr>
          <w:rFonts w:ascii="Roboto" w:cs="Roboto" w:eastAsia="Roboto" w:hAnsi="Roboto"/>
          <w:color w:val="212121"/>
          <w:sz w:val="28"/>
          <w:szCs w:val="28"/>
        </w:rPr>
      </w:pPr>
      <w:r w:rsidDel="00000000" w:rsidR="00000000" w:rsidRPr="00000000">
        <w:rPr>
          <w:rtl w:val="0"/>
        </w:rPr>
      </w:r>
    </w:p>
    <w:p w:rsidR="00000000" w:rsidDel="00000000" w:rsidP="00000000" w:rsidRDefault="00000000" w:rsidRPr="00000000" w14:paraId="00000015">
      <w:pPr>
        <w:rPr>
          <w:b w:val="1"/>
          <w:color w:val="202124"/>
          <w:sz w:val="36"/>
          <w:szCs w:val="36"/>
        </w:rPr>
      </w:pPr>
      <w:r w:rsidDel="00000000" w:rsidR="00000000" w:rsidRPr="00000000">
        <w:rPr>
          <w:rtl w:val="0"/>
        </w:rPr>
      </w:r>
    </w:p>
    <w:p w:rsidR="00000000" w:rsidDel="00000000" w:rsidP="00000000" w:rsidRDefault="00000000" w:rsidRPr="00000000" w14:paraId="00000016">
      <w:pPr>
        <w:rPr>
          <w:b w:val="1"/>
          <w:color w:val="202124"/>
          <w:sz w:val="36"/>
          <w:szCs w:val="36"/>
        </w:rPr>
      </w:pPr>
      <w:r w:rsidDel="00000000" w:rsidR="00000000" w:rsidRPr="00000000">
        <w:rPr>
          <w:rtl w:val="0"/>
        </w:rPr>
      </w:r>
    </w:p>
    <w:p w:rsidR="00000000" w:rsidDel="00000000" w:rsidP="00000000" w:rsidRDefault="00000000" w:rsidRPr="00000000" w14:paraId="00000017">
      <w:pPr>
        <w:rPr>
          <w:b w:val="1"/>
          <w:color w:val="202124"/>
          <w:sz w:val="36"/>
          <w:szCs w:val="36"/>
        </w:rPr>
      </w:pPr>
      <w:r w:rsidDel="00000000" w:rsidR="00000000" w:rsidRPr="00000000">
        <w:rPr>
          <w:rtl w:val="0"/>
        </w:rPr>
      </w:r>
    </w:p>
    <w:p w:rsidR="00000000" w:rsidDel="00000000" w:rsidP="00000000" w:rsidRDefault="00000000" w:rsidRPr="00000000" w14:paraId="00000018">
      <w:pPr>
        <w:rPr>
          <w:b w:val="1"/>
          <w:color w:val="202124"/>
          <w:sz w:val="36"/>
          <w:szCs w:val="36"/>
        </w:rPr>
      </w:pPr>
      <w:r w:rsidDel="00000000" w:rsidR="00000000" w:rsidRPr="00000000">
        <w:rPr>
          <w:rtl w:val="0"/>
        </w:rPr>
      </w:r>
    </w:p>
    <w:p w:rsidR="00000000" w:rsidDel="00000000" w:rsidP="00000000" w:rsidRDefault="00000000" w:rsidRPr="00000000" w14:paraId="00000019">
      <w:pPr>
        <w:rPr>
          <w:b w:val="1"/>
          <w:color w:val="202124"/>
          <w:sz w:val="36"/>
          <w:szCs w:val="36"/>
        </w:rPr>
      </w:pPr>
      <w:r w:rsidDel="00000000" w:rsidR="00000000" w:rsidRPr="00000000">
        <w:rPr>
          <w:rtl w:val="0"/>
        </w:rPr>
      </w:r>
    </w:p>
    <w:p w:rsidR="00000000" w:rsidDel="00000000" w:rsidP="00000000" w:rsidRDefault="00000000" w:rsidRPr="00000000" w14:paraId="0000001A">
      <w:pPr>
        <w:rPr>
          <w:b w:val="1"/>
          <w:color w:val="202124"/>
          <w:sz w:val="36"/>
          <w:szCs w:val="36"/>
        </w:rPr>
      </w:pPr>
      <w:r w:rsidDel="00000000" w:rsidR="00000000" w:rsidRPr="00000000">
        <w:rPr>
          <w:rtl w:val="0"/>
        </w:rPr>
      </w:r>
    </w:p>
    <w:p w:rsidR="00000000" w:rsidDel="00000000" w:rsidP="00000000" w:rsidRDefault="00000000" w:rsidRPr="00000000" w14:paraId="0000001B">
      <w:pPr>
        <w:jc w:val="center"/>
        <w:rPr>
          <w:color w:val="202124"/>
          <w:sz w:val="32"/>
          <w:szCs w:val="32"/>
        </w:rPr>
      </w:pPr>
      <w:r w:rsidDel="00000000" w:rsidR="00000000" w:rsidRPr="00000000">
        <w:rPr>
          <w:color w:val="202124"/>
          <w:sz w:val="32"/>
          <w:szCs w:val="32"/>
          <w:rtl w:val="0"/>
        </w:rPr>
        <w:t xml:space="preserve">2023</w:t>
      </w:r>
    </w:p>
    <w:p w:rsidR="00000000" w:rsidDel="00000000" w:rsidP="00000000" w:rsidRDefault="00000000" w:rsidRPr="00000000" w14:paraId="0000001C">
      <w:pPr>
        <w:jc w:val="center"/>
        <w:rPr>
          <w:b w:val="1"/>
          <w:color w:val="202124"/>
          <w:sz w:val="34"/>
          <w:szCs w:val="34"/>
        </w:rPr>
      </w:pPr>
      <w:r w:rsidDel="00000000" w:rsidR="00000000" w:rsidRPr="00000000">
        <w:rPr>
          <w:b w:val="1"/>
          <w:color w:val="202124"/>
          <w:sz w:val="34"/>
          <w:szCs w:val="34"/>
          <w:rtl w:val="0"/>
        </w:rPr>
        <w:t xml:space="preserve">Оглавление</w:t>
      </w:r>
    </w:p>
    <w:p w:rsidR="00000000" w:rsidDel="00000000" w:rsidP="00000000" w:rsidRDefault="00000000" w:rsidRPr="00000000" w14:paraId="0000001D">
      <w:pPr>
        <w:jc w:val="center"/>
        <w:rPr>
          <w:color w:val="202124"/>
          <w:sz w:val="28"/>
          <w:szCs w:val="28"/>
        </w:rPr>
      </w:pPr>
      <w:r w:rsidDel="00000000" w:rsidR="00000000" w:rsidRPr="00000000">
        <w:rPr>
          <w:rtl w:val="0"/>
        </w:rPr>
      </w:r>
    </w:p>
    <w:p w:rsidR="00000000" w:rsidDel="00000000" w:rsidP="00000000" w:rsidRDefault="00000000" w:rsidRPr="00000000" w14:paraId="0000001E">
      <w:pPr>
        <w:numPr>
          <w:ilvl w:val="0"/>
          <w:numId w:val="4"/>
        </w:numPr>
        <w:ind w:left="720" w:hanging="360"/>
        <w:rPr>
          <w:color w:val="202124"/>
          <w:sz w:val="28"/>
          <w:szCs w:val="28"/>
        </w:rPr>
      </w:pPr>
      <w:hyperlink w:anchor="_9wptcbsc4kvd">
        <w:r w:rsidDel="00000000" w:rsidR="00000000" w:rsidRPr="00000000">
          <w:rPr>
            <w:color w:val="1155cc"/>
            <w:sz w:val="28"/>
            <w:szCs w:val="28"/>
            <w:u w:val="single"/>
            <w:rtl w:val="0"/>
          </w:rPr>
          <w:t xml:space="preserve">Введение</w:t>
        </w:r>
      </w:hyperlink>
      <w:r w:rsidDel="00000000" w:rsidR="00000000" w:rsidRPr="00000000">
        <w:rPr>
          <w:rtl w:val="0"/>
        </w:rPr>
      </w:r>
    </w:p>
    <w:p w:rsidR="00000000" w:rsidDel="00000000" w:rsidP="00000000" w:rsidRDefault="00000000" w:rsidRPr="00000000" w14:paraId="0000001F">
      <w:pPr>
        <w:numPr>
          <w:ilvl w:val="0"/>
          <w:numId w:val="4"/>
        </w:numPr>
        <w:ind w:left="720" w:hanging="360"/>
        <w:rPr>
          <w:color w:val="202124"/>
          <w:sz w:val="28"/>
          <w:szCs w:val="28"/>
        </w:rPr>
      </w:pPr>
      <w:hyperlink w:anchor="_rfv1lkwf3fkq">
        <w:r w:rsidDel="00000000" w:rsidR="00000000" w:rsidRPr="00000000">
          <w:rPr>
            <w:color w:val="1155cc"/>
            <w:sz w:val="28"/>
            <w:szCs w:val="28"/>
            <w:u w:val="single"/>
            <w:rtl w:val="0"/>
          </w:rPr>
          <w:t xml:space="preserve">Исходные данные</w:t>
        </w:r>
      </w:hyperlink>
      <w:r w:rsidDel="00000000" w:rsidR="00000000" w:rsidRPr="00000000">
        <w:rPr>
          <w:color w:val="202124"/>
          <w:sz w:val="28"/>
          <w:szCs w:val="28"/>
          <w:rtl w:val="0"/>
        </w:rPr>
        <w:t xml:space="preserve"> </w:t>
      </w:r>
    </w:p>
    <w:p w:rsidR="00000000" w:rsidDel="00000000" w:rsidP="00000000" w:rsidRDefault="00000000" w:rsidRPr="00000000" w14:paraId="00000020">
      <w:pPr>
        <w:numPr>
          <w:ilvl w:val="0"/>
          <w:numId w:val="4"/>
        </w:numPr>
        <w:ind w:left="720" w:hanging="360"/>
        <w:rPr>
          <w:color w:val="202124"/>
          <w:sz w:val="28"/>
          <w:szCs w:val="28"/>
        </w:rPr>
      </w:pPr>
      <w:hyperlink w:anchor="_hyst5ih5h3s0">
        <w:r w:rsidDel="00000000" w:rsidR="00000000" w:rsidRPr="00000000">
          <w:rPr>
            <w:color w:val="1155cc"/>
            <w:sz w:val="28"/>
            <w:szCs w:val="28"/>
            <w:u w:val="single"/>
            <w:rtl w:val="0"/>
          </w:rPr>
          <w:t xml:space="preserve">Анализ данных</w:t>
        </w:r>
      </w:hyperlink>
      <w:r w:rsidDel="00000000" w:rsidR="00000000" w:rsidRPr="00000000">
        <w:rPr>
          <w:rtl w:val="0"/>
        </w:rPr>
      </w:r>
    </w:p>
    <w:p w:rsidR="00000000" w:rsidDel="00000000" w:rsidP="00000000" w:rsidRDefault="00000000" w:rsidRPr="00000000" w14:paraId="00000021">
      <w:pPr>
        <w:numPr>
          <w:ilvl w:val="0"/>
          <w:numId w:val="4"/>
        </w:numPr>
        <w:ind w:left="720" w:hanging="360"/>
        <w:rPr>
          <w:color w:val="202124"/>
          <w:sz w:val="28"/>
          <w:szCs w:val="28"/>
        </w:rPr>
      </w:pPr>
      <w:hyperlink w:anchor="_y3ouir4lp7m3">
        <w:r w:rsidDel="00000000" w:rsidR="00000000" w:rsidRPr="00000000">
          <w:rPr>
            <w:color w:val="1155cc"/>
            <w:sz w:val="28"/>
            <w:szCs w:val="28"/>
            <w:u w:val="single"/>
            <w:rtl w:val="0"/>
          </w:rPr>
          <w:t xml:space="preserve">Методика решения</w:t>
        </w:r>
      </w:hyperlink>
      <w:r w:rsidDel="00000000" w:rsidR="00000000" w:rsidRPr="00000000">
        <w:rPr>
          <w:rtl w:val="0"/>
        </w:rPr>
      </w:r>
    </w:p>
    <w:p w:rsidR="00000000" w:rsidDel="00000000" w:rsidP="00000000" w:rsidRDefault="00000000" w:rsidRPr="00000000" w14:paraId="00000022">
      <w:pPr>
        <w:numPr>
          <w:ilvl w:val="0"/>
          <w:numId w:val="4"/>
        </w:numPr>
        <w:ind w:left="720" w:hanging="360"/>
        <w:rPr>
          <w:color w:val="202124"/>
          <w:sz w:val="28"/>
          <w:szCs w:val="28"/>
        </w:rPr>
      </w:pPr>
      <w:hyperlink w:anchor="_2lj0c7aj0u79">
        <w:r w:rsidDel="00000000" w:rsidR="00000000" w:rsidRPr="00000000">
          <w:rPr>
            <w:color w:val="1155cc"/>
            <w:sz w:val="28"/>
            <w:szCs w:val="28"/>
            <w:u w:val="single"/>
            <w:rtl w:val="0"/>
          </w:rPr>
          <w:t xml:space="preserve">Результаты</w:t>
        </w:r>
      </w:hyperlink>
      <w:r w:rsidDel="00000000" w:rsidR="00000000" w:rsidRPr="00000000">
        <w:rPr>
          <w:rtl w:val="0"/>
        </w:rPr>
      </w:r>
    </w:p>
    <w:p w:rsidR="00000000" w:rsidDel="00000000" w:rsidP="00000000" w:rsidRDefault="00000000" w:rsidRPr="00000000" w14:paraId="00000023">
      <w:pPr>
        <w:ind w:left="720" w:firstLine="0"/>
        <w:rPr>
          <w:color w:val="202124"/>
          <w:sz w:val="28"/>
          <w:szCs w:val="28"/>
        </w:rPr>
      </w:pPr>
      <w:r w:rsidDel="00000000" w:rsidR="00000000" w:rsidRPr="00000000">
        <w:rPr>
          <w:rtl w:val="0"/>
        </w:rPr>
      </w:r>
    </w:p>
    <w:p w:rsidR="00000000" w:rsidDel="00000000" w:rsidP="00000000" w:rsidRDefault="00000000" w:rsidRPr="00000000" w14:paraId="00000024">
      <w:pPr>
        <w:rPr>
          <w:color w:val="202124"/>
          <w:sz w:val="32"/>
          <w:szCs w:val="32"/>
        </w:rPr>
      </w:pPr>
      <w:r w:rsidDel="00000000" w:rsidR="00000000" w:rsidRPr="00000000">
        <w:rPr>
          <w:rtl w:val="0"/>
        </w:rPr>
      </w:r>
    </w:p>
    <w:p w:rsidR="00000000" w:rsidDel="00000000" w:rsidP="00000000" w:rsidRDefault="00000000" w:rsidRPr="00000000" w14:paraId="00000025">
      <w:pPr>
        <w:rPr>
          <w:color w:val="202124"/>
          <w:sz w:val="32"/>
          <w:szCs w:val="32"/>
        </w:rPr>
      </w:pPr>
      <w:r w:rsidDel="00000000" w:rsidR="00000000" w:rsidRPr="00000000">
        <w:rPr>
          <w:rtl w:val="0"/>
        </w:rPr>
      </w:r>
    </w:p>
    <w:p w:rsidR="00000000" w:rsidDel="00000000" w:rsidP="00000000" w:rsidRDefault="00000000" w:rsidRPr="00000000" w14:paraId="00000026">
      <w:pPr>
        <w:rPr>
          <w:color w:val="202124"/>
          <w:sz w:val="32"/>
          <w:szCs w:val="32"/>
        </w:rPr>
      </w:pPr>
      <w:r w:rsidDel="00000000" w:rsidR="00000000" w:rsidRPr="00000000">
        <w:rPr>
          <w:rtl w:val="0"/>
        </w:rPr>
      </w:r>
    </w:p>
    <w:p w:rsidR="00000000" w:rsidDel="00000000" w:rsidP="00000000" w:rsidRDefault="00000000" w:rsidRPr="00000000" w14:paraId="00000027">
      <w:pPr>
        <w:rPr>
          <w:color w:val="202124"/>
          <w:sz w:val="32"/>
          <w:szCs w:val="32"/>
        </w:rPr>
      </w:pPr>
      <w:r w:rsidDel="00000000" w:rsidR="00000000" w:rsidRPr="00000000">
        <w:rPr>
          <w:rtl w:val="0"/>
        </w:rPr>
      </w:r>
    </w:p>
    <w:p w:rsidR="00000000" w:rsidDel="00000000" w:rsidP="00000000" w:rsidRDefault="00000000" w:rsidRPr="00000000" w14:paraId="00000028">
      <w:pPr>
        <w:rPr>
          <w:color w:val="202124"/>
          <w:sz w:val="32"/>
          <w:szCs w:val="32"/>
        </w:rPr>
      </w:pPr>
      <w:r w:rsidDel="00000000" w:rsidR="00000000" w:rsidRPr="00000000">
        <w:rPr>
          <w:rtl w:val="0"/>
        </w:rPr>
      </w:r>
    </w:p>
    <w:p w:rsidR="00000000" w:rsidDel="00000000" w:rsidP="00000000" w:rsidRDefault="00000000" w:rsidRPr="00000000" w14:paraId="00000029">
      <w:pPr>
        <w:rPr>
          <w:color w:val="202124"/>
          <w:sz w:val="32"/>
          <w:szCs w:val="32"/>
        </w:rPr>
      </w:pPr>
      <w:r w:rsidDel="00000000" w:rsidR="00000000" w:rsidRPr="00000000">
        <w:rPr>
          <w:rtl w:val="0"/>
        </w:rPr>
      </w:r>
    </w:p>
    <w:p w:rsidR="00000000" w:rsidDel="00000000" w:rsidP="00000000" w:rsidRDefault="00000000" w:rsidRPr="00000000" w14:paraId="0000002A">
      <w:pPr>
        <w:rPr>
          <w:color w:val="202124"/>
          <w:sz w:val="32"/>
          <w:szCs w:val="32"/>
        </w:rPr>
      </w:pPr>
      <w:r w:rsidDel="00000000" w:rsidR="00000000" w:rsidRPr="00000000">
        <w:rPr>
          <w:rtl w:val="0"/>
        </w:rPr>
      </w:r>
    </w:p>
    <w:p w:rsidR="00000000" w:rsidDel="00000000" w:rsidP="00000000" w:rsidRDefault="00000000" w:rsidRPr="00000000" w14:paraId="0000002B">
      <w:pPr>
        <w:rPr>
          <w:color w:val="202124"/>
          <w:sz w:val="32"/>
          <w:szCs w:val="32"/>
        </w:rPr>
      </w:pPr>
      <w:r w:rsidDel="00000000" w:rsidR="00000000" w:rsidRPr="00000000">
        <w:rPr>
          <w:rtl w:val="0"/>
        </w:rPr>
      </w:r>
    </w:p>
    <w:p w:rsidR="00000000" w:rsidDel="00000000" w:rsidP="00000000" w:rsidRDefault="00000000" w:rsidRPr="00000000" w14:paraId="0000002C">
      <w:pPr>
        <w:rPr>
          <w:color w:val="202124"/>
          <w:sz w:val="32"/>
          <w:szCs w:val="32"/>
        </w:rPr>
      </w:pPr>
      <w:r w:rsidDel="00000000" w:rsidR="00000000" w:rsidRPr="00000000">
        <w:rPr>
          <w:rtl w:val="0"/>
        </w:rPr>
      </w:r>
    </w:p>
    <w:p w:rsidR="00000000" w:rsidDel="00000000" w:rsidP="00000000" w:rsidRDefault="00000000" w:rsidRPr="00000000" w14:paraId="0000002D">
      <w:pPr>
        <w:rPr>
          <w:color w:val="202124"/>
          <w:sz w:val="32"/>
          <w:szCs w:val="32"/>
        </w:rPr>
      </w:pPr>
      <w:r w:rsidDel="00000000" w:rsidR="00000000" w:rsidRPr="00000000">
        <w:rPr>
          <w:rtl w:val="0"/>
        </w:rPr>
      </w:r>
    </w:p>
    <w:p w:rsidR="00000000" w:rsidDel="00000000" w:rsidP="00000000" w:rsidRDefault="00000000" w:rsidRPr="00000000" w14:paraId="0000002E">
      <w:pPr>
        <w:rPr>
          <w:color w:val="202124"/>
          <w:sz w:val="32"/>
          <w:szCs w:val="32"/>
        </w:rPr>
      </w:pPr>
      <w:r w:rsidDel="00000000" w:rsidR="00000000" w:rsidRPr="00000000">
        <w:rPr>
          <w:rtl w:val="0"/>
        </w:rPr>
      </w:r>
    </w:p>
    <w:p w:rsidR="00000000" w:rsidDel="00000000" w:rsidP="00000000" w:rsidRDefault="00000000" w:rsidRPr="00000000" w14:paraId="0000002F">
      <w:pPr>
        <w:rPr>
          <w:color w:val="202124"/>
          <w:sz w:val="32"/>
          <w:szCs w:val="32"/>
        </w:rPr>
      </w:pPr>
      <w:r w:rsidDel="00000000" w:rsidR="00000000" w:rsidRPr="00000000">
        <w:rPr>
          <w:rtl w:val="0"/>
        </w:rPr>
      </w:r>
    </w:p>
    <w:p w:rsidR="00000000" w:rsidDel="00000000" w:rsidP="00000000" w:rsidRDefault="00000000" w:rsidRPr="00000000" w14:paraId="00000030">
      <w:pPr>
        <w:rPr>
          <w:color w:val="202124"/>
          <w:sz w:val="32"/>
          <w:szCs w:val="32"/>
        </w:rPr>
      </w:pPr>
      <w:r w:rsidDel="00000000" w:rsidR="00000000" w:rsidRPr="00000000">
        <w:rPr>
          <w:rtl w:val="0"/>
        </w:rPr>
      </w:r>
    </w:p>
    <w:p w:rsidR="00000000" w:rsidDel="00000000" w:rsidP="00000000" w:rsidRDefault="00000000" w:rsidRPr="00000000" w14:paraId="00000031">
      <w:pPr>
        <w:rPr>
          <w:color w:val="202124"/>
          <w:sz w:val="32"/>
          <w:szCs w:val="32"/>
        </w:rPr>
      </w:pPr>
      <w:r w:rsidDel="00000000" w:rsidR="00000000" w:rsidRPr="00000000">
        <w:rPr>
          <w:rtl w:val="0"/>
        </w:rPr>
      </w:r>
    </w:p>
    <w:p w:rsidR="00000000" w:rsidDel="00000000" w:rsidP="00000000" w:rsidRDefault="00000000" w:rsidRPr="00000000" w14:paraId="00000032">
      <w:pPr>
        <w:rPr>
          <w:color w:val="202124"/>
          <w:sz w:val="32"/>
          <w:szCs w:val="32"/>
        </w:rPr>
      </w:pPr>
      <w:r w:rsidDel="00000000" w:rsidR="00000000" w:rsidRPr="00000000">
        <w:rPr>
          <w:rtl w:val="0"/>
        </w:rPr>
      </w:r>
    </w:p>
    <w:p w:rsidR="00000000" w:rsidDel="00000000" w:rsidP="00000000" w:rsidRDefault="00000000" w:rsidRPr="00000000" w14:paraId="00000033">
      <w:pPr>
        <w:rPr>
          <w:color w:val="202124"/>
          <w:sz w:val="32"/>
          <w:szCs w:val="32"/>
        </w:rPr>
      </w:pPr>
      <w:r w:rsidDel="00000000" w:rsidR="00000000" w:rsidRPr="00000000">
        <w:rPr>
          <w:rtl w:val="0"/>
        </w:rPr>
      </w:r>
    </w:p>
    <w:p w:rsidR="00000000" w:rsidDel="00000000" w:rsidP="00000000" w:rsidRDefault="00000000" w:rsidRPr="00000000" w14:paraId="00000034">
      <w:pPr>
        <w:rPr>
          <w:color w:val="202124"/>
          <w:sz w:val="32"/>
          <w:szCs w:val="32"/>
        </w:rPr>
      </w:pPr>
      <w:r w:rsidDel="00000000" w:rsidR="00000000" w:rsidRPr="00000000">
        <w:rPr>
          <w:rtl w:val="0"/>
        </w:rPr>
      </w:r>
    </w:p>
    <w:p w:rsidR="00000000" w:rsidDel="00000000" w:rsidP="00000000" w:rsidRDefault="00000000" w:rsidRPr="00000000" w14:paraId="00000035">
      <w:pPr>
        <w:rPr>
          <w:color w:val="202124"/>
          <w:sz w:val="32"/>
          <w:szCs w:val="32"/>
        </w:rPr>
      </w:pPr>
      <w:r w:rsidDel="00000000" w:rsidR="00000000" w:rsidRPr="00000000">
        <w:rPr>
          <w:rtl w:val="0"/>
        </w:rPr>
      </w:r>
    </w:p>
    <w:p w:rsidR="00000000" w:rsidDel="00000000" w:rsidP="00000000" w:rsidRDefault="00000000" w:rsidRPr="00000000" w14:paraId="00000036">
      <w:pPr>
        <w:rPr>
          <w:color w:val="202124"/>
          <w:sz w:val="32"/>
          <w:szCs w:val="32"/>
        </w:rPr>
      </w:pPr>
      <w:r w:rsidDel="00000000" w:rsidR="00000000" w:rsidRPr="00000000">
        <w:rPr>
          <w:rtl w:val="0"/>
        </w:rPr>
      </w:r>
    </w:p>
    <w:p w:rsidR="00000000" w:rsidDel="00000000" w:rsidP="00000000" w:rsidRDefault="00000000" w:rsidRPr="00000000" w14:paraId="00000037">
      <w:pPr>
        <w:rPr>
          <w:color w:val="202124"/>
          <w:sz w:val="32"/>
          <w:szCs w:val="32"/>
        </w:rPr>
      </w:pPr>
      <w:r w:rsidDel="00000000" w:rsidR="00000000" w:rsidRPr="00000000">
        <w:rPr>
          <w:rtl w:val="0"/>
        </w:rPr>
      </w:r>
    </w:p>
    <w:p w:rsidR="00000000" w:rsidDel="00000000" w:rsidP="00000000" w:rsidRDefault="00000000" w:rsidRPr="00000000" w14:paraId="00000038">
      <w:pPr>
        <w:rPr>
          <w:color w:val="202124"/>
          <w:sz w:val="32"/>
          <w:szCs w:val="32"/>
        </w:rPr>
      </w:pPr>
      <w:r w:rsidDel="00000000" w:rsidR="00000000" w:rsidRPr="00000000">
        <w:rPr>
          <w:rtl w:val="0"/>
        </w:rPr>
      </w:r>
    </w:p>
    <w:p w:rsidR="00000000" w:rsidDel="00000000" w:rsidP="00000000" w:rsidRDefault="00000000" w:rsidRPr="00000000" w14:paraId="00000039">
      <w:pPr>
        <w:rPr>
          <w:color w:val="202124"/>
          <w:sz w:val="32"/>
          <w:szCs w:val="32"/>
        </w:rPr>
      </w:pPr>
      <w:r w:rsidDel="00000000" w:rsidR="00000000" w:rsidRPr="00000000">
        <w:rPr>
          <w:rtl w:val="0"/>
        </w:rPr>
      </w:r>
    </w:p>
    <w:p w:rsidR="00000000" w:rsidDel="00000000" w:rsidP="00000000" w:rsidRDefault="00000000" w:rsidRPr="00000000" w14:paraId="0000003A">
      <w:pPr>
        <w:rPr>
          <w:color w:val="202124"/>
          <w:sz w:val="32"/>
          <w:szCs w:val="32"/>
        </w:rPr>
      </w:pPr>
      <w:r w:rsidDel="00000000" w:rsidR="00000000" w:rsidRPr="00000000">
        <w:rPr>
          <w:rtl w:val="0"/>
        </w:rPr>
      </w:r>
    </w:p>
    <w:p w:rsidR="00000000" w:rsidDel="00000000" w:rsidP="00000000" w:rsidRDefault="00000000" w:rsidRPr="00000000" w14:paraId="0000003B">
      <w:pPr>
        <w:rPr>
          <w:color w:val="202124"/>
          <w:sz w:val="32"/>
          <w:szCs w:val="32"/>
        </w:rPr>
      </w:pPr>
      <w:r w:rsidDel="00000000" w:rsidR="00000000" w:rsidRPr="00000000">
        <w:rPr>
          <w:rtl w:val="0"/>
        </w:rPr>
      </w:r>
    </w:p>
    <w:p w:rsidR="00000000" w:rsidDel="00000000" w:rsidP="00000000" w:rsidRDefault="00000000" w:rsidRPr="00000000" w14:paraId="0000003C">
      <w:pPr>
        <w:rPr>
          <w:color w:val="202124"/>
          <w:sz w:val="32"/>
          <w:szCs w:val="32"/>
        </w:rPr>
      </w:pPr>
      <w:r w:rsidDel="00000000" w:rsidR="00000000" w:rsidRPr="00000000">
        <w:rPr>
          <w:rtl w:val="0"/>
        </w:rPr>
      </w:r>
    </w:p>
    <w:p w:rsidR="00000000" w:rsidDel="00000000" w:rsidP="00000000" w:rsidRDefault="00000000" w:rsidRPr="00000000" w14:paraId="0000003D">
      <w:pPr>
        <w:rPr>
          <w:color w:val="202124"/>
          <w:sz w:val="28"/>
          <w:szCs w:val="28"/>
        </w:rPr>
      </w:pPr>
      <w:r w:rsidDel="00000000" w:rsidR="00000000" w:rsidRPr="00000000">
        <w:rPr>
          <w:rtl w:val="0"/>
        </w:rPr>
      </w:r>
    </w:p>
    <w:p w:rsidR="00000000" w:rsidDel="00000000" w:rsidP="00000000" w:rsidRDefault="00000000" w:rsidRPr="00000000" w14:paraId="0000003E">
      <w:pPr>
        <w:pStyle w:val="Heading1"/>
        <w:numPr>
          <w:ilvl w:val="0"/>
          <w:numId w:val="2"/>
        </w:numPr>
        <w:ind w:left="720" w:hanging="360"/>
        <w:rPr/>
      </w:pPr>
      <w:bookmarkStart w:colFirst="0" w:colLast="0" w:name="_9wptcbsc4kvd" w:id="0"/>
      <w:bookmarkEnd w:id="0"/>
      <w:r w:rsidDel="00000000" w:rsidR="00000000" w:rsidRPr="00000000">
        <w:rPr>
          <w:rtl w:val="0"/>
        </w:rPr>
        <w:t xml:space="preserve">Введение</w:t>
      </w:r>
    </w:p>
    <w:p w:rsidR="00000000" w:rsidDel="00000000" w:rsidP="00000000" w:rsidRDefault="00000000" w:rsidRPr="00000000" w14:paraId="0000003F">
      <w:pPr>
        <w:rPr>
          <w:sz w:val="28"/>
          <w:szCs w:val="28"/>
          <w:shd w:fill="f8f9fa" w:val="clear"/>
        </w:rPr>
      </w:pPr>
      <w:r w:rsidDel="00000000" w:rsidR="00000000" w:rsidRPr="00000000">
        <w:rPr>
          <w:rtl w:val="0"/>
        </w:rPr>
      </w:r>
    </w:p>
    <w:p w:rsidR="00000000" w:rsidDel="00000000" w:rsidP="00000000" w:rsidRDefault="00000000" w:rsidRPr="00000000" w14:paraId="00000040">
      <w:pPr>
        <w:ind w:firstLine="720"/>
        <w:jc w:val="both"/>
        <w:rPr>
          <w:sz w:val="28"/>
          <w:szCs w:val="28"/>
          <w:shd w:fill="f8f9fa" w:val="clear"/>
        </w:rPr>
      </w:pPr>
      <w:r w:rsidDel="00000000" w:rsidR="00000000" w:rsidRPr="00000000">
        <w:rPr>
          <w:sz w:val="28"/>
          <w:szCs w:val="28"/>
          <w:shd w:fill="f8f9fa" w:val="clear"/>
          <w:rtl w:val="0"/>
        </w:rPr>
        <w:t xml:space="preserve">В данной работе проводится анализ данных по заработной плате государственных служащих Сан-Франциско с 2011 по 2018 год.</w:t>
      </w:r>
    </w:p>
    <w:p w:rsidR="00000000" w:rsidDel="00000000" w:rsidP="00000000" w:rsidRDefault="00000000" w:rsidRPr="00000000" w14:paraId="00000041">
      <w:pPr>
        <w:ind w:firstLine="720"/>
        <w:jc w:val="both"/>
        <w:rPr>
          <w:sz w:val="28"/>
          <w:szCs w:val="28"/>
        </w:rPr>
      </w:pPr>
      <w:r w:rsidDel="00000000" w:rsidR="00000000" w:rsidRPr="00000000">
        <w:rPr>
          <w:sz w:val="28"/>
          <w:szCs w:val="28"/>
          <w:rtl w:val="0"/>
        </w:rPr>
        <w:t xml:space="preserve">Данное исследование направлено для анализа заработных плат по годам, по специальностям, выявить самые высоко и низко оплачиваемые позиции. </w:t>
      </w:r>
    </w:p>
    <w:p w:rsidR="00000000" w:rsidDel="00000000" w:rsidP="00000000" w:rsidRDefault="00000000" w:rsidRPr="00000000" w14:paraId="00000042">
      <w:pPr>
        <w:ind w:firstLine="720"/>
        <w:jc w:val="both"/>
        <w:rPr>
          <w:sz w:val="28"/>
          <w:szCs w:val="28"/>
        </w:rPr>
      </w:pPr>
      <w:r w:rsidDel="00000000" w:rsidR="00000000" w:rsidRPr="00000000">
        <w:rPr>
          <w:sz w:val="28"/>
          <w:szCs w:val="28"/>
          <w:rtl w:val="0"/>
        </w:rPr>
        <w:t xml:space="preserve">Оно может быть интересно избирателям, налогоплательщикам - на что тратятся налоговые деньги, лицам в правительстве, </w:t>
      </w:r>
      <w:r w:rsidDel="00000000" w:rsidR="00000000" w:rsidRPr="00000000">
        <w:rPr>
          <w:sz w:val="28"/>
          <w:szCs w:val="28"/>
          <w:shd w:fill="f8f9fa" w:val="clear"/>
          <w:rtl w:val="0"/>
        </w:rPr>
        <w:t xml:space="preserve"> в принятии обоснованных решений</w:t>
      </w:r>
      <w:r w:rsidDel="00000000" w:rsidR="00000000" w:rsidRPr="00000000">
        <w:rPr>
          <w:sz w:val="28"/>
          <w:szCs w:val="28"/>
          <w:rtl w:val="0"/>
        </w:rPr>
        <w:t xml:space="preserve"> , HR  менеджерам при поисках кандидатов, людям, которые хотели бы  найти работу на государственной службе в Сан-Франциско.</w:t>
      </w:r>
    </w:p>
    <w:p w:rsidR="00000000" w:rsidDel="00000000" w:rsidP="00000000" w:rsidRDefault="00000000" w:rsidRPr="00000000" w14:paraId="00000043">
      <w:pPr>
        <w:rPr>
          <w:sz w:val="28"/>
          <w:szCs w:val="28"/>
          <w:highlight w:val="white"/>
        </w:rPr>
      </w:pPr>
      <w:r w:rsidDel="00000000" w:rsidR="00000000" w:rsidRPr="00000000">
        <w:rPr>
          <w:sz w:val="28"/>
          <w:szCs w:val="28"/>
          <w:highlight w:val="white"/>
          <w:rtl w:val="0"/>
        </w:rPr>
        <w:t xml:space="preserve">Датасет может быть использован для анализа: </w:t>
      </w:r>
    </w:p>
    <w:p w:rsidR="00000000" w:rsidDel="00000000" w:rsidP="00000000" w:rsidRDefault="00000000" w:rsidRPr="00000000" w14:paraId="00000044">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заработной платы (средняя и медиана) по годам</w:t>
      </w:r>
    </w:p>
    <w:p w:rsidR="00000000" w:rsidDel="00000000" w:rsidP="00000000" w:rsidRDefault="00000000" w:rsidRPr="00000000" w14:paraId="00000045">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анализ доходов  по специальности, по специальности и  по году, рост доходов</w:t>
      </w:r>
    </w:p>
    <w:p w:rsidR="00000000" w:rsidDel="00000000" w:rsidP="00000000" w:rsidRDefault="00000000" w:rsidRPr="00000000" w14:paraId="00000046">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отрицательные виды выплат. Почему они есть и какие специалисты их получают</w:t>
      </w:r>
    </w:p>
    <w:p w:rsidR="00000000" w:rsidDel="00000000" w:rsidP="00000000" w:rsidRDefault="00000000" w:rsidRPr="00000000" w14:paraId="00000047">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кто получает самые большие и самые низкие зарплаты</w:t>
      </w:r>
    </w:p>
    <w:p w:rsidR="00000000" w:rsidDel="00000000" w:rsidP="00000000" w:rsidRDefault="00000000" w:rsidRPr="00000000" w14:paraId="00000048">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кто больше получает за переработку, больше перерабатывает</w:t>
      </w:r>
    </w:p>
    <w:p w:rsidR="00000000" w:rsidDel="00000000" w:rsidP="00000000" w:rsidRDefault="00000000" w:rsidRPr="00000000" w14:paraId="00000049">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в какой специальности большие поощрения (‘Benefits’)</w:t>
      </w:r>
    </w:p>
    <w:p w:rsidR="00000000" w:rsidDel="00000000" w:rsidP="00000000" w:rsidRDefault="00000000" w:rsidRPr="00000000" w14:paraId="0000004A">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действительно ли есть ли рост зарплаты по годам по различным выплатам </w:t>
      </w:r>
    </w:p>
    <w:p w:rsidR="00000000" w:rsidDel="00000000" w:rsidP="00000000" w:rsidRDefault="00000000" w:rsidRPr="00000000" w14:paraId="0000004B">
      <w:pPr>
        <w:numPr>
          <w:ilvl w:val="0"/>
          <w:numId w:val="3"/>
        </w:numPr>
        <w:ind w:left="720" w:hanging="360"/>
        <w:jc w:val="both"/>
        <w:rPr>
          <w:sz w:val="28"/>
          <w:szCs w:val="28"/>
          <w:highlight w:val="white"/>
        </w:rPr>
      </w:pPr>
      <w:r w:rsidDel="00000000" w:rsidR="00000000" w:rsidRPr="00000000">
        <w:rPr>
          <w:sz w:val="28"/>
          <w:szCs w:val="28"/>
          <w:highlight w:val="white"/>
          <w:rtl w:val="0"/>
        </w:rPr>
        <w:t xml:space="preserve">корреляция между разными видами выплат</w:t>
      </w:r>
    </w:p>
    <w:p w:rsidR="00000000" w:rsidDel="00000000" w:rsidP="00000000" w:rsidRDefault="00000000" w:rsidRPr="00000000" w14:paraId="0000004C">
      <w:pPr>
        <w:jc w:val="both"/>
        <w:rPr>
          <w:sz w:val="28"/>
          <w:szCs w:val="28"/>
          <w:highlight w:val="white"/>
        </w:rPr>
      </w:pPr>
      <w:r w:rsidDel="00000000" w:rsidR="00000000" w:rsidRPr="00000000">
        <w:rPr>
          <w:rtl w:val="0"/>
        </w:rPr>
      </w:r>
    </w:p>
    <w:p w:rsidR="00000000" w:rsidDel="00000000" w:rsidP="00000000" w:rsidRDefault="00000000" w:rsidRPr="00000000" w14:paraId="0000004D">
      <w:pPr>
        <w:jc w:val="both"/>
        <w:rPr>
          <w:sz w:val="28"/>
          <w:szCs w:val="28"/>
          <w:highlight w:val="white"/>
        </w:rPr>
      </w:pPr>
      <w:r w:rsidDel="00000000" w:rsidR="00000000" w:rsidRPr="00000000">
        <w:rPr>
          <w:sz w:val="28"/>
          <w:szCs w:val="28"/>
          <w:highlight w:val="white"/>
          <w:rtl w:val="0"/>
        </w:rPr>
        <w:t xml:space="preserve">Аудитория: общество, общественные организации, правительство, избиратели. </w:t>
      </w:r>
    </w:p>
    <w:p w:rsidR="00000000" w:rsidDel="00000000" w:rsidP="00000000" w:rsidRDefault="00000000" w:rsidRPr="00000000" w14:paraId="0000004E">
      <w:pPr>
        <w:jc w:val="both"/>
        <w:rPr>
          <w:sz w:val="28"/>
          <w:szCs w:val="28"/>
        </w:rPr>
      </w:pPr>
      <w:r w:rsidDel="00000000" w:rsidR="00000000" w:rsidRPr="00000000">
        <w:rPr>
          <w:sz w:val="28"/>
          <w:szCs w:val="28"/>
          <w:highlight w:val="white"/>
          <w:rtl w:val="0"/>
        </w:rPr>
        <w:t xml:space="preserve">Стейкхолдеры: правительство, избиратели, партии, налогоплательщики</w:t>
      </w:r>
      <w:r w:rsidDel="00000000" w:rsidR="00000000" w:rsidRPr="00000000">
        <w:rPr>
          <w:rtl w:val="0"/>
        </w:rPr>
      </w:r>
    </w:p>
    <w:p w:rsidR="00000000" w:rsidDel="00000000" w:rsidP="00000000" w:rsidRDefault="00000000" w:rsidRPr="00000000" w14:paraId="0000004F">
      <w:pPr>
        <w:jc w:val="both"/>
        <w:rPr>
          <w:sz w:val="28"/>
          <w:szCs w:val="28"/>
          <w:shd w:fill="f8f9fa" w:val="clear"/>
        </w:rPr>
      </w:pPr>
      <w:r w:rsidDel="00000000" w:rsidR="00000000" w:rsidRPr="00000000">
        <w:rPr>
          <w:sz w:val="28"/>
          <w:szCs w:val="28"/>
          <w:rtl w:val="0"/>
        </w:rPr>
        <w:t xml:space="preserve">Метрика: заработная плата сотрудников</w:t>
      </w:r>
      <w:r w:rsidDel="00000000" w:rsidR="00000000" w:rsidRPr="00000000">
        <w:rPr>
          <w:rtl w:val="0"/>
        </w:rPr>
      </w:r>
    </w:p>
    <w:p w:rsidR="00000000" w:rsidDel="00000000" w:rsidP="00000000" w:rsidRDefault="00000000" w:rsidRPr="00000000" w14:paraId="00000050">
      <w:pPr>
        <w:ind w:firstLine="720"/>
        <w:jc w:val="both"/>
        <w:rPr>
          <w:sz w:val="28"/>
          <w:szCs w:val="28"/>
          <w:shd w:fill="f8f9fa" w:val="clear"/>
        </w:rPr>
      </w:pPr>
      <w:r w:rsidDel="00000000" w:rsidR="00000000" w:rsidRPr="00000000">
        <w:rPr>
          <w:sz w:val="28"/>
          <w:szCs w:val="28"/>
          <w:shd w:fill="f8f9fa" w:val="clear"/>
          <w:rtl w:val="0"/>
        </w:rPr>
        <w:t xml:space="preserve">Гипотезы для проверки:  </w:t>
      </w:r>
    </w:p>
    <w:p w:rsidR="00000000" w:rsidDel="00000000" w:rsidP="00000000" w:rsidRDefault="00000000" w:rsidRPr="00000000" w14:paraId="00000051">
      <w:pPr>
        <w:numPr>
          <w:ilvl w:val="0"/>
          <w:numId w:val="1"/>
        </w:numPr>
        <w:ind w:left="1440" w:hanging="360"/>
        <w:jc w:val="both"/>
        <w:rPr>
          <w:sz w:val="28"/>
          <w:szCs w:val="28"/>
          <w:shd w:fill="f8f9fa" w:val="clear"/>
        </w:rPr>
      </w:pPr>
      <w:r w:rsidDel="00000000" w:rsidR="00000000" w:rsidRPr="00000000">
        <w:rPr>
          <w:sz w:val="28"/>
          <w:szCs w:val="28"/>
          <w:shd w:fill="f8f9fa" w:val="clear"/>
          <w:rtl w:val="0"/>
        </w:rPr>
        <w:t xml:space="preserve">10 процентов самых высокооплачиваемых сотрудников получают суммарно больше, чем остальные 90.</w:t>
      </w:r>
    </w:p>
    <w:p w:rsidR="00000000" w:rsidDel="00000000" w:rsidP="00000000" w:rsidRDefault="00000000" w:rsidRPr="00000000" w14:paraId="00000052">
      <w:pPr>
        <w:numPr>
          <w:ilvl w:val="0"/>
          <w:numId w:val="1"/>
        </w:numPr>
        <w:spacing w:after="0" w:afterAutospacing="0"/>
        <w:ind w:left="1440" w:hanging="360"/>
        <w:jc w:val="both"/>
        <w:rPr>
          <w:sz w:val="28"/>
          <w:szCs w:val="28"/>
          <w:shd w:fill="f8f9fa" w:val="clear"/>
        </w:rPr>
      </w:pPr>
      <w:r w:rsidDel="00000000" w:rsidR="00000000" w:rsidRPr="00000000">
        <w:rPr>
          <w:sz w:val="28"/>
          <w:szCs w:val="28"/>
          <w:shd w:fill="f8f9fa" w:val="clear"/>
          <w:rtl w:val="0"/>
        </w:rPr>
        <w:t xml:space="preserve">Происходит ли рост заработных плат по годам. </w:t>
      </w:r>
      <w:r w:rsidDel="00000000" w:rsidR="00000000" w:rsidRPr="00000000">
        <w:rPr>
          <w:rtl w:val="0"/>
        </w:rPr>
      </w:r>
    </w:p>
    <w:p w:rsidR="00000000" w:rsidDel="00000000" w:rsidP="00000000" w:rsidRDefault="00000000" w:rsidRPr="00000000" w14:paraId="00000053">
      <w:pPr>
        <w:pStyle w:val="Heading1"/>
        <w:numPr>
          <w:ilvl w:val="0"/>
          <w:numId w:val="2"/>
        </w:numPr>
        <w:spacing w:before="0" w:beforeAutospacing="0"/>
        <w:ind w:left="720" w:hanging="360"/>
        <w:rPr/>
      </w:pPr>
      <w:bookmarkStart w:colFirst="0" w:colLast="0" w:name="_rfv1lkwf3fkq" w:id="1"/>
      <w:bookmarkEnd w:id="1"/>
      <w:r w:rsidDel="00000000" w:rsidR="00000000" w:rsidRPr="00000000">
        <w:rPr>
          <w:rtl w:val="0"/>
        </w:rPr>
        <w:t xml:space="preserve">Исходные данные</w:t>
      </w:r>
    </w:p>
    <w:p w:rsidR="00000000" w:rsidDel="00000000" w:rsidP="00000000" w:rsidRDefault="00000000" w:rsidRPr="00000000" w14:paraId="00000054">
      <w:pPr>
        <w:ind w:left="0" w:firstLine="0"/>
        <w:rPr>
          <w:color w:val="202124"/>
          <w:sz w:val="28"/>
          <w:szCs w:val="28"/>
        </w:rPr>
      </w:pPr>
      <w:r w:rsidDel="00000000" w:rsidR="00000000" w:rsidRPr="00000000">
        <w:rPr>
          <w:rtl w:val="0"/>
        </w:rPr>
      </w:r>
    </w:p>
    <w:p w:rsidR="00000000" w:rsidDel="00000000" w:rsidP="00000000" w:rsidRDefault="00000000" w:rsidRPr="00000000" w14:paraId="00000055">
      <w:pPr>
        <w:rPr>
          <w:color w:val="202124"/>
          <w:sz w:val="28"/>
          <w:szCs w:val="28"/>
        </w:rPr>
      </w:pPr>
      <w:r w:rsidDel="00000000" w:rsidR="00000000" w:rsidRPr="00000000">
        <w:rPr>
          <w:color w:val="202124"/>
          <w:sz w:val="28"/>
          <w:szCs w:val="28"/>
          <w:rtl w:val="0"/>
        </w:rPr>
        <w:t xml:space="preserve">Датасет:  Salaries for San Francisco Employee </w:t>
      </w:r>
    </w:p>
    <w:p w:rsidR="00000000" w:rsidDel="00000000" w:rsidP="00000000" w:rsidRDefault="00000000" w:rsidRPr="00000000" w14:paraId="00000056">
      <w:pPr>
        <w:rPr>
          <w:color w:val="202124"/>
          <w:sz w:val="28"/>
          <w:szCs w:val="28"/>
        </w:rPr>
      </w:pPr>
      <w:r w:rsidDel="00000000" w:rsidR="00000000" w:rsidRPr="00000000">
        <w:rPr>
          <w:color w:val="202124"/>
          <w:sz w:val="28"/>
          <w:szCs w:val="28"/>
          <w:rtl w:val="0"/>
        </w:rPr>
        <w:t xml:space="preserve">Датасет взят из открытого источника: </w:t>
      </w:r>
    </w:p>
    <w:p w:rsidR="00000000" w:rsidDel="00000000" w:rsidP="00000000" w:rsidRDefault="00000000" w:rsidRPr="00000000" w14:paraId="00000057">
      <w:pPr>
        <w:rPr>
          <w:color w:val="202124"/>
          <w:sz w:val="28"/>
          <w:szCs w:val="28"/>
        </w:rPr>
      </w:pPr>
      <w:hyperlink r:id="rId6">
        <w:r w:rsidDel="00000000" w:rsidR="00000000" w:rsidRPr="00000000">
          <w:rPr>
            <w:color w:val="1155cc"/>
            <w:sz w:val="28"/>
            <w:szCs w:val="28"/>
            <w:u w:val="single"/>
            <w:rtl w:val="0"/>
          </w:rPr>
          <w:t xml:space="preserve">Salaries for San Francisco Employee</w:t>
        </w:r>
      </w:hyperlink>
      <w:r w:rsidDel="00000000" w:rsidR="00000000" w:rsidRPr="00000000">
        <w:rPr>
          <w:color w:val="202124"/>
          <w:sz w:val="28"/>
          <w:szCs w:val="28"/>
          <w:rtl w:val="0"/>
        </w:rPr>
        <w:t xml:space="preserve"> </w:t>
      </w:r>
    </w:p>
    <w:p w:rsidR="00000000" w:rsidDel="00000000" w:rsidP="00000000" w:rsidRDefault="00000000" w:rsidRPr="00000000" w14:paraId="00000058">
      <w:pPr>
        <w:rPr>
          <w:color w:val="202124"/>
          <w:sz w:val="28"/>
          <w:szCs w:val="28"/>
        </w:rPr>
      </w:pPr>
      <w:r w:rsidDel="00000000" w:rsidR="00000000" w:rsidRPr="00000000">
        <w:rPr>
          <w:rtl w:val="0"/>
        </w:rPr>
      </w:r>
    </w:p>
    <w:p w:rsidR="00000000" w:rsidDel="00000000" w:rsidP="00000000" w:rsidRDefault="00000000" w:rsidRPr="00000000" w14:paraId="00000059">
      <w:pPr>
        <w:rPr>
          <w:color w:val="202124"/>
          <w:sz w:val="28"/>
          <w:szCs w:val="28"/>
          <w:shd w:fill="f8f9fa" w:val="clear"/>
        </w:rPr>
      </w:pPr>
      <w:r w:rsidDel="00000000" w:rsidR="00000000" w:rsidRPr="00000000">
        <w:rPr>
          <w:rtl w:val="0"/>
        </w:rPr>
      </w:r>
    </w:p>
    <w:p w:rsidR="00000000" w:rsidDel="00000000" w:rsidP="00000000" w:rsidRDefault="00000000" w:rsidRPr="00000000" w14:paraId="0000005A">
      <w:pPr>
        <w:rPr>
          <w:color w:val="202124"/>
          <w:sz w:val="28"/>
          <w:szCs w:val="28"/>
          <w:shd w:fill="f8f9fa" w:val="clear"/>
        </w:rPr>
      </w:pPr>
      <w:r w:rsidDel="00000000" w:rsidR="00000000" w:rsidRPr="00000000">
        <w:rPr>
          <w:color w:val="202124"/>
          <w:sz w:val="28"/>
          <w:szCs w:val="28"/>
          <w:shd w:fill="f8f9fa" w:val="clear"/>
          <w:rtl w:val="0"/>
        </w:rPr>
        <w:t xml:space="preserve">Этот набор данных содержит более 300 тысяч записей о заработной плате государственных служащих в Сан-Франциско с 2011 по 2018 год.</w:t>
      </w:r>
    </w:p>
    <w:p w:rsidR="00000000" w:rsidDel="00000000" w:rsidP="00000000" w:rsidRDefault="00000000" w:rsidRPr="00000000" w14:paraId="0000005B">
      <w:pPr>
        <w:rPr>
          <w:color w:val="202124"/>
          <w:sz w:val="28"/>
          <w:szCs w:val="28"/>
          <w:shd w:fill="f8f9fa" w:val="clear"/>
        </w:rPr>
      </w:pPr>
      <w:r w:rsidDel="00000000" w:rsidR="00000000" w:rsidRPr="00000000">
        <w:rPr>
          <w:rtl w:val="0"/>
        </w:rPr>
      </w:r>
    </w:p>
    <w:p w:rsidR="00000000" w:rsidDel="00000000" w:rsidP="00000000" w:rsidRDefault="00000000" w:rsidRPr="00000000" w14:paraId="0000005C">
      <w:pPr>
        <w:rPr>
          <w:color w:val="5f6368"/>
          <w:sz w:val="28"/>
          <w:szCs w:val="28"/>
          <w:highlight w:val="white"/>
        </w:rPr>
      </w:pPr>
      <w:r w:rsidDel="00000000" w:rsidR="00000000" w:rsidRPr="00000000">
        <w:rPr>
          <w:color w:val="5f6368"/>
          <w:sz w:val="28"/>
          <w:szCs w:val="28"/>
          <w:highlight w:val="white"/>
          <w:rtl w:val="0"/>
        </w:rPr>
        <w:t xml:space="preserve">Датасет содержит 9 полей.</w:t>
      </w:r>
    </w:p>
    <w:p w:rsidR="00000000" w:rsidDel="00000000" w:rsidP="00000000" w:rsidRDefault="00000000" w:rsidRPr="00000000" w14:paraId="0000005D">
      <w:pPr>
        <w:rPr>
          <w:color w:val="5f6368"/>
          <w:sz w:val="28"/>
          <w:szCs w:val="28"/>
          <w:highlight w:val="white"/>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05"/>
        <w:gridCol w:w="2265"/>
        <w:gridCol w:w="1965"/>
        <w:gridCol w:w="2294"/>
        <w:tblGridChange w:id="0">
          <w:tblGrid>
            <w:gridCol w:w="2505"/>
            <w:gridCol w:w="2265"/>
            <w:gridCol w:w="1965"/>
            <w:gridCol w:w="229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Поле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Описание</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Число ненулевых записей</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Тип поля</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rPr>
                <w:color w:val="212121"/>
                <w:sz w:val="28"/>
                <w:szCs w:val="28"/>
                <w:highlight w:val="white"/>
              </w:rPr>
            </w:pPr>
            <w:r w:rsidDel="00000000" w:rsidR="00000000" w:rsidRPr="00000000">
              <w:rPr>
                <w:color w:val="212121"/>
                <w:sz w:val="28"/>
                <w:szCs w:val="28"/>
                <w:highlight w:val="white"/>
                <w:rtl w:val="0"/>
              </w:rPr>
              <w:t xml:space="preserve">EmployeeName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ФИО Работника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color w:val="212121"/>
                <w:sz w:val="28"/>
                <w:szCs w:val="28"/>
                <w:highlight w:val="white"/>
              </w:rPr>
            </w:pPr>
            <w:r w:rsidDel="00000000" w:rsidR="00000000" w:rsidRPr="00000000">
              <w:rPr>
                <w:color w:val="212121"/>
                <w:sz w:val="28"/>
                <w:szCs w:val="28"/>
                <w:highlight w:val="white"/>
                <w:rtl w:val="0"/>
              </w:rPr>
              <w:t xml:space="preserve">JobTitle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color w:val="212121"/>
                <w:sz w:val="28"/>
                <w:szCs w:val="28"/>
                <w:highlight w:val="white"/>
              </w:rPr>
            </w:pPr>
            <w:r w:rsidDel="00000000" w:rsidR="00000000" w:rsidRPr="00000000">
              <w:rPr>
                <w:color w:val="212121"/>
                <w:sz w:val="28"/>
                <w:szCs w:val="28"/>
                <w:highlight w:val="white"/>
                <w:rtl w:val="0"/>
              </w:rPr>
              <w:t xml:space="preserve">Название должности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color w:val="212121"/>
                <w:sz w:val="28"/>
                <w:szCs w:val="28"/>
                <w:highlight w:val="white"/>
              </w:rPr>
            </w:pPr>
            <w:r w:rsidDel="00000000" w:rsidR="00000000" w:rsidRPr="00000000">
              <w:rPr>
                <w:color w:val="212121"/>
                <w:sz w:val="28"/>
                <w:szCs w:val="28"/>
                <w:highlight w:val="white"/>
                <w:rtl w:val="0"/>
              </w:rPr>
              <w:t xml:space="preserve">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rPr>
                <w:color w:val="212121"/>
                <w:sz w:val="28"/>
                <w:szCs w:val="28"/>
                <w:highlight w:val="white"/>
              </w:rPr>
            </w:pPr>
            <w:r w:rsidDel="00000000" w:rsidR="00000000" w:rsidRPr="00000000">
              <w:rPr>
                <w:color w:val="212121"/>
                <w:sz w:val="28"/>
                <w:szCs w:val="28"/>
                <w:highlight w:val="white"/>
                <w:rtl w:val="0"/>
              </w:rPr>
              <w:t xml:space="preserve">BasePay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Основная оплата (оклад)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rPr>
                <w:color w:val="212121"/>
                <w:sz w:val="28"/>
                <w:szCs w:val="28"/>
                <w:highlight w:val="white"/>
              </w:rPr>
            </w:pPr>
            <w:r w:rsidDel="00000000" w:rsidR="00000000" w:rsidRPr="00000000">
              <w:rPr>
                <w:color w:val="212121"/>
                <w:sz w:val="28"/>
                <w:szCs w:val="28"/>
                <w:highlight w:val="white"/>
                <w:rtl w:val="0"/>
              </w:rPr>
              <w:t xml:space="preserve">OvertimePay</w:t>
            </w:r>
            <w:r w:rsidDel="00000000" w:rsidR="00000000" w:rsidRPr="00000000">
              <w:rPr>
                <w:color w:val="212121"/>
                <w:sz w:val="28"/>
                <w:szCs w:val="28"/>
                <w:highlight w:val="whit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color w:val="212121"/>
                <w:sz w:val="28"/>
                <w:szCs w:val="28"/>
                <w:highlight w:val="white"/>
              </w:rPr>
            </w:pPr>
            <w:r w:rsidDel="00000000" w:rsidR="00000000" w:rsidRPr="00000000">
              <w:rPr>
                <w:color w:val="212121"/>
                <w:sz w:val="28"/>
                <w:szCs w:val="28"/>
                <w:highlight w:val="white"/>
                <w:rtl w:val="0"/>
              </w:rPr>
              <w:t xml:space="preserve">Оплата за работу в  сверхурочное время</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rPr>
                <w:color w:val="212121"/>
                <w:sz w:val="28"/>
                <w:szCs w:val="28"/>
                <w:highlight w:val="white"/>
              </w:rPr>
            </w:pPr>
            <w:r w:rsidDel="00000000" w:rsidR="00000000" w:rsidRPr="00000000">
              <w:rPr>
                <w:color w:val="212121"/>
                <w:sz w:val="28"/>
                <w:szCs w:val="28"/>
                <w:highlight w:val="white"/>
                <w:rtl w:val="0"/>
              </w:rPr>
              <w:t xml:space="preserve">OtherPay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Другие виды оплат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rPr>
                <w:color w:val="212121"/>
                <w:sz w:val="28"/>
                <w:szCs w:val="28"/>
                <w:highlight w:val="white"/>
              </w:rPr>
            </w:pPr>
            <w:r w:rsidDel="00000000" w:rsidR="00000000" w:rsidRPr="00000000">
              <w:rPr>
                <w:color w:val="212121"/>
                <w:sz w:val="28"/>
                <w:szCs w:val="28"/>
                <w:highlight w:val="white"/>
                <w:rtl w:val="0"/>
              </w:rPr>
              <w:t xml:space="preserve">object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color w:val="212121"/>
                <w:sz w:val="28"/>
                <w:szCs w:val="28"/>
                <w:highlight w:val="white"/>
              </w:rPr>
            </w:pPr>
            <w:r w:rsidDel="00000000" w:rsidR="00000000" w:rsidRPr="00000000">
              <w:rPr>
                <w:color w:val="212121"/>
                <w:sz w:val="28"/>
                <w:szCs w:val="28"/>
                <w:highlight w:val="white"/>
                <w:rtl w:val="0"/>
              </w:rPr>
              <w:t xml:space="preserve">Benefits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Премии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rPr>
                <w:color w:val="212121"/>
                <w:sz w:val="28"/>
                <w:szCs w:val="28"/>
                <w:highlight w:val="white"/>
              </w:rPr>
            </w:pPr>
            <w:r w:rsidDel="00000000" w:rsidR="00000000" w:rsidRPr="00000000">
              <w:rPr>
                <w:color w:val="212121"/>
                <w:sz w:val="28"/>
                <w:szCs w:val="28"/>
                <w:highlight w:val="white"/>
                <w:rtl w:val="0"/>
              </w:rPr>
              <w:t xml:space="preserve"> 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rPr>
                <w:color w:val="212121"/>
                <w:sz w:val="28"/>
                <w:szCs w:val="28"/>
                <w:highlight w:val="white"/>
              </w:rPr>
            </w:pPr>
            <w:r w:rsidDel="00000000" w:rsidR="00000000" w:rsidRPr="00000000">
              <w:rPr>
                <w:color w:val="212121"/>
                <w:sz w:val="28"/>
                <w:szCs w:val="28"/>
                <w:highlight w:val="white"/>
                <w:rtl w:val="0"/>
              </w:rPr>
              <w:t xml:space="preserve">TotalPay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Общая заработная плата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color w:val="212121"/>
                <w:sz w:val="28"/>
                <w:szCs w:val="28"/>
                <w:highlight w:val="white"/>
              </w:rPr>
            </w:pPr>
            <w:r w:rsidDel="00000000" w:rsidR="00000000" w:rsidRPr="00000000">
              <w:rPr>
                <w:color w:val="212121"/>
                <w:sz w:val="28"/>
                <w:szCs w:val="28"/>
                <w:highlight w:val="white"/>
                <w:rtl w:val="0"/>
              </w:rPr>
              <w:t xml:space="preserve">object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color w:val="212121"/>
                <w:sz w:val="28"/>
                <w:szCs w:val="28"/>
                <w:highlight w:val="white"/>
              </w:rPr>
            </w:pPr>
            <w:r w:rsidDel="00000000" w:rsidR="00000000" w:rsidRPr="00000000">
              <w:rPr>
                <w:color w:val="212121"/>
                <w:sz w:val="28"/>
                <w:szCs w:val="28"/>
                <w:highlight w:val="white"/>
                <w:rtl w:val="0"/>
              </w:rPr>
              <w:t xml:space="preserve">TotalPayBenefits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Общая заработная плата с премиями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color w:val="212121"/>
                <w:sz w:val="28"/>
                <w:szCs w:val="28"/>
                <w:highlight w:val="white"/>
              </w:rPr>
            </w:pPr>
            <w:r w:rsidDel="00000000" w:rsidR="00000000" w:rsidRPr="00000000">
              <w:rPr>
                <w:color w:val="212121"/>
                <w:sz w:val="28"/>
                <w:szCs w:val="28"/>
                <w:highlight w:val="white"/>
                <w:rtl w:val="0"/>
              </w:rPr>
              <w:t xml:space="preserve">float64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color w:val="212121"/>
                <w:sz w:val="28"/>
                <w:szCs w:val="28"/>
                <w:highlight w:val="white"/>
              </w:rPr>
            </w:pPr>
            <w:r w:rsidDel="00000000" w:rsidR="00000000" w:rsidRPr="00000000">
              <w:rPr>
                <w:color w:val="212121"/>
                <w:sz w:val="28"/>
                <w:szCs w:val="28"/>
                <w:highlight w:val="white"/>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Год выплаты заработной платы</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121"/>
                <w:sz w:val="28"/>
                <w:szCs w:val="28"/>
                <w:highlight w:val="white"/>
              </w:rPr>
            </w:pPr>
            <w:r w:rsidDel="00000000" w:rsidR="00000000" w:rsidRPr="00000000">
              <w:rPr>
                <w:color w:val="212121"/>
                <w:sz w:val="28"/>
                <w:szCs w:val="28"/>
                <w:highlight w:val="white"/>
                <w:rtl w:val="0"/>
              </w:rPr>
              <w:t xml:space="preserve">312882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rPr>
                <w:color w:val="212121"/>
                <w:sz w:val="28"/>
                <w:szCs w:val="28"/>
                <w:highlight w:val="white"/>
              </w:rPr>
            </w:pPr>
            <w:r w:rsidDel="00000000" w:rsidR="00000000" w:rsidRPr="00000000">
              <w:rPr>
                <w:color w:val="212121"/>
                <w:sz w:val="28"/>
                <w:szCs w:val="28"/>
                <w:highlight w:val="white"/>
                <w:rtl w:val="0"/>
              </w:rPr>
              <w:t xml:space="preserve">int64 </w:t>
            </w:r>
          </w:p>
        </w:tc>
      </w:tr>
    </w:tbl>
    <w:p w:rsidR="00000000" w:rsidDel="00000000" w:rsidP="00000000" w:rsidRDefault="00000000" w:rsidRPr="00000000" w14:paraId="00000086">
      <w:pPr>
        <w:rPr>
          <w:color w:val="202124"/>
          <w:sz w:val="28"/>
          <w:szCs w:val="28"/>
        </w:rPr>
      </w:pPr>
      <w:r w:rsidDel="00000000" w:rsidR="00000000" w:rsidRPr="00000000">
        <w:rPr>
          <w:rtl w:val="0"/>
        </w:rPr>
      </w:r>
    </w:p>
    <w:p w:rsidR="00000000" w:rsidDel="00000000" w:rsidP="00000000" w:rsidRDefault="00000000" w:rsidRPr="00000000" w14:paraId="00000087">
      <w:pPr>
        <w:rPr>
          <w:sz w:val="28"/>
          <w:szCs w:val="28"/>
          <w:highlight w:val="white"/>
        </w:rPr>
      </w:pPr>
      <w:r w:rsidDel="00000000" w:rsidR="00000000" w:rsidRPr="00000000">
        <w:rPr>
          <w:color w:val="202124"/>
          <w:sz w:val="28"/>
          <w:szCs w:val="28"/>
          <w:rtl w:val="0"/>
        </w:rPr>
        <w:t xml:space="preserve">Датасет содержит  </w:t>
      </w:r>
      <w:r w:rsidDel="00000000" w:rsidR="00000000" w:rsidRPr="00000000">
        <w:rPr>
          <w:color w:val="212121"/>
          <w:sz w:val="28"/>
          <w:szCs w:val="28"/>
          <w:highlight w:val="white"/>
          <w:rtl w:val="0"/>
        </w:rPr>
        <w:t xml:space="preserve">312882 записей</w:t>
      </w:r>
      <w:r w:rsidDel="00000000" w:rsidR="00000000" w:rsidRPr="00000000">
        <w:rPr>
          <w:rtl w:val="0"/>
        </w:rPr>
      </w:r>
    </w:p>
    <w:p w:rsidR="00000000" w:rsidDel="00000000" w:rsidP="00000000" w:rsidRDefault="00000000" w:rsidRPr="00000000" w14:paraId="00000088">
      <w:pPr>
        <w:ind w:left="0" w:firstLine="0"/>
        <w:rPr>
          <w:sz w:val="28"/>
          <w:szCs w:val="28"/>
          <w:highlight w:val="white"/>
        </w:rPr>
      </w:pPr>
      <w:r w:rsidDel="00000000" w:rsidR="00000000" w:rsidRPr="00000000">
        <w:rPr>
          <w:rtl w:val="0"/>
        </w:rPr>
      </w:r>
    </w:p>
    <w:p w:rsidR="00000000" w:rsidDel="00000000" w:rsidP="00000000" w:rsidRDefault="00000000" w:rsidRPr="00000000" w14:paraId="00000089">
      <w:pPr>
        <w:ind w:left="0" w:firstLine="0"/>
        <w:rPr>
          <w:color w:val="212121"/>
          <w:sz w:val="28"/>
          <w:szCs w:val="28"/>
          <w:highlight w:val="white"/>
        </w:rPr>
      </w:pPr>
      <w:r w:rsidDel="00000000" w:rsidR="00000000" w:rsidRPr="00000000">
        <w:rPr>
          <w:color w:val="212121"/>
          <w:sz w:val="28"/>
          <w:szCs w:val="28"/>
          <w:highlight w:val="white"/>
          <w:rtl w:val="0"/>
        </w:rPr>
        <w:t xml:space="preserve">Среда для выполнения работы использована среда Google collab Python </w:t>
      </w:r>
    </w:p>
    <w:p w:rsidR="00000000" w:rsidDel="00000000" w:rsidP="00000000" w:rsidRDefault="00000000" w:rsidRPr="00000000" w14:paraId="0000008A">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8B">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8C">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8D">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8E">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8F">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0">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1">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2">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3">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4">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5">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6">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97">
      <w:pPr>
        <w:pStyle w:val="Heading1"/>
        <w:ind w:firstLine="720"/>
        <w:rPr/>
      </w:pPr>
      <w:bookmarkStart w:colFirst="0" w:colLast="0" w:name="_j5h4wwnrvsce" w:id="2"/>
      <w:bookmarkEnd w:id="2"/>
      <w:r w:rsidDel="00000000" w:rsidR="00000000" w:rsidRPr="00000000">
        <w:rPr>
          <w:rtl w:val="0"/>
        </w:rPr>
      </w:r>
    </w:p>
    <w:p w:rsidR="00000000" w:rsidDel="00000000" w:rsidP="00000000" w:rsidRDefault="00000000" w:rsidRPr="00000000" w14:paraId="00000098">
      <w:pPr>
        <w:pStyle w:val="Heading1"/>
        <w:ind w:firstLine="720"/>
        <w:rPr/>
      </w:pPr>
      <w:bookmarkStart w:colFirst="0" w:colLast="0" w:name="_4e9u33mfd36" w:id="3"/>
      <w:bookmarkEnd w:id="3"/>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ind w:firstLine="720"/>
        <w:rPr/>
      </w:pPr>
      <w:bookmarkStart w:colFirst="0" w:colLast="0" w:name="_o6sy4inwca9w" w:id="4"/>
      <w:bookmarkEnd w:id="4"/>
      <w:r w:rsidDel="00000000" w:rsidR="00000000" w:rsidRPr="00000000">
        <w:rPr>
          <w:rtl w:val="0"/>
        </w:rPr>
        <w:t xml:space="preserve">3</w:t>
      </w:r>
      <w:r w:rsidDel="00000000" w:rsidR="00000000" w:rsidRPr="00000000">
        <w:rPr>
          <w:rtl w:val="0"/>
        </w:rPr>
        <w:t xml:space="preserve">. Анализ данных</w:t>
      </w:r>
    </w:p>
    <w:p w:rsidR="00000000" w:rsidDel="00000000" w:rsidP="00000000" w:rsidRDefault="00000000" w:rsidRPr="00000000" w14:paraId="0000009F">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A0">
      <w:pPr>
        <w:ind w:left="0" w:firstLine="720"/>
        <w:jc w:val="both"/>
        <w:rPr>
          <w:color w:val="212121"/>
          <w:sz w:val="28"/>
          <w:szCs w:val="28"/>
          <w:highlight w:val="white"/>
        </w:rPr>
      </w:pPr>
      <w:r w:rsidDel="00000000" w:rsidR="00000000" w:rsidRPr="00000000">
        <w:rPr>
          <w:color w:val="212121"/>
          <w:sz w:val="28"/>
          <w:szCs w:val="28"/>
          <w:highlight w:val="white"/>
          <w:rtl w:val="0"/>
        </w:rPr>
        <w:t xml:space="preserve">Датасет хорошо заполнен, но есть данные, которые не являются числовыми. Их можно либо сделать как неопределенные и проводить анализ с неопределенными данными либо заполнить нулевыми значениями. Поле “Benefits” содержить достаточно много значений “No provided”- данные не предоставлены. Делаем замену как данные не определены, чтобы не получить искажений.</w:t>
      </w:r>
    </w:p>
    <w:p w:rsidR="00000000" w:rsidDel="00000000" w:rsidP="00000000" w:rsidRDefault="00000000" w:rsidRPr="00000000" w14:paraId="000000A1">
      <w:pPr>
        <w:ind w:left="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5731200" cy="3543300"/>
            <wp:effectExtent b="0" l="0" r="0" t="0"/>
            <wp:docPr id="7"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left="0" w:firstLine="720"/>
        <w:jc w:val="both"/>
        <w:rPr>
          <w:color w:val="212121"/>
          <w:sz w:val="28"/>
          <w:szCs w:val="28"/>
          <w:highlight w:val="white"/>
        </w:rPr>
      </w:pPr>
      <w:r w:rsidDel="00000000" w:rsidR="00000000" w:rsidRPr="00000000">
        <w:rPr>
          <w:color w:val="212121"/>
          <w:sz w:val="28"/>
          <w:szCs w:val="28"/>
          <w:highlight w:val="white"/>
          <w:rtl w:val="0"/>
        </w:rPr>
        <w:t xml:space="preserve">После очистки датасета получены все статистические характеристики датасета. (среднее значение по полям, медианы, максимум и минимум, квантили).</w:t>
      </w:r>
    </w:p>
    <w:p w:rsidR="00000000" w:rsidDel="00000000" w:rsidP="00000000" w:rsidRDefault="00000000" w:rsidRPr="00000000" w14:paraId="000000A3">
      <w:pPr>
        <w:ind w:left="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5731200" cy="2133600"/>
            <wp:effectExtent b="0" l="0" r="0" t="0"/>
            <wp:docPr id="4"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ind w:firstLine="720"/>
        <w:rPr>
          <w:color w:val="212121"/>
          <w:sz w:val="28"/>
          <w:szCs w:val="28"/>
          <w:highlight w:val="white"/>
        </w:rPr>
      </w:pPr>
      <w:r w:rsidDel="00000000" w:rsidR="00000000" w:rsidRPr="00000000">
        <w:rPr>
          <w:color w:val="212121"/>
          <w:sz w:val="28"/>
          <w:szCs w:val="28"/>
          <w:highlight w:val="white"/>
          <w:rtl w:val="0"/>
        </w:rPr>
        <w:t xml:space="preserve">По основным характеристиками мы можем сделать выводы по средним зарплатам, размаху видов оплат и увидеть отклонения. </w:t>
      </w:r>
    </w:p>
    <w:p w:rsidR="00000000" w:rsidDel="00000000" w:rsidP="00000000" w:rsidRDefault="00000000" w:rsidRPr="00000000" w14:paraId="000000A5">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A6">
      <w:pPr>
        <w:ind w:left="0" w:firstLine="720"/>
        <w:rPr>
          <w:color w:val="212121"/>
          <w:sz w:val="28"/>
          <w:szCs w:val="28"/>
          <w:highlight w:val="white"/>
        </w:rPr>
      </w:pPr>
      <w:r w:rsidDel="00000000" w:rsidR="00000000" w:rsidRPr="00000000">
        <w:rPr>
          <w:color w:val="212121"/>
          <w:sz w:val="28"/>
          <w:szCs w:val="28"/>
          <w:highlight w:val="white"/>
          <w:rtl w:val="0"/>
        </w:rPr>
        <w:t xml:space="preserve">Посмотрим на графиках, как выглядят данные:</w:t>
      </w:r>
    </w:p>
    <w:p w:rsidR="00000000" w:rsidDel="00000000" w:rsidP="00000000" w:rsidRDefault="00000000" w:rsidRPr="00000000" w14:paraId="000000A7">
      <w:pPr>
        <w:ind w:left="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876675" cy="2238375"/>
            <wp:effectExtent b="0" l="0" r="0" t="0"/>
            <wp:docPr id="10"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3876675" cy="2238375"/>
                    </a:xfrm>
                    <a:prstGeom prst="rect"/>
                    <a:ln/>
                  </pic:spPr>
                </pic:pic>
              </a:graphicData>
            </a:graphic>
          </wp:inline>
        </w:drawing>
      </w:r>
      <w:r w:rsidDel="00000000" w:rsidR="00000000" w:rsidRPr="00000000">
        <w:rPr>
          <w:color w:val="212121"/>
          <w:sz w:val="28"/>
          <w:szCs w:val="28"/>
          <w:highlight w:val="white"/>
          <w:rtl w:val="0"/>
        </w:rPr>
        <w:t xml:space="preserve"> </w:t>
      </w:r>
    </w:p>
    <w:p w:rsidR="00000000" w:rsidDel="00000000" w:rsidP="00000000" w:rsidRDefault="00000000" w:rsidRPr="00000000" w14:paraId="000000A8">
      <w:pPr>
        <w:ind w:left="0" w:firstLine="720"/>
        <w:rPr>
          <w:color w:val="212121"/>
          <w:sz w:val="28"/>
          <w:szCs w:val="28"/>
          <w:highlight w:val="white"/>
        </w:rPr>
      </w:pPr>
      <w:r w:rsidDel="00000000" w:rsidR="00000000" w:rsidRPr="00000000">
        <w:rPr>
          <w:color w:val="212121"/>
          <w:sz w:val="28"/>
          <w:szCs w:val="28"/>
          <w:highlight w:val="white"/>
          <w:rtl w:val="0"/>
        </w:rPr>
        <w:t xml:space="preserve">Основная оплата - от 35 до 100 тысяч. </w:t>
      </w:r>
    </w:p>
    <w:p w:rsidR="00000000" w:rsidDel="00000000" w:rsidP="00000000" w:rsidRDefault="00000000" w:rsidRPr="00000000" w14:paraId="000000A9">
      <w:pPr>
        <w:ind w:left="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895725" cy="2247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895725"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ind w:left="0" w:firstLine="720"/>
        <w:rPr>
          <w:color w:val="212121"/>
          <w:sz w:val="28"/>
          <w:szCs w:val="28"/>
          <w:highlight w:val="white"/>
        </w:rPr>
      </w:pPr>
      <w:r w:rsidDel="00000000" w:rsidR="00000000" w:rsidRPr="00000000">
        <w:rPr>
          <w:color w:val="212121"/>
          <w:sz w:val="28"/>
          <w:szCs w:val="28"/>
          <w:highlight w:val="white"/>
          <w:rtl w:val="0"/>
        </w:rPr>
        <w:t xml:space="preserve">Benefits </w:t>
      </w:r>
    </w:p>
    <w:p w:rsidR="00000000" w:rsidDel="00000000" w:rsidP="00000000" w:rsidRDefault="00000000" w:rsidRPr="00000000" w14:paraId="000000AB">
      <w:pPr>
        <w:ind w:left="0" w:firstLine="720"/>
        <w:rPr>
          <w:color w:val="212121"/>
          <w:sz w:val="28"/>
          <w:szCs w:val="28"/>
          <w:highlight w:val="white"/>
        </w:rPr>
      </w:pPr>
      <w:r w:rsidDel="00000000" w:rsidR="00000000" w:rsidRPr="00000000">
        <w:rPr>
          <w:color w:val="212121"/>
          <w:sz w:val="28"/>
          <w:szCs w:val="28"/>
          <w:highlight w:val="white"/>
          <w:rtl w:val="0"/>
        </w:rPr>
        <w:t xml:space="preserve">и общая оплата</w:t>
      </w:r>
    </w:p>
    <w:p w:rsidR="00000000" w:rsidDel="00000000" w:rsidP="00000000" w:rsidRDefault="00000000" w:rsidRPr="00000000" w14:paraId="000000AC">
      <w:pPr>
        <w:ind w:left="0"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876675" cy="2238375"/>
            <wp:effectExtent b="0" l="0" r="0" t="0"/>
            <wp:docPr id="13"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38766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ind w:left="0" w:firstLine="720"/>
        <w:rPr>
          <w:color w:val="212121"/>
          <w:sz w:val="28"/>
          <w:szCs w:val="28"/>
          <w:highlight w:val="white"/>
        </w:rPr>
      </w:pPr>
      <w:r w:rsidDel="00000000" w:rsidR="00000000" w:rsidRPr="00000000">
        <w:rPr>
          <w:color w:val="212121"/>
          <w:sz w:val="28"/>
          <w:szCs w:val="28"/>
          <w:highlight w:val="white"/>
          <w:rtl w:val="0"/>
        </w:rPr>
        <w:t xml:space="preserve"> </w:t>
      </w:r>
    </w:p>
    <w:p w:rsidR="00000000" w:rsidDel="00000000" w:rsidP="00000000" w:rsidRDefault="00000000" w:rsidRPr="00000000" w14:paraId="000000AE">
      <w:pPr>
        <w:ind w:left="0" w:firstLine="720"/>
        <w:jc w:val="both"/>
        <w:rPr>
          <w:color w:val="212121"/>
          <w:sz w:val="28"/>
          <w:szCs w:val="28"/>
          <w:highlight w:val="white"/>
        </w:rPr>
      </w:pPr>
      <w:r w:rsidDel="00000000" w:rsidR="00000000" w:rsidRPr="00000000">
        <w:rPr>
          <w:color w:val="212121"/>
          <w:sz w:val="28"/>
          <w:szCs w:val="28"/>
          <w:highlight w:val="white"/>
          <w:rtl w:val="0"/>
        </w:rPr>
        <w:t xml:space="preserve">Оценка выбросов. Выбросы есть- в основном это большие значения заработных плат ведущих топ менеджеров, то есть это не ошибочные значения, а просто большие заработные платы. Стоит ли их отбрасывать для анализа данных? Я думаю, нет. Но можно оценить разницу в средних значениях и медианах  в полном датасете и в учетом отсечения предполагаемых выбросов. </w:t>
      </w:r>
    </w:p>
    <w:p w:rsidR="00000000" w:rsidDel="00000000" w:rsidP="00000000" w:rsidRDefault="00000000" w:rsidRPr="00000000" w14:paraId="000000AF">
      <w:pPr>
        <w:ind w:left="0" w:firstLine="720"/>
        <w:jc w:val="both"/>
        <w:rPr>
          <w:color w:val="212121"/>
          <w:sz w:val="28"/>
          <w:szCs w:val="28"/>
          <w:highlight w:val="white"/>
        </w:rPr>
      </w:pPr>
      <w:r w:rsidDel="00000000" w:rsidR="00000000" w:rsidRPr="00000000">
        <w:rPr>
          <w:color w:val="212121"/>
          <w:sz w:val="28"/>
          <w:szCs w:val="28"/>
          <w:highlight w:val="white"/>
          <w:rtl w:val="0"/>
        </w:rPr>
        <w:t xml:space="preserve">Кроме этого можно предположить, что выбросами являются и отрицательные значения выплат. Но я думаю, что это не так, и не решусь отсекать эти позиции. Думаю, что их можно исследовать, посмотреть, какие специалисты получают отрицательные типы каких выплат. Возможно, что это штрафы, недоработки, корректировка более ранних начислений, которые не должны быть, ссуды.</w:t>
      </w:r>
    </w:p>
    <w:p w:rsidR="00000000" w:rsidDel="00000000" w:rsidP="00000000" w:rsidRDefault="00000000" w:rsidRPr="00000000" w14:paraId="000000B0">
      <w:pPr>
        <w:ind w:left="0" w:firstLine="720"/>
        <w:jc w:val="both"/>
        <w:rPr>
          <w:color w:val="212121"/>
          <w:sz w:val="28"/>
          <w:szCs w:val="28"/>
          <w:highlight w:val="white"/>
        </w:rPr>
      </w:pPr>
      <w:r w:rsidDel="00000000" w:rsidR="00000000" w:rsidRPr="00000000">
        <w:rPr>
          <w:color w:val="212121"/>
          <w:sz w:val="28"/>
          <w:szCs w:val="28"/>
          <w:highlight w:val="white"/>
          <w:rtl w:val="0"/>
        </w:rPr>
        <w:t xml:space="preserve">Заработные платы могут быть проанализированы по годам,  исследован рост заработных плат по годам. Исследовать по годам минимальные и максимальные вознаграждения. </w:t>
      </w:r>
    </w:p>
    <w:p w:rsidR="00000000" w:rsidDel="00000000" w:rsidP="00000000" w:rsidRDefault="00000000" w:rsidRPr="00000000" w14:paraId="000000B1">
      <w:pPr>
        <w:ind w:left="0" w:firstLine="720"/>
        <w:jc w:val="both"/>
        <w:rPr>
          <w:color w:val="212121"/>
          <w:sz w:val="28"/>
          <w:szCs w:val="28"/>
          <w:highlight w:val="white"/>
        </w:rPr>
      </w:pPr>
      <w:r w:rsidDel="00000000" w:rsidR="00000000" w:rsidRPr="00000000">
        <w:rPr>
          <w:color w:val="212121"/>
          <w:sz w:val="28"/>
          <w:szCs w:val="28"/>
          <w:highlight w:val="white"/>
          <w:rtl w:val="0"/>
        </w:rPr>
        <w:t xml:space="preserve">Датасет</w:t>
      </w:r>
      <w:r w:rsidDel="00000000" w:rsidR="00000000" w:rsidRPr="00000000">
        <w:rPr>
          <w:color w:val="212121"/>
          <w:sz w:val="28"/>
          <w:szCs w:val="28"/>
          <w:highlight w:val="white"/>
          <w:rtl w:val="0"/>
        </w:rPr>
        <w:t xml:space="preserve"> позволяет найти самые высокооплачиваемые должности и самые низкооплачиваемые. </w:t>
      </w:r>
    </w:p>
    <w:p w:rsidR="00000000" w:rsidDel="00000000" w:rsidP="00000000" w:rsidRDefault="00000000" w:rsidRPr="00000000" w14:paraId="000000B2">
      <w:pPr>
        <w:ind w:left="0" w:firstLine="720"/>
        <w:jc w:val="both"/>
        <w:rPr>
          <w:color w:val="212121"/>
          <w:sz w:val="28"/>
          <w:szCs w:val="28"/>
          <w:highlight w:val="white"/>
        </w:rPr>
      </w:pPr>
      <w:r w:rsidDel="00000000" w:rsidR="00000000" w:rsidRPr="00000000">
        <w:rPr>
          <w:color w:val="212121"/>
          <w:sz w:val="28"/>
          <w:szCs w:val="28"/>
          <w:highlight w:val="white"/>
          <w:rtl w:val="0"/>
        </w:rPr>
        <w:t xml:space="preserve">Можно посмотреть корреляцию между различными видами оплат</w:t>
      </w:r>
    </w:p>
    <w:p w:rsidR="00000000" w:rsidDel="00000000" w:rsidP="00000000" w:rsidRDefault="00000000" w:rsidRPr="00000000" w14:paraId="000000B3">
      <w:pPr>
        <w:ind w:left="0" w:firstLine="720"/>
        <w:jc w:val="both"/>
        <w:rPr>
          <w:color w:val="212121"/>
          <w:sz w:val="28"/>
          <w:szCs w:val="28"/>
          <w:highlight w:val="white"/>
        </w:rPr>
      </w:pPr>
      <w:r w:rsidDel="00000000" w:rsidR="00000000" w:rsidRPr="00000000">
        <w:rPr>
          <w:color w:val="212121"/>
          <w:sz w:val="28"/>
          <w:szCs w:val="28"/>
          <w:highlight w:val="white"/>
          <w:rtl w:val="0"/>
        </w:rPr>
        <w:t xml:space="preserve">Выбрать наиболее востребованные специальности.</w:t>
      </w:r>
    </w:p>
    <w:p w:rsidR="00000000" w:rsidDel="00000000" w:rsidP="00000000" w:rsidRDefault="00000000" w:rsidRPr="00000000" w14:paraId="000000B4">
      <w:pPr>
        <w:ind w:left="0" w:firstLine="720"/>
        <w:jc w:val="both"/>
        <w:rPr>
          <w:color w:val="212121"/>
          <w:sz w:val="28"/>
          <w:szCs w:val="28"/>
          <w:highlight w:val="white"/>
        </w:rPr>
      </w:pPr>
      <w:r w:rsidDel="00000000" w:rsidR="00000000" w:rsidRPr="00000000">
        <w:rPr>
          <w:color w:val="212121"/>
          <w:sz w:val="28"/>
          <w:szCs w:val="28"/>
          <w:highlight w:val="white"/>
          <w:rtl w:val="0"/>
        </w:rPr>
        <w:t xml:space="preserve">Кроме этого мы можем найти заработную плату любого человека по имени.</w:t>
      </w:r>
    </w:p>
    <w:p w:rsidR="00000000" w:rsidDel="00000000" w:rsidP="00000000" w:rsidRDefault="00000000" w:rsidRPr="00000000" w14:paraId="000000B5">
      <w:pPr>
        <w:ind w:left="0" w:firstLine="720"/>
        <w:jc w:val="both"/>
        <w:rPr>
          <w:color w:val="212121"/>
          <w:sz w:val="28"/>
          <w:szCs w:val="28"/>
          <w:highlight w:val="white"/>
        </w:rPr>
      </w:pPr>
      <w:r w:rsidDel="00000000" w:rsidR="00000000" w:rsidRPr="00000000">
        <w:rPr>
          <w:color w:val="212121"/>
          <w:sz w:val="28"/>
          <w:szCs w:val="28"/>
          <w:highlight w:val="white"/>
          <w:rtl w:val="0"/>
        </w:rPr>
        <w:t xml:space="preserve"> </w:t>
      </w:r>
    </w:p>
    <w:p w:rsidR="00000000" w:rsidDel="00000000" w:rsidP="00000000" w:rsidRDefault="00000000" w:rsidRPr="00000000" w14:paraId="000000B6">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B7">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8">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9">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A">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B">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C">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D">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E">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BF">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C0">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C1">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C2">
      <w:pPr>
        <w:ind w:left="0" w:firstLine="0"/>
        <w:rPr>
          <w:color w:val="212121"/>
          <w:sz w:val="28"/>
          <w:szCs w:val="28"/>
          <w:highlight w:val="white"/>
        </w:rPr>
      </w:pPr>
      <w:r w:rsidDel="00000000" w:rsidR="00000000" w:rsidRPr="00000000">
        <w:rPr>
          <w:rtl w:val="0"/>
        </w:rPr>
      </w:r>
    </w:p>
    <w:p w:rsidR="00000000" w:rsidDel="00000000" w:rsidP="00000000" w:rsidRDefault="00000000" w:rsidRPr="00000000" w14:paraId="000000C3">
      <w:pPr>
        <w:pStyle w:val="Heading1"/>
        <w:ind w:firstLine="720"/>
        <w:rPr/>
      </w:pPr>
      <w:bookmarkStart w:colFirst="0" w:colLast="0" w:name="_y3ouir4lp7m3" w:id="5"/>
      <w:bookmarkEnd w:id="5"/>
      <w:r w:rsidDel="00000000" w:rsidR="00000000" w:rsidRPr="00000000">
        <w:rPr>
          <w:rtl w:val="0"/>
        </w:rPr>
        <w:t xml:space="preserve">4. Методика решения</w:t>
      </w:r>
    </w:p>
    <w:p w:rsidR="00000000" w:rsidDel="00000000" w:rsidP="00000000" w:rsidRDefault="00000000" w:rsidRPr="00000000" w14:paraId="000000C4">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C5">
      <w:pPr>
        <w:ind w:firstLine="720"/>
        <w:rPr>
          <w:color w:val="212121"/>
          <w:sz w:val="28"/>
          <w:szCs w:val="28"/>
          <w:highlight w:val="white"/>
        </w:rPr>
      </w:pPr>
      <w:r w:rsidDel="00000000" w:rsidR="00000000" w:rsidRPr="00000000">
        <w:rPr>
          <w:color w:val="212121"/>
          <w:sz w:val="28"/>
          <w:szCs w:val="28"/>
          <w:highlight w:val="white"/>
          <w:rtl w:val="0"/>
        </w:rPr>
        <w:t xml:space="preserve">Визуализируем данные по каждому полю и посмотрим распределения.</w:t>
      </w:r>
    </w:p>
    <w:p w:rsidR="00000000" w:rsidDel="00000000" w:rsidP="00000000" w:rsidRDefault="00000000" w:rsidRPr="00000000" w14:paraId="000000C6">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C7">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2433638" cy="1638585"/>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33638" cy="1638585"/>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2233613" cy="1656858"/>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233613" cy="1656858"/>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2600020" cy="1584241"/>
            <wp:effectExtent b="0" l="0" r="0" t="0"/>
            <wp:docPr id="6"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2600020" cy="1584241"/>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2557463" cy="1530450"/>
            <wp:effectExtent b="0" l="0" r="0" t="0"/>
            <wp:docPr id="14"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2557463" cy="153045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2582761" cy="1792120"/>
            <wp:effectExtent b="0" l="0" r="0" t="0"/>
            <wp:docPr id="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2582761" cy="1792120"/>
                    </a:xfrm>
                    <a:prstGeom prst="rect"/>
                    <a:ln/>
                  </pic:spPr>
                </pic:pic>
              </a:graphicData>
            </a:graphic>
          </wp:inline>
        </w:drawing>
      </w:r>
      <w:r w:rsidDel="00000000" w:rsidR="00000000" w:rsidRPr="00000000">
        <w:rPr>
          <w:color w:val="212121"/>
          <w:sz w:val="28"/>
          <w:szCs w:val="28"/>
          <w:highlight w:val="white"/>
        </w:rPr>
        <w:drawing>
          <wp:inline distB="114300" distT="114300" distL="114300" distR="114300">
            <wp:extent cx="2478136" cy="1848101"/>
            <wp:effectExtent b="0" l="0" r="0" 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2478136" cy="1848101"/>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ind w:firstLine="720"/>
        <w:jc w:val="both"/>
        <w:rPr>
          <w:color w:val="212121"/>
          <w:sz w:val="28"/>
          <w:szCs w:val="28"/>
          <w:highlight w:val="white"/>
        </w:rPr>
      </w:pPr>
      <w:r w:rsidDel="00000000" w:rsidR="00000000" w:rsidRPr="00000000">
        <w:rPr>
          <w:color w:val="212121"/>
          <w:sz w:val="28"/>
          <w:szCs w:val="28"/>
          <w:highlight w:val="white"/>
          <w:rtl w:val="0"/>
        </w:rPr>
        <w:t xml:space="preserve">Мы видим, что распределения не нормальные (хотя </w:t>
      </w:r>
      <w:r w:rsidDel="00000000" w:rsidR="00000000" w:rsidRPr="00000000">
        <w:rPr>
          <w:color w:val="212121"/>
          <w:sz w:val="28"/>
          <w:szCs w:val="28"/>
          <w:highlight w:val="white"/>
          <w:rtl w:val="0"/>
        </w:rPr>
        <w:t xml:space="preserve">OvertimePay</w:t>
      </w:r>
      <w:r w:rsidDel="00000000" w:rsidR="00000000" w:rsidRPr="00000000">
        <w:rPr>
          <w:color w:val="212121"/>
          <w:sz w:val="28"/>
          <w:szCs w:val="28"/>
          <w:highlight w:val="white"/>
          <w:rtl w:val="0"/>
        </w:rPr>
        <w:t xml:space="preserve"> и </w:t>
      </w:r>
      <w:r w:rsidDel="00000000" w:rsidR="00000000" w:rsidRPr="00000000">
        <w:rPr>
          <w:color w:val="212121"/>
          <w:sz w:val="28"/>
          <w:szCs w:val="28"/>
          <w:highlight w:val="white"/>
          <w:rtl w:val="0"/>
        </w:rPr>
        <w:t xml:space="preserve">OtherPay</w:t>
      </w:r>
      <w:r w:rsidDel="00000000" w:rsidR="00000000" w:rsidRPr="00000000">
        <w:rPr>
          <w:color w:val="212121"/>
          <w:sz w:val="28"/>
          <w:szCs w:val="28"/>
          <w:highlight w:val="white"/>
          <w:rtl w:val="0"/>
        </w:rPr>
        <w:t xml:space="preserve"> немного похожи на нормальные). Распределения по другим видам оплат похожи,  имеют большой скачок около 0, потом спад и примерно нормальной распределение, с длинным тонким хвостом в больших значениях. </w:t>
      </w:r>
    </w:p>
    <w:p w:rsidR="00000000" w:rsidDel="00000000" w:rsidP="00000000" w:rsidRDefault="00000000" w:rsidRPr="00000000" w14:paraId="000000CB">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CC">
      <w:pPr>
        <w:ind w:firstLine="720"/>
        <w:jc w:val="both"/>
        <w:rPr>
          <w:color w:val="212121"/>
          <w:sz w:val="28"/>
          <w:szCs w:val="28"/>
          <w:highlight w:val="white"/>
        </w:rPr>
      </w:pPr>
      <w:r w:rsidDel="00000000" w:rsidR="00000000" w:rsidRPr="00000000">
        <w:rPr>
          <w:color w:val="212121"/>
          <w:sz w:val="28"/>
          <w:szCs w:val="28"/>
          <w:highlight w:val="white"/>
          <w:rtl w:val="0"/>
        </w:rPr>
        <w:t xml:space="preserve">Сделаем группировку по профессиям и посмотрим средние зарплаты по профессиям. Посмотрим ТОП самых высокооплачиваемых и низкооплачиваемых профессий</w:t>
      </w:r>
    </w:p>
    <w:p w:rsidR="00000000" w:rsidDel="00000000" w:rsidP="00000000" w:rsidRDefault="00000000" w:rsidRPr="00000000" w14:paraId="000000CD">
      <w:pPr>
        <w:ind w:firstLine="720"/>
        <w:rPr>
          <w:rFonts w:ascii="Roboto" w:cs="Roboto" w:eastAsia="Roboto" w:hAnsi="Roboto"/>
          <w:color w:val="212121"/>
          <w:sz w:val="26"/>
          <w:szCs w:val="26"/>
          <w:highlight w:val="white"/>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Должность</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6"/>
                <w:szCs w:val="26"/>
                <w:highlight w:val="white"/>
                <w:rtl w:val="0"/>
              </w:rPr>
              <w:t xml:space="preserve">Заработная плата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Chief Investment Officer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611728.63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Physician Administrator, DPH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454471.81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Managing Director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438767.56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Chief, Fire Department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417767.86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GENERAL MANAGER -METROPOLITAN TRANSIT AUTHORITY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399211.28</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Gen Mgr, Public Trnsp Dept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389126.94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Assistant Chief of Police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387003.87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Administrator, DPH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374311.56</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Dept Head 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365736.80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Chief of Police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ind w:firstLine="720"/>
              <w:rPr>
                <w:rFonts w:ascii="Roboto" w:cs="Roboto" w:eastAsia="Roboto" w:hAnsi="Roboto"/>
                <w:color w:val="212121"/>
                <w:sz w:val="26"/>
                <w:szCs w:val="26"/>
                <w:highlight w:val="white"/>
              </w:rPr>
            </w:pPr>
            <w:r w:rsidDel="00000000" w:rsidR="00000000" w:rsidRPr="00000000">
              <w:rPr>
                <w:rFonts w:ascii="Roboto" w:cs="Roboto" w:eastAsia="Roboto" w:hAnsi="Roboto"/>
                <w:color w:val="212121"/>
                <w:sz w:val="24"/>
                <w:szCs w:val="24"/>
                <w:highlight w:val="white"/>
                <w:rtl w:val="0"/>
              </w:rPr>
              <w:t xml:space="preserve">360199.83</w:t>
            </w:r>
            <w:r w:rsidDel="00000000" w:rsidR="00000000" w:rsidRPr="00000000">
              <w:rPr>
                <w:rtl w:val="0"/>
              </w:rPr>
            </w:r>
          </w:p>
        </w:tc>
      </w:tr>
    </w:tbl>
    <w:p w:rsidR="00000000" w:rsidDel="00000000" w:rsidP="00000000" w:rsidRDefault="00000000" w:rsidRPr="00000000" w14:paraId="000000E4">
      <w:pPr>
        <w:ind w:left="0" w:firstLine="0"/>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E5">
      <w:pPr>
        <w:ind w:firstLine="720"/>
        <w:jc w:val="both"/>
        <w:rPr>
          <w:rFonts w:ascii="Roboto" w:cs="Roboto" w:eastAsia="Roboto" w:hAnsi="Roboto"/>
          <w:color w:val="212121"/>
          <w:sz w:val="24"/>
          <w:szCs w:val="24"/>
          <w:highlight w:val="white"/>
        </w:rPr>
      </w:pPr>
      <w:r w:rsidDel="00000000" w:rsidR="00000000" w:rsidRPr="00000000">
        <w:rPr>
          <w:rtl w:val="0"/>
        </w:rPr>
      </w:r>
    </w:p>
    <w:p w:rsidR="00000000" w:rsidDel="00000000" w:rsidP="00000000" w:rsidRDefault="00000000" w:rsidRPr="00000000" w14:paraId="000000E6">
      <w:pPr>
        <w:ind w:firstLine="720"/>
        <w:jc w:val="both"/>
        <w:rPr>
          <w:color w:val="212121"/>
          <w:sz w:val="28"/>
          <w:szCs w:val="28"/>
          <w:highlight w:val="white"/>
        </w:rPr>
      </w:pPr>
      <w:r w:rsidDel="00000000" w:rsidR="00000000" w:rsidRPr="00000000">
        <w:rPr>
          <w:color w:val="212121"/>
          <w:sz w:val="28"/>
          <w:szCs w:val="28"/>
          <w:highlight w:val="white"/>
          <w:rtl w:val="0"/>
        </w:rPr>
        <w:t xml:space="preserve"> Выберем специальности, которые  имеют отрицательные начисления по “BasePay”</w:t>
      </w:r>
    </w:p>
    <w:p w:rsidR="00000000" w:rsidDel="00000000" w:rsidP="00000000" w:rsidRDefault="00000000" w:rsidRPr="00000000" w14:paraId="000000E7">
      <w:pPr>
        <w:ind w:firstLine="720"/>
        <w:jc w:val="both"/>
        <w:rPr>
          <w:color w:val="212121"/>
          <w:sz w:val="28"/>
          <w:szCs w:val="28"/>
          <w:highlight w:val="white"/>
        </w:rPr>
      </w:pPr>
      <w:r w:rsidDel="00000000" w:rsidR="00000000" w:rsidRPr="00000000">
        <w:rPr>
          <w:color w:val="212121"/>
          <w:sz w:val="28"/>
          <w:szCs w:val="28"/>
          <w:highlight w:val="white"/>
          <w:rtl w:val="0"/>
        </w:rPr>
        <w:t xml:space="preserve"> Это Junior Clerk, Clerk, PS Aide Health Services, Custodian.</w:t>
      </w:r>
    </w:p>
    <w:p w:rsidR="00000000" w:rsidDel="00000000" w:rsidP="00000000" w:rsidRDefault="00000000" w:rsidRPr="00000000" w14:paraId="000000E8">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E9">
      <w:pPr>
        <w:ind w:firstLine="720"/>
        <w:jc w:val="both"/>
        <w:rPr>
          <w:color w:val="212121"/>
          <w:sz w:val="28"/>
          <w:szCs w:val="28"/>
          <w:highlight w:val="white"/>
        </w:rPr>
      </w:pPr>
      <w:r w:rsidDel="00000000" w:rsidR="00000000" w:rsidRPr="00000000">
        <w:rPr>
          <w:color w:val="212121"/>
          <w:sz w:val="28"/>
          <w:szCs w:val="28"/>
          <w:highlight w:val="white"/>
          <w:rtl w:val="0"/>
        </w:rPr>
        <w:t xml:space="preserve">Аналогично можно посмотреть те специальности, где получают отрицательные “Benefits”  и итоговую заработную плату. </w:t>
      </w:r>
    </w:p>
    <w:p w:rsidR="00000000" w:rsidDel="00000000" w:rsidP="00000000" w:rsidRDefault="00000000" w:rsidRPr="00000000" w14:paraId="000000EA">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0EB">
      <w:pPr>
        <w:ind w:firstLine="720"/>
        <w:jc w:val="both"/>
        <w:rPr>
          <w:color w:val="212121"/>
          <w:sz w:val="28"/>
          <w:szCs w:val="28"/>
          <w:highlight w:val="white"/>
        </w:rPr>
      </w:pPr>
      <w:r w:rsidDel="00000000" w:rsidR="00000000" w:rsidRPr="00000000">
        <w:rPr>
          <w:color w:val="212121"/>
          <w:sz w:val="28"/>
          <w:szCs w:val="28"/>
          <w:highlight w:val="white"/>
          <w:rtl w:val="0"/>
        </w:rPr>
        <w:t xml:space="preserve">Проанализируем рост заработных плат по годам- сделаем группировку по году и возьмем среднюю заработную плату. </w:t>
      </w:r>
    </w:p>
    <w:p w:rsidR="00000000" w:rsidDel="00000000" w:rsidP="00000000" w:rsidRDefault="00000000" w:rsidRPr="00000000" w14:paraId="000000EC">
      <w:pPr>
        <w:ind w:firstLine="720"/>
        <w:jc w:val="both"/>
        <w:rPr>
          <w:color w:val="212121"/>
          <w:sz w:val="28"/>
          <w:szCs w:val="28"/>
          <w:highlight w:val="white"/>
        </w:rPr>
      </w:pPr>
      <w:r w:rsidDel="00000000" w:rsidR="00000000" w:rsidRPr="00000000">
        <w:rPr>
          <w:color w:val="212121"/>
          <w:sz w:val="28"/>
          <w:szCs w:val="28"/>
          <w:highlight w:val="white"/>
          <w:rtl w:val="0"/>
        </w:rPr>
        <w:t xml:space="preserve">Получим график по годам. Из него видно, что в 2014 году идет спад средней заработной платы (скорее всего из -за кризиса) и потом рост, в 2015 году зарплата возвращается к уровню 2013 года, далее идет рост  </w:t>
      </w:r>
    </w:p>
    <w:p w:rsidR="00000000" w:rsidDel="00000000" w:rsidP="00000000" w:rsidRDefault="00000000" w:rsidRPr="00000000" w14:paraId="000000ED">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EE">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686175" cy="2362200"/>
            <wp:effectExtent b="0" l="0" r="0" t="0"/>
            <wp:docPr id="15"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686175"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F0">
      <w:pPr>
        <w:ind w:firstLine="720"/>
        <w:rPr>
          <w:color w:val="212121"/>
          <w:sz w:val="28"/>
          <w:szCs w:val="28"/>
          <w:highlight w:val="white"/>
        </w:rPr>
      </w:pPr>
      <w:r w:rsidDel="00000000" w:rsidR="00000000" w:rsidRPr="00000000">
        <w:rPr>
          <w:color w:val="212121"/>
          <w:sz w:val="28"/>
          <w:szCs w:val="28"/>
          <w:highlight w:val="white"/>
          <w:rtl w:val="0"/>
        </w:rPr>
        <w:t xml:space="preserve">Если рассматривать такую составляющую заработной платы как Benefits, то мы получаем следующий график:</w:t>
      </w:r>
    </w:p>
    <w:p w:rsidR="00000000" w:rsidDel="00000000" w:rsidP="00000000" w:rsidRDefault="00000000" w:rsidRPr="00000000" w14:paraId="000000F1">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F2">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3886200" cy="2390775"/>
            <wp:effectExtent b="0" l="0" r="0" t="0"/>
            <wp:docPr id="3"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3886200" cy="2390775"/>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ind w:firstLine="720"/>
        <w:jc w:val="both"/>
        <w:rPr>
          <w:color w:val="212121"/>
          <w:sz w:val="28"/>
          <w:szCs w:val="28"/>
          <w:highlight w:val="white"/>
        </w:rPr>
      </w:pPr>
      <w:r w:rsidDel="00000000" w:rsidR="00000000" w:rsidRPr="00000000">
        <w:rPr>
          <w:color w:val="212121"/>
          <w:sz w:val="28"/>
          <w:szCs w:val="28"/>
          <w:highlight w:val="white"/>
          <w:rtl w:val="0"/>
        </w:rPr>
        <w:t xml:space="preserve">Можно увидеть , что выплаты были максимальными в 2012 году, в 2013 - минимальные.</w:t>
      </w:r>
    </w:p>
    <w:p w:rsidR="00000000" w:rsidDel="00000000" w:rsidP="00000000" w:rsidRDefault="00000000" w:rsidRPr="00000000" w14:paraId="000000F4">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F5">
      <w:pPr>
        <w:ind w:firstLine="720"/>
        <w:jc w:val="both"/>
        <w:rPr>
          <w:color w:val="212121"/>
          <w:sz w:val="28"/>
          <w:szCs w:val="28"/>
          <w:highlight w:val="white"/>
        </w:rPr>
      </w:pPr>
      <w:r w:rsidDel="00000000" w:rsidR="00000000" w:rsidRPr="00000000">
        <w:rPr>
          <w:color w:val="212121"/>
          <w:sz w:val="28"/>
          <w:szCs w:val="28"/>
          <w:highlight w:val="white"/>
          <w:rtl w:val="0"/>
        </w:rPr>
        <w:t xml:space="preserve">Получим статистику наиболее востребованных специальностей:  наибольшее число работников необходимо</w:t>
      </w:r>
    </w:p>
    <w:p w:rsidR="00000000" w:rsidDel="00000000" w:rsidP="00000000" w:rsidRDefault="00000000" w:rsidRPr="00000000" w14:paraId="000000F6">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5172075" cy="3762375"/>
            <wp:effectExtent b="0" l="0" r="0" t="0"/>
            <wp:docPr id="12"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172075" cy="376237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left="0" w:firstLine="720"/>
        <w:jc w:val="both"/>
        <w:rPr>
          <w:color w:val="212121"/>
          <w:sz w:val="28"/>
          <w:szCs w:val="28"/>
          <w:highlight w:val="white"/>
        </w:rPr>
      </w:pPr>
      <w:r w:rsidDel="00000000" w:rsidR="00000000" w:rsidRPr="00000000">
        <w:rPr>
          <w:color w:val="212121"/>
          <w:sz w:val="28"/>
          <w:szCs w:val="28"/>
          <w:highlight w:val="white"/>
          <w:rtl w:val="0"/>
        </w:rPr>
        <w:t xml:space="preserve">Карта корреляции между разными видами оплат будет выглядеть так:</w:t>
      </w:r>
    </w:p>
    <w:p w:rsidR="00000000" w:rsidDel="00000000" w:rsidP="00000000" w:rsidRDefault="00000000" w:rsidRPr="00000000" w14:paraId="000000F8">
      <w:pPr>
        <w:ind w:firstLine="720"/>
        <w:rPr>
          <w:color w:val="212121"/>
          <w:sz w:val="28"/>
          <w:szCs w:val="28"/>
          <w:highlight w:val="white"/>
        </w:rPr>
      </w:pPr>
      <w:r w:rsidDel="00000000" w:rsidR="00000000" w:rsidRPr="00000000">
        <w:rPr>
          <w:color w:val="212121"/>
          <w:sz w:val="28"/>
          <w:szCs w:val="28"/>
          <w:highlight w:val="white"/>
        </w:rPr>
        <w:drawing>
          <wp:inline distB="114300" distT="114300" distL="114300" distR="114300">
            <wp:extent cx="5731200" cy="4368800"/>
            <wp:effectExtent b="0" l="0" r="0" t="0"/>
            <wp:docPr id="1"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pStyle w:val="Heading1"/>
        <w:ind w:firstLine="720"/>
        <w:rPr/>
      </w:pPr>
      <w:bookmarkStart w:colFirst="0" w:colLast="0" w:name="_2lj0c7aj0u79" w:id="6"/>
      <w:bookmarkEnd w:id="6"/>
      <w:r w:rsidDel="00000000" w:rsidR="00000000" w:rsidRPr="00000000">
        <w:rPr>
          <w:rtl w:val="0"/>
        </w:rPr>
        <w:t xml:space="preserve">5. Результаты</w:t>
      </w:r>
    </w:p>
    <w:p w:rsidR="00000000" w:rsidDel="00000000" w:rsidP="00000000" w:rsidRDefault="00000000" w:rsidRPr="00000000" w14:paraId="000000FA">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FB">
      <w:pPr>
        <w:ind w:firstLine="720"/>
        <w:rPr>
          <w:color w:val="212121"/>
          <w:sz w:val="28"/>
          <w:szCs w:val="28"/>
          <w:highlight w:val="white"/>
        </w:rPr>
      </w:pPr>
      <w:r w:rsidDel="00000000" w:rsidR="00000000" w:rsidRPr="00000000">
        <w:rPr>
          <w:rtl w:val="0"/>
        </w:rPr>
      </w:r>
    </w:p>
    <w:p w:rsidR="00000000" w:rsidDel="00000000" w:rsidP="00000000" w:rsidRDefault="00000000" w:rsidRPr="00000000" w14:paraId="000000FC">
      <w:pPr>
        <w:ind w:firstLine="720"/>
        <w:rPr>
          <w:color w:val="212121"/>
          <w:sz w:val="28"/>
          <w:szCs w:val="28"/>
          <w:highlight w:val="white"/>
        </w:rPr>
      </w:pPr>
      <w:r w:rsidDel="00000000" w:rsidR="00000000" w:rsidRPr="00000000">
        <w:rPr>
          <w:color w:val="212121"/>
          <w:sz w:val="28"/>
          <w:szCs w:val="28"/>
          <w:highlight w:val="white"/>
          <w:rtl w:val="0"/>
        </w:rPr>
        <w:t xml:space="preserve">Результатом этой работы можно считать аналитический отчет по датасету.  </w:t>
      </w:r>
    </w:p>
    <w:p w:rsidR="00000000" w:rsidDel="00000000" w:rsidP="00000000" w:rsidRDefault="00000000" w:rsidRPr="00000000" w14:paraId="000000FD">
      <w:pPr>
        <w:spacing w:after="100" w:before="120" w:lineRule="auto"/>
        <w:ind w:right="-40.8661417322827" w:firstLine="720"/>
        <w:jc w:val="both"/>
        <w:rPr>
          <w:color w:val="212121"/>
          <w:sz w:val="28"/>
          <w:szCs w:val="28"/>
          <w:highlight w:val="white"/>
        </w:rPr>
      </w:pPr>
      <w:r w:rsidDel="00000000" w:rsidR="00000000" w:rsidRPr="00000000">
        <w:rPr>
          <w:color w:val="212121"/>
          <w:sz w:val="28"/>
          <w:szCs w:val="28"/>
          <w:highlight w:val="white"/>
          <w:rtl w:val="0"/>
        </w:rPr>
        <w:t xml:space="preserve">Данные датасета были очищены. Данные по заработной плате были преобразованы из Object во float64. Те данные, которые не удалось преобразовать или они содержали информацию 'Not provided' были отброшены.</w:t>
      </w:r>
    </w:p>
    <w:p w:rsidR="00000000" w:rsidDel="00000000" w:rsidP="00000000" w:rsidRDefault="00000000" w:rsidRPr="00000000" w14:paraId="000000FE">
      <w:pPr>
        <w:ind w:firstLine="720"/>
        <w:jc w:val="both"/>
        <w:rPr>
          <w:sz w:val="28"/>
          <w:szCs w:val="28"/>
        </w:rPr>
      </w:pPr>
      <w:r w:rsidDel="00000000" w:rsidR="00000000" w:rsidRPr="00000000">
        <w:rPr>
          <w:sz w:val="28"/>
          <w:szCs w:val="28"/>
          <w:rtl w:val="0"/>
        </w:rPr>
        <w:t xml:space="preserve">Получены стандартные статистические характеристики данных по заработной плате,  медиана, изучено распределение данных, построены графики. Данные не имеют нормального распределения. Кроме того, имеют какие-то средние значения и небольшой процент очень высоких выплат, что видно на графиках. Можно ли считать, что это выбросы? Нет, нельзя, это высокие зарплаты руководящих должностей.</w:t>
      </w:r>
    </w:p>
    <w:p w:rsidR="00000000" w:rsidDel="00000000" w:rsidP="00000000" w:rsidRDefault="00000000" w:rsidRPr="00000000" w14:paraId="000000FF">
      <w:pPr>
        <w:ind w:firstLine="720"/>
        <w:jc w:val="both"/>
        <w:rPr>
          <w:sz w:val="28"/>
          <w:szCs w:val="28"/>
        </w:rPr>
      </w:pPr>
      <w:r w:rsidDel="00000000" w:rsidR="00000000" w:rsidRPr="00000000">
        <w:rPr>
          <w:sz w:val="28"/>
          <w:szCs w:val="28"/>
          <w:rtl w:val="0"/>
        </w:rPr>
        <w:t xml:space="preserve">Кроме того, можно так же посмотреть заработные платы по годам и профессиям и сравнить как со временем меняются заработные платы по профессии.</w:t>
      </w:r>
    </w:p>
    <w:p w:rsidR="00000000" w:rsidDel="00000000" w:rsidP="00000000" w:rsidRDefault="00000000" w:rsidRPr="00000000" w14:paraId="00000100">
      <w:pPr>
        <w:ind w:firstLine="720"/>
        <w:jc w:val="both"/>
        <w:rPr>
          <w:sz w:val="28"/>
          <w:szCs w:val="28"/>
        </w:rPr>
      </w:pPr>
      <w:r w:rsidDel="00000000" w:rsidR="00000000" w:rsidRPr="00000000">
        <w:rPr>
          <w:sz w:val="28"/>
          <w:szCs w:val="28"/>
          <w:rtl w:val="0"/>
        </w:rPr>
        <w:t xml:space="preserve">Составлен ТОП самых востребованных специальностей.</w:t>
      </w:r>
    </w:p>
    <w:p w:rsidR="00000000" w:rsidDel="00000000" w:rsidP="00000000" w:rsidRDefault="00000000" w:rsidRPr="00000000" w14:paraId="00000101">
      <w:pPr>
        <w:ind w:firstLine="720"/>
        <w:jc w:val="both"/>
        <w:rPr>
          <w:sz w:val="28"/>
          <w:szCs w:val="28"/>
        </w:rPr>
      </w:pPr>
      <w:r w:rsidDel="00000000" w:rsidR="00000000" w:rsidRPr="00000000">
        <w:rPr>
          <w:sz w:val="28"/>
          <w:szCs w:val="28"/>
          <w:rtl w:val="0"/>
        </w:rPr>
        <w:t xml:space="preserve">Получены специальности, у которых есть отрицательные выплаты. Являются ли отрицательные выплаты выбросами? Вероятно нет,возможно, это  штрафы и просто удалить их или заменить на нулевое значение нельзя.</w:t>
      </w:r>
    </w:p>
    <w:p w:rsidR="00000000" w:rsidDel="00000000" w:rsidP="00000000" w:rsidRDefault="00000000" w:rsidRPr="00000000" w14:paraId="00000102">
      <w:pPr>
        <w:ind w:firstLine="720"/>
        <w:jc w:val="both"/>
        <w:rPr>
          <w:color w:val="212121"/>
          <w:sz w:val="28"/>
          <w:szCs w:val="28"/>
          <w:highlight w:val="white"/>
        </w:rPr>
      </w:pPr>
      <w:r w:rsidDel="00000000" w:rsidR="00000000" w:rsidRPr="00000000">
        <w:rPr>
          <w:sz w:val="28"/>
          <w:szCs w:val="28"/>
          <w:rtl w:val="0"/>
        </w:rPr>
        <w:t xml:space="preserve">Составлена карта корреляции между величинами зарплаты. Из нее можно сделать вывод, что </w:t>
      </w:r>
      <w:r w:rsidDel="00000000" w:rsidR="00000000" w:rsidRPr="00000000">
        <w:rPr>
          <w:sz w:val="28"/>
          <w:szCs w:val="28"/>
          <w:rtl w:val="0"/>
        </w:rPr>
        <w:t xml:space="preserve">BasePay</w:t>
      </w:r>
      <w:r w:rsidDel="00000000" w:rsidR="00000000" w:rsidRPr="00000000">
        <w:rPr>
          <w:sz w:val="28"/>
          <w:szCs w:val="28"/>
          <w:rtl w:val="0"/>
        </w:rPr>
        <w:t xml:space="preserve">, TotalPay, </w:t>
      </w:r>
      <w:r w:rsidDel="00000000" w:rsidR="00000000" w:rsidRPr="00000000">
        <w:rPr>
          <w:sz w:val="28"/>
          <w:szCs w:val="28"/>
          <w:rtl w:val="0"/>
        </w:rPr>
        <w:t xml:space="preserve">TotalPayBenefits</w:t>
      </w:r>
      <w:r w:rsidDel="00000000" w:rsidR="00000000" w:rsidRPr="00000000">
        <w:rPr>
          <w:sz w:val="28"/>
          <w:szCs w:val="28"/>
          <w:rtl w:val="0"/>
        </w:rPr>
        <w:t xml:space="preserve"> коррелируют друг с другом, что очевидно так как поля TotalPay, </w:t>
      </w:r>
      <w:r w:rsidDel="00000000" w:rsidR="00000000" w:rsidRPr="00000000">
        <w:rPr>
          <w:sz w:val="28"/>
          <w:szCs w:val="28"/>
          <w:rtl w:val="0"/>
        </w:rPr>
        <w:t xml:space="preserve">TotalPayBenefits</w:t>
      </w:r>
      <w:r w:rsidDel="00000000" w:rsidR="00000000" w:rsidRPr="00000000">
        <w:rPr>
          <w:sz w:val="28"/>
          <w:szCs w:val="28"/>
          <w:rtl w:val="0"/>
        </w:rPr>
        <w:t xml:space="preserve"> состоят из остальных полей, основную часть которых составляет </w:t>
      </w:r>
      <w:r w:rsidDel="00000000" w:rsidR="00000000" w:rsidRPr="00000000">
        <w:rPr>
          <w:sz w:val="28"/>
          <w:szCs w:val="28"/>
          <w:rtl w:val="0"/>
        </w:rPr>
        <w:t xml:space="preserve">BasePay</w:t>
      </w:r>
      <w:r w:rsidDel="00000000" w:rsidR="00000000" w:rsidRPr="00000000">
        <w:rPr>
          <w:sz w:val="28"/>
          <w:szCs w:val="28"/>
          <w:rtl w:val="0"/>
        </w:rPr>
        <w:t xml:space="preserve">, Премия тоже сильно коррелирует со значением </w:t>
      </w:r>
      <w:r w:rsidDel="00000000" w:rsidR="00000000" w:rsidRPr="00000000">
        <w:rPr>
          <w:sz w:val="28"/>
          <w:szCs w:val="28"/>
          <w:rtl w:val="0"/>
        </w:rPr>
        <w:t xml:space="preserve">BasePay</w:t>
      </w:r>
      <w:r w:rsidDel="00000000" w:rsidR="00000000" w:rsidRPr="00000000">
        <w:rPr>
          <w:sz w:val="28"/>
          <w:szCs w:val="28"/>
          <w:rtl w:val="0"/>
        </w:rPr>
        <w:t xml:space="preserve">, а поля </w:t>
      </w:r>
      <w:r w:rsidDel="00000000" w:rsidR="00000000" w:rsidRPr="00000000">
        <w:rPr>
          <w:sz w:val="28"/>
          <w:szCs w:val="28"/>
          <w:rtl w:val="0"/>
        </w:rPr>
        <w:t xml:space="preserve">OtherPay</w:t>
      </w:r>
      <w:r w:rsidDel="00000000" w:rsidR="00000000" w:rsidRPr="00000000">
        <w:rPr>
          <w:sz w:val="28"/>
          <w:szCs w:val="28"/>
          <w:rtl w:val="0"/>
        </w:rPr>
        <w:t xml:space="preserve">,  </w:t>
      </w:r>
      <w:r w:rsidDel="00000000" w:rsidR="00000000" w:rsidRPr="00000000">
        <w:rPr>
          <w:sz w:val="28"/>
          <w:szCs w:val="28"/>
          <w:rtl w:val="0"/>
        </w:rPr>
        <w:t xml:space="preserve">OvertimePay</w:t>
      </w:r>
      <w:r w:rsidDel="00000000" w:rsidR="00000000" w:rsidRPr="00000000">
        <w:rPr>
          <w:sz w:val="28"/>
          <w:szCs w:val="28"/>
          <w:rtl w:val="0"/>
        </w:rPr>
        <w:t xml:space="preserve"> не коррелируют с другими и друг другом.</w:t>
      </w:r>
      <w:r w:rsidDel="00000000" w:rsidR="00000000" w:rsidRPr="00000000">
        <w:rPr>
          <w:rtl w:val="0"/>
        </w:rPr>
      </w:r>
    </w:p>
    <w:p w:rsidR="00000000" w:rsidDel="00000000" w:rsidP="00000000" w:rsidRDefault="00000000" w:rsidRPr="00000000" w14:paraId="00000103">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104">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105">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106">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107">
      <w:pPr>
        <w:ind w:firstLine="720"/>
        <w:jc w:val="both"/>
        <w:rPr>
          <w:color w:val="212121"/>
          <w:sz w:val="28"/>
          <w:szCs w:val="28"/>
          <w:highlight w:val="white"/>
        </w:rPr>
      </w:pPr>
      <w:r w:rsidDel="00000000" w:rsidR="00000000" w:rsidRPr="00000000">
        <w:rPr>
          <w:rtl w:val="0"/>
        </w:rPr>
      </w:r>
    </w:p>
    <w:p w:rsidR="00000000" w:rsidDel="00000000" w:rsidP="00000000" w:rsidRDefault="00000000" w:rsidRPr="00000000" w14:paraId="00000108">
      <w:pPr>
        <w:ind w:firstLine="720"/>
        <w:jc w:val="both"/>
        <w:rPr>
          <w:color w:val="212121"/>
          <w:sz w:val="28"/>
          <w:szCs w:val="28"/>
          <w:highlight w:val="white"/>
        </w:rPr>
      </w:pPr>
      <w:r w:rsidDel="00000000" w:rsidR="00000000" w:rsidRPr="00000000">
        <w:rPr>
          <w:color w:val="212121"/>
          <w:sz w:val="28"/>
          <w:szCs w:val="28"/>
          <w:highlight w:val="white"/>
          <w:rtl w:val="0"/>
        </w:rPr>
        <w:t xml:space="preserve">Проверка гипотез.</w:t>
      </w:r>
    </w:p>
    <w:p w:rsidR="00000000" w:rsidDel="00000000" w:rsidP="00000000" w:rsidRDefault="00000000" w:rsidRPr="00000000" w14:paraId="00000109">
      <w:pPr>
        <w:ind w:left="0" w:firstLine="0"/>
        <w:jc w:val="both"/>
        <w:rPr>
          <w:color w:val="212121"/>
          <w:sz w:val="28"/>
          <w:szCs w:val="28"/>
          <w:highlight w:val="white"/>
        </w:rPr>
      </w:pPr>
      <w:r w:rsidDel="00000000" w:rsidR="00000000" w:rsidRPr="00000000">
        <w:rPr>
          <w:rtl w:val="0"/>
        </w:rPr>
      </w:r>
    </w:p>
    <w:p w:rsidR="00000000" w:rsidDel="00000000" w:rsidP="00000000" w:rsidRDefault="00000000" w:rsidRPr="00000000" w14:paraId="0000010A">
      <w:pPr>
        <w:ind w:firstLine="720"/>
        <w:jc w:val="both"/>
        <w:rPr>
          <w:color w:val="212121"/>
          <w:sz w:val="28"/>
          <w:szCs w:val="28"/>
          <w:highlight w:val="white"/>
        </w:rPr>
      </w:pPr>
      <w:r w:rsidDel="00000000" w:rsidR="00000000" w:rsidRPr="00000000">
        <w:rPr>
          <w:color w:val="212121"/>
          <w:sz w:val="28"/>
          <w:szCs w:val="28"/>
          <w:highlight w:val="white"/>
          <w:rtl w:val="0"/>
        </w:rPr>
        <w:t xml:space="preserve">Была проверена  гипотеза,  что суммарно 10% самых высокооплачиваемых специалистов получают суммарную заработную плату выше всех остальных. </w:t>
      </w:r>
    </w:p>
    <w:p w:rsidR="00000000" w:rsidDel="00000000" w:rsidP="00000000" w:rsidRDefault="00000000" w:rsidRPr="00000000" w14:paraId="0000010B">
      <w:pPr>
        <w:ind w:firstLine="720"/>
        <w:jc w:val="both"/>
        <w:rPr>
          <w:color w:val="212121"/>
          <w:sz w:val="28"/>
          <w:szCs w:val="28"/>
          <w:highlight w:val="white"/>
        </w:rPr>
      </w:pPr>
      <w:r w:rsidDel="00000000" w:rsidR="00000000" w:rsidRPr="00000000">
        <w:rPr>
          <w:color w:val="212121"/>
          <w:sz w:val="28"/>
          <w:szCs w:val="28"/>
          <w:highlight w:val="white"/>
          <w:rtl w:val="0"/>
        </w:rPr>
        <w:t xml:space="preserve">Гипотеза оказалась неверна. Опытным путем получили, что 28 % самых высокооплачиваемых специалистов в сумме получают заработную плату суммарно  выше всех  остальных 72 %. </w:t>
      </w:r>
    </w:p>
    <w:p w:rsidR="00000000" w:rsidDel="00000000" w:rsidP="00000000" w:rsidRDefault="00000000" w:rsidRPr="00000000" w14:paraId="0000010C">
      <w:pPr>
        <w:shd w:fill="fffffe" w:val="clear"/>
        <w:spacing w:after="100" w:before="120" w:line="325.71428571428567" w:lineRule="auto"/>
        <w:ind w:right="100.8661417322844" w:firstLine="720"/>
        <w:jc w:val="both"/>
        <w:rPr>
          <w:color w:val="212121"/>
          <w:sz w:val="28"/>
          <w:szCs w:val="28"/>
          <w:highlight w:val="white"/>
        </w:rPr>
      </w:pPr>
      <w:r w:rsidDel="00000000" w:rsidR="00000000" w:rsidRPr="00000000">
        <w:rPr>
          <w:color w:val="212121"/>
          <w:sz w:val="28"/>
          <w:szCs w:val="28"/>
          <w:highlight w:val="white"/>
          <w:rtl w:val="0"/>
        </w:rPr>
        <w:t xml:space="preserve">Получены списки самых высокооплачиваемых и самых низкооплачиваемых должностей. </w:t>
      </w:r>
      <w:r w:rsidDel="00000000" w:rsidR="00000000" w:rsidRPr="00000000">
        <w:rPr>
          <w:color w:val="212121"/>
          <w:sz w:val="28"/>
          <w:szCs w:val="28"/>
          <w:highlight w:val="white"/>
          <w:rtl w:val="0"/>
        </w:rPr>
        <w:t xml:space="preserve">ТОП 10 самых высоких заработных плат на 415% выше средней по датасету.</w:t>
      </w:r>
      <w:r w:rsidDel="00000000" w:rsidR="00000000" w:rsidRPr="00000000">
        <w:rPr>
          <w:rtl w:val="0"/>
        </w:rPr>
      </w:r>
    </w:p>
    <w:p w:rsidR="00000000" w:rsidDel="00000000" w:rsidP="00000000" w:rsidRDefault="00000000" w:rsidRPr="00000000" w14:paraId="0000010D">
      <w:pPr>
        <w:ind w:firstLine="720"/>
        <w:jc w:val="both"/>
        <w:rPr>
          <w:color w:val="212121"/>
          <w:sz w:val="28"/>
          <w:szCs w:val="28"/>
          <w:highlight w:val="white"/>
        </w:rPr>
      </w:pPr>
      <w:r w:rsidDel="00000000" w:rsidR="00000000" w:rsidRPr="00000000">
        <w:rPr>
          <w:color w:val="212121"/>
          <w:sz w:val="28"/>
          <w:szCs w:val="28"/>
          <w:highlight w:val="white"/>
          <w:rtl w:val="0"/>
        </w:rPr>
        <w:t xml:space="preserve">Гипотеза о росте средних значений заработной платы по годам не подтвердилась. После исследования средних значений заработных плат по  годам, мы увидели, что в 2014 году был спад (вероятно, повлиял кризис), потом пошел рост, в 2015 году заработные платы стали примерно как в 2013 и далее до 2018 шел рост.</w:t>
      </w:r>
    </w:p>
    <w:p w:rsidR="00000000" w:rsidDel="00000000" w:rsidP="00000000" w:rsidRDefault="00000000" w:rsidRPr="00000000" w14:paraId="0000010E">
      <w:pPr>
        <w:ind w:firstLine="720"/>
        <w:jc w:val="both"/>
        <w:rPr>
          <w:rFonts w:ascii="Roboto" w:cs="Roboto" w:eastAsia="Roboto" w:hAnsi="Roboto"/>
          <w:color w:val="212121"/>
          <w:sz w:val="28"/>
          <w:szCs w:val="28"/>
          <w:highlight w:val="white"/>
        </w:rPr>
      </w:pPr>
      <w:r w:rsidDel="00000000" w:rsidR="00000000" w:rsidRPr="00000000">
        <w:rPr>
          <w:rtl w:val="0"/>
        </w:rPr>
      </w:r>
    </w:p>
    <w:p w:rsidR="00000000" w:rsidDel="00000000" w:rsidP="00000000" w:rsidRDefault="00000000" w:rsidRPr="00000000" w14:paraId="0000010F">
      <w:pPr>
        <w:ind w:firstLine="720"/>
        <w:rPr>
          <w:rFonts w:ascii="Roboto" w:cs="Roboto" w:eastAsia="Roboto" w:hAnsi="Roboto"/>
          <w:color w:val="212121"/>
          <w:sz w:val="28"/>
          <w:szCs w:val="28"/>
          <w:highlight w:val="white"/>
        </w:rPr>
      </w:pPr>
      <w:r w:rsidDel="00000000" w:rsidR="00000000" w:rsidRPr="00000000">
        <w:rPr>
          <w:rtl w:val="0"/>
        </w:rPr>
      </w:r>
    </w:p>
    <w:sectPr>
      <w:footerReference r:id="rId22" w:type="default"/>
      <w:footerReference r:id="rId23"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0">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2.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image" Target="media/image14.png"/><Relationship Id="rId17" Type="http://schemas.openxmlformats.org/officeDocument/2006/relationships/image" Target="media/image6.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kaggle.com/datasets/mojtaba142/20112018-salaries-for-san-francisco" TargetMode="External"/><Relationship Id="rId18" Type="http://schemas.openxmlformats.org/officeDocument/2006/relationships/image" Target="media/image5.png"/><Relationship Id="rId7" Type="http://schemas.openxmlformats.org/officeDocument/2006/relationships/image" Target="media/image9.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