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C072C" w14:textId="51B18047" w:rsidR="00407E49" w:rsidRPr="004A476B" w:rsidRDefault="00407E49"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Elena Chambers</w:t>
      </w:r>
    </w:p>
    <w:p w14:paraId="1C9BCC33" w14:textId="77777777" w:rsidR="00407E49" w:rsidRPr="004A476B" w:rsidRDefault="00407E49"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FNRM 3462</w:t>
      </w:r>
    </w:p>
    <w:p w14:paraId="25E07982" w14:textId="4E404AAA" w:rsidR="00407E49" w:rsidRPr="004A476B" w:rsidRDefault="00407E49"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04.</w:t>
      </w:r>
      <w:r w:rsidR="00447EEC" w:rsidRPr="004A476B">
        <w:rPr>
          <w:rFonts w:asciiTheme="minorHAnsi" w:hAnsiTheme="minorHAnsi" w:cstheme="minorHAnsi"/>
          <w:sz w:val="22"/>
          <w:szCs w:val="22"/>
        </w:rPr>
        <w:t>27</w:t>
      </w:r>
      <w:r w:rsidRPr="004A476B">
        <w:rPr>
          <w:rFonts w:asciiTheme="minorHAnsi" w:hAnsiTheme="minorHAnsi" w:cstheme="minorHAnsi"/>
          <w:sz w:val="22"/>
          <w:szCs w:val="22"/>
        </w:rPr>
        <w:t>.21</w:t>
      </w:r>
    </w:p>
    <w:p w14:paraId="16287E3D" w14:textId="0FA61C8C" w:rsidR="00995893" w:rsidRPr="004A476B" w:rsidRDefault="00995893" w:rsidP="004A476B">
      <w:pPr>
        <w:spacing w:line="276" w:lineRule="auto"/>
        <w:rPr>
          <w:rFonts w:asciiTheme="minorHAnsi" w:hAnsiTheme="minorHAnsi" w:cstheme="minorHAnsi"/>
        </w:rPr>
      </w:pPr>
    </w:p>
    <w:p w14:paraId="6FBB8CA2" w14:textId="5C24D3CD" w:rsidR="007419C7" w:rsidRPr="004A476B" w:rsidRDefault="00F46CAB" w:rsidP="004A476B">
      <w:pPr>
        <w:spacing w:line="276" w:lineRule="auto"/>
        <w:jc w:val="center"/>
        <w:rPr>
          <w:rFonts w:asciiTheme="minorHAnsi" w:hAnsiTheme="minorHAnsi" w:cstheme="minorHAnsi"/>
          <w:b/>
          <w:bCs/>
          <w:lang w:val="en"/>
        </w:rPr>
      </w:pPr>
      <w:r w:rsidRPr="004A476B">
        <w:rPr>
          <w:rFonts w:asciiTheme="minorHAnsi" w:hAnsiTheme="minorHAnsi" w:cstheme="minorHAnsi"/>
          <w:b/>
          <w:bCs/>
          <w:lang w:val="en"/>
        </w:rPr>
        <w:t>Changes in Icelandic glacial extent measured from satellite images</w:t>
      </w:r>
      <w:r w:rsidR="007419C7" w:rsidRPr="004A476B">
        <w:rPr>
          <w:rFonts w:asciiTheme="minorHAnsi" w:hAnsiTheme="minorHAnsi" w:cstheme="minorHAnsi"/>
          <w:b/>
          <w:bCs/>
          <w:lang w:val="en"/>
        </w:rPr>
        <w:t xml:space="preserve"> in Jupyter notebooks</w:t>
      </w:r>
    </w:p>
    <w:p w14:paraId="720E2DCC" w14:textId="77777777" w:rsidR="00995893" w:rsidRPr="004A476B" w:rsidRDefault="00995893" w:rsidP="004A476B">
      <w:pPr>
        <w:spacing w:line="276" w:lineRule="auto"/>
        <w:rPr>
          <w:rFonts w:asciiTheme="minorHAnsi" w:hAnsiTheme="minorHAnsi" w:cstheme="minorHAnsi"/>
          <w:sz w:val="22"/>
          <w:szCs w:val="22"/>
        </w:rPr>
      </w:pPr>
    </w:p>
    <w:p w14:paraId="79044C91" w14:textId="2811780A" w:rsidR="008305F8" w:rsidRPr="004A476B" w:rsidRDefault="008305F8"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t>Abstract</w:t>
      </w:r>
    </w:p>
    <w:p w14:paraId="31D2ED28" w14:textId="6CA2C7EB" w:rsidR="009412F3" w:rsidRDefault="00600B6F"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Glaciers are a valuable source of information in climate change status</w:t>
      </w:r>
      <w:r w:rsidR="00321867" w:rsidRPr="004A476B">
        <w:rPr>
          <w:rFonts w:asciiTheme="minorHAnsi" w:hAnsiTheme="minorHAnsi" w:cstheme="minorHAnsi"/>
          <w:sz w:val="22"/>
          <w:szCs w:val="22"/>
        </w:rPr>
        <w:t xml:space="preserve"> and </w:t>
      </w:r>
      <w:r w:rsidRPr="004A476B">
        <w:rPr>
          <w:rFonts w:asciiTheme="minorHAnsi" w:hAnsiTheme="minorHAnsi" w:cstheme="minorHAnsi"/>
          <w:sz w:val="22"/>
          <w:szCs w:val="22"/>
        </w:rPr>
        <w:t xml:space="preserve">Icelandic glaciers have been retreating steadily over the recent past. Using a combination of segmentation and </w:t>
      </w:r>
      <w:r w:rsidR="00BF3A60" w:rsidRPr="004A476B">
        <w:rPr>
          <w:rFonts w:asciiTheme="minorHAnsi" w:hAnsiTheme="minorHAnsi" w:cstheme="minorHAnsi"/>
          <w:sz w:val="22"/>
          <w:szCs w:val="22"/>
        </w:rPr>
        <w:t xml:space="preserve">k-means clustering </w:t>
      </w:r>
      <w:r w:rsidRPr="004A476B">
        <w:rPr>
          <w:rFonts w:asciiTheme="minorHAnsi" w:hAnsiTheme="minorHAnsi" w:cstheme="minorHAnsi"/>
          <w:sz w:val="22"/>
          <w:szCs w:val="22"/>
        </w:rPr>
        <w:t>classification</w:t>
      </w:r>
      <w:r w:rsidR="000C3B14" w:rsidRPr="004A476B">
        <w:rPr>
          <w:rFonts w:asciiTheme="minorHAnsi" w:hAnsiTheme="minorHAnsi" w:cstheme="minorHAnsi"/>
          <w:sz w:val="22"/>
          <w:szCs w:val="22"/>
        </w:rPr>
        <w:t xml:space="preserve"> </w:t>
      </w:r>
      <w:r w:rsidRPr="004A476B">
        <w:rPr>
          <w:rFonts w:asciiTheme="minorHAnsi" w:hAnsiTheme="minorHAnsi" w:cstheme="minorHAnsi"/>
          <w:sz w:val="22"/>
          <w:szCs w:val="22"/>
        </w:rPr>
        <w:t xml:space="preserve">in </w:t>
      </w:r>
      <w:r w:rsidR="009412F3" w:rsidRPr="004A476B">
        <w:rPr>
          <w:rFonts w:asciiTheme="minorHAnsi" w:hAnsiTheme="minorHAnsi" w:cstheme="minorHAnsi"/>
          <w:sz w:val="22"/>
          <w:szCs w:val="22"/>
        </w:rPr>
        <w:t xml:space="preserve">a </w:t>
      </w:r>
      <w:r w:rsidRPr="004A476B">
        <w:rPr>
          <w:rFonts w:asciiTheme="minorHAnsi" w:hAnsiTheme="minorHAnsi" w:cstheme="minorHAnsi"/>
          <w:sz w:val="22"/>
          <w:szCs w:val="22"/>
        </w:rPr>
        <w:t>Python</w:t>
      </w:r>
      <w:r w:rsidR="009412F3" w:rsidRPr="004A476B">
        <w:rPr>
          <w:rFonts w:asciiTheme="minorHAnsi" w:hAnsiTheme="minorHAnsi" w:cstheme="minorHAnsi"/>
          <w:sz w:val="22"/>
          <w:szCs w:val="22"/>
        </w:rPr>
        <w:t xml:space="preserve"> Jupyter notebook</w:t>
      </w:r>
      <w:r w:rsidR="00BF3A60" w:rsidRPr="004A476B">
        <w:rPr>
          <w:rFonts w:asciiTheme="minorHAnsi" w:hAnsiTheme="minorHAnsi" w:cstheme="minorHAnsi"/>
          <w:sz w:val="22"/>
          <w:szCs w:val="22"/>
        </w:rPr>
        <w:t>, a rough estimate of glacial extent was calculated and mapped in ArcGIS Pro</w:t>
      </w:r>
      <w:r w:rsidRPr="004A476B">
        <w:rPr>
          <w:rFonts w:asciiTheme="minorHAnsi" w:hAnsiTheme="minorHAnsi" w:cstheme="minorHAnsi"/>
          <w:sz w:val="22"/>
          <w:szCs w:val="22"/>
        </w:rPr>
        <w:t xml:space="preserve">. Landsat 8 </w:t>
      </w:r>
      <w:r w:rsidR="004A476B">
        <w:rPr>
          <w:rFonts w:asciiTheme="minorHAnsi" w:hAnsiTheme="minorHAnsi" w:cstheme="minorHAnsi"/>
          <w:sz w:val="22"/>
          <w:szCs w:val="22"/>
        </w:rPr>
        <w:t>data</w:t>
      </w:r>
      <w:r w:rsidRPr="004A476B">
        <w:rPr>
          <w:rFonts w:asciiTheme="minorHAnsi" w:hAnsiTheme="minorHAnsi" w:cstheme="minorHAnsi"/>
          <w:sz w:val="22"/>
          <w:szCs w:val="22"/>
        </w:rPr>
        <w:t xml:space="preserve"> from summer of 20</w:t>
      </w:r>
      <w:r w:rsidR="000C3B14" w:rsidRPr="004A476B">
        <w:rPr>
          <w:rFonts w:asciiTheme="minorHAnsi" w:hAnsiTheme="minorHAnsi" w:cstheme="minorHAnsi"/>
          <w:sz w:val="22"/>
          <w:szCs w:val="22"/>
        </w:rPr>
        <w:t>1</w:t>
      </w:r>
      <w:r w:rsidR="00321867" w:rsidRPr="004A476B">
        <w:rPr>
          <w:rFonts w:asciiTheme="minorHAnsi" w:hAnsiTheme="minorHAnsi" w:cstheme="minorHAnsi"/>
          <w:sz w:val="22"/>
          <w:szCs w:val="22"/>
        </w:rPr>
        <w:t>6</w:t>
      </w:r>
      <w:r w:rsidRPr="004A476B">
        <w:rPr>
          <w:rFonts w:asciiTheme="minorHAnsi" w:hAnsiTheme="minorHAnsi" w:cstheme="minorHAnsi"/>
          <w:sz w:val="22"/>
          <w:szCs w:val="22"/>
        </w:rPr>
        <w:t xml:space="preserve"> an</w:t>
      </w:r>
      <w:r w:rsidR="00321867" w:rsidRPr="004A476B">
        <w:rPr>
          <w:rFonts w:asciiTheme="minorHAnsi" w:hAnsiTheme="minorHAnsi" w:cstheme="minorHAnsi"/>
          <w:sz w:val="22"/>
          <w:szCs w:val="22"/>
        </w:rPr>
        <w:t>d</w:t>
      </w:r>
      <w:r w:rsidRPr="004A476B">
        <w:rPr>
          <w:rFonts w:asciiTheme="minorHAnsi" w:hAnsiTheme="minorHAnsi" w:cstheme="minorHAnsi"/>
          <w:sz w:val="22"/>
          <w:szCs w:val="22"/>
        </w:rPr>
        <w:t xml:space="preserve"> 2020 were </w:t>
      </w:r>
      <w:r w:rsidR="004A476B">
        <w:rPr>
          <w:rFonts w:asciiTheme="minorHAnsi" w:hAnsiTheme="minorHAnsi" w:cstheme="minorHAnsi"/>
          <w:sz w:val="22"/>
          <w:szCs w:val="22"/>
        </w:rPr>
        <w:t>used to</w:t>
      </w:r>
      <w:r w:rsidRPr="004A476B">
        <w:rPr>
          <w:rFonts w:asciiTheme="minorHAnsi" w:hAnsiTheme="minorHAnsi" w:cstheme="minorHAnsi"/>
          <w:sz w:val="22"/>
          <w:szCs w:val="22"/>
        </w:rPr>
        <w:t xml:space="preserve"> </w:t>
      </w:r>
      <w:r w:rsidR="004A476B">
        <w:rPr>
          <w:rFonts w:asciiTheme="minorHAnsi" w:hAnsiTheme="minorHAnsi" w:cstheme="minorHAnsi"/>
          <w:sz w:val="22"/>
          <w:szCs w:val="22"/>
        </w:rPr>
        <w:t>create c</w:t>
      </w:r>
      <w:r w:rsidRPr="004A476B">
        <w:rPr>
          <w:rFonts w:asciiTheme="minorHAnsi" w:hAnsiTheme="minorHAnsi" w:cstheme="minorHAnsi"/>
          <w:sz w:val="22"/>
          <w:szCs w:val="22"/>
        </w:rPr>
        <w:t xml:space="preserve">omposite </w:t>
      </w:r>
      <w:r w:rsidR="009412F3" w:rsidRPr="004A476B">
        <w:rPr>
          <w:rFonts w:asciiTheme="minorHAnsi" w:hAnsiTheme="minorHAnsi" w:cstheme="minorHAnsi"/>
          <w:sz w:val="22"/>
          <w:szCs w:val="22"/>
        </w:rPr>
        <w:t>red-green-blue (RGB)</w:t>
      </w:r>
      <w:r w:rsidRPr="004A476B">
        <w:rPr>
          <w:rFonts w:asciiTheme="minorHAnsi" w:hAnsiTheme="minorHAnsi" w:cstheme="minorHAnsi"/>
          <w:sz w:val="22"/>
          <w:szCs w:val="22"/>
        </w:rPr>
        <w:t xml:space="preserve"> image</w:t>
      </w:r>
      <w:r w:rsidR="009412F3" w:rsidRPr="004A476B">
        <w:rPr>
          <w:rFonts w:asciiTheme="minorHAnsi" w:hAnsiTheme="minorHAnsi" w:cstheme="minorHAnsi"/>
          <w:sz w:val="22"/>
          <w:szCs w:val="22"/>
        </w:rPr>
        <w:t>s</w:t>
      </w:r>
      <w:r w:rsidR="004A476B">
        <w:rPr>
          <w:rFonts w:asciiTheme="minorHAnsi" w:hAnsiTheme="minorHAnsi" w:cstheme="minorHAnsi"/>
          <w:sz w:val="22"/>
          <w:szCs w:val="22"/>
        </w:rPr>
        <w:t xml:space="preserve"> that were</w:t>
      </w:r>
      <w:r w:rsidRPr="004A476B">
        <w:rPr>
          <w:rFonts w:asciiTheme="minorHAnsi" w:hAnsiTheme="minorHAnsi" w:cstheme="minorHAnsi"/>
          <w:sz w:val="22"/>
          <w:szCs w:val="22"/>
        </w:rPr>
        <w:t xml:space="preserve"> segmented into </w:t>
      </w:r>
      <w:r w:rsidR="00BF3A60" w:rsidRPr="004A476B">
        <w:rPr>
          <w:rFonts w:asciiTheme="minorHAnsi" w:hAnsiTheme="minorHAnsi" w:cstheme="minorHAnsi"/>
          <w:sz w:val="22"/>
          <w:szCs w:val="22"/>
        </w:rPr>
        <w:t>50</w:t>
      </w:r>
      <w:r w:rsidRPr="004A476B">
        <w:rPr>
          <w:rFonts w:asciiTheme="minorHAnsi" w:hAnsiTheme="minorHAnsi" w:cstheme="minorHAnsi"/>
          <w:sz w:val="22"/>
          <w:szCs w:val="22"/>
        </w:rPr>
        <w:t>x</w:t>
      </w:r>
      <w:r w:rsidR="00BF3A60" w:rsidRPr="004A476B">
        <w:rPr>
          <w:rFonts w:asciiTheme="minorHAnsi" w:hAnsiTheme="minorHAnsi" w:cstheme="minorHAnsi"/>
          <w:sz w:val="22"/>
          <w:szCs w:val="22"/>
        </w:rPr>
        <w:t>5</w:t>
      </w:r>
      <w:r w:rsidRPr="004A476B">
        <w:rPr>
          <w:rFonts w:asciiTheme="minorHAnsi" w:hAnsiTheme="minorHAnsi" w:cstheme="minorHAnsi"/>
          <w:sz w:val="22"/>
          <w:szCs w:val="22"/>
        </w:rPr>
        <w:t>0 pixel grid</w:t>
      </w:r>
      <w:r w:rsidR="009412F3" w:rsidRPr="004A476B">
        <w:rPr>
          <w:rFonts w:asciiTheme="minorHAnsi" w:hAnsiTheme="minorHAnsi" w:cstheme="minorHAnsi"/>
          <w:sz w:val="22"/>
          <w:szCs w:val="22"/>
        </w:rPr>
        <w:t>s</w:t>
      </w:r>
      <w:r w:rsidRPr="004A476B">
        <w:rPr>
          <w:rFonts w:asciiTheme="minorHAnsi" w:hAnsiTheme="minorHAnsi" w:cstheme="minorHAnsi"/>
          <w:sz w:val="22"/>
          <w:szCs w:val="22"/>
        </w:rPr>
        <w:t xml:space="preserve"> and a </w:t>
      </w:r>
      <w:r w:rsidR="00B3533C" w:rsidRPr="004A476B">
        <w:rPr>
          <w:rFonts w:asciiTheme="minorHAnsi" w:hAnsiTheme="minorHAnsi" w:cstheme="minorHAnsi"/>
          <w:sz w:val="22"/>
          <w:szCs w:val="22"/>
        </w:rPr>
        <w:t>5-cluster</w:t>
      </w:r>
      <w:r w:rsidR="00BF3A60" w:rsidRPr="004A476B">
        <w:rPr>
          <w:rFonts w:asciiTheme="minorHAnsi" w:hAnsiTheme="minorHAnsi" w:cstheme="minorHAnsi"/>
          <w:sz w:val="22"/>
          <w:szCs w:val="22"/>
        </w:rPr>
        <w:t xml:space="preserve"> k-means algorithm</w:t>
      </w:r>
      <w:r w:rsidRPr="004A476B">
        <w:rPr>
          <w:rFonts w:asciiTheme="minorHAnsi" w:hAnsiTheme="minorHAnsi" w:cstheme="minorHAnsi"/>
          <w:sz w:val="22"/>
          <w:szCs w:val="22"/>
        </w:rPr>
        <w:t xml:space="preserve"> was executed to produce </w:t>
      </w:r>
      <w:r w:rsidR="009412F3" w:rsidRPr="004A476B">
        <w:rPr>
          <w:rFonts w:asciiTheme="minorHAnsi" w:hAnsiTheme="minorHAnsi" w:cstheme="minorHAnsi"/>
          <w:sz w:val="22"/>
          <w:szCs w:val="22"/>
        </w:rPr>
        <w:t xml:space="preserve">rudimentary classifications. </w:t>
      </w:r>
      <w:r w:rsidR="004A476B">
        <w:rPr>
          <w:rFonts w:asciiTheme="minorHAnsi" w:hAnsiTheme="minorHAnsi" w:cstheme="minorHAnsi"/>
          <w:sz w:val="22"/>
          <w:szCs w:val="22"/>
        </w:rPr>
        <w:t>It was determined that the</w:t>
      </w:r>
      <w:r w:rsidR="004A476B" w:rsidRPr="004A476B">
        <w:rPr>
          <w:rFonts w:asciiTheme="minorHAnsi" w:hAnsiTheme="minorHAnsi" w:cstheme="minorHAnsi"/>
          <w:sz w:val="22"/>
          <w:szCs w:val="22"/>
        </w:rPr>
        <w:t xml:space="preserve"> Hifsjokull glacier </w:t>
      </w:r>
      <w:r w:rsidR="004A476B">
        <w:rPr>
          <w:rFonts w:asciiTheme="minorHAnsi" w:hAnsiTheme="minorHAnsi" w:cstheme="minorHAnsi"/>
          <w:sz w:val="22"/>
          <w:szCs w:val="22"/>
        </w:rPr>
        <w:t xml:space="preserve">has decreased in area by </w:t>
      </w:r>
      <w:r w:rsidR="004A476B" w:rsidRPr="004A476B">
        <w:rPr>
          <w:rFonts w:asciiTheme="minorHAnsi" w:hAnsiTheme="minorHAnsi" w:cstheme="minorHAnsi"/>
          <w:sz w:val="22"/>
          <w:szCs w:val="22"/>
        </w:rPr>
        <w:t>34.5 km</w:t>
      </w:r>
      <w:r w:rsidR="004A476B" w:rsidRPr="004A476B">
        <w:rPr>
          <w:rFonts w:asciiTheme="minorHAnsi" w:hAnsiTheme="minorHAnsi" w:cstheme="minorHAnsi"/>
          <w:sz w:val="22"/>
          <w:szCs w:val="22"/>
          <w:vertAlign w:val="superscript"/>
        </w:rPr>
        <w:t>2</w:t>
      </w:r>
      <w:r w:rsidR="004A476B">
        <w:rPr>
          <w:rFonts w:asciiTheme="minorHAnsi" w:hAnsiTheme="minorHAnsi" w:cstheme="minorHAnsi"/>
          <w:sz w:val="22"/>
          <w:szCs w:val="22"/>
        </w:rPr>
        <w:t xml:space="preserve">, which a reasonable estimate based on previous studies of the region. </w:t>
      </w:r>
    </w:p>
    <w:p w14:paraId="7E9F2942" w14:textId="148DF9D3" w:rsidR="00F46CAB" w:rsidRPr="004A476B" w:rsidRDefault="00F46CAB" w:rsidP="004A476B">
      <w:pPr>
        <w:spacing w:line="276" w:lineRule="auto"/>
        <w:rPr>
          <w:rFonts w:asciiTheme="minorHAnsi" w:hAnsiTheme="minorHAnsi" w:cstheme="minorHAnsi"/>
          <w:sz w:val="22"/>
          <w:szCs w:val="22"/>
        </w:rPr>
      </w:pPr>
    </w:p>
    <w:p w14:paraId="388F4DB7" w14:textId="13EC413E" w:rsidR="008305F8" w:rsidRPr="004A476B" w:rsidRDefault="008305F8"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t>Introduction</w:t>
      </w:r>
    </w:p>
    <w:p w14:paraId="0CE491D4" w14:textId="2DF7C0BC" w:rsidR="00654B6C" w:rsidRPr="004A476B" w:rsidRDefault="00407E49"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As human contributions to global climate change becomes more prominent</w:t>
      </w:r>
      <w:r w:rsidR="005B4B15" w:rsidRPr="004A476B">
        <w:rPr>
          <w:rFonts w:asciiTheme="minorHAnsi" w:hAnsiTheme="minorHAnsi" w:cstheme="minorHAnsi"/>
          <w:sz w:val="22"/>
          <w:szCs w:val="22"/>
        </w:rPr>
        <w:t xml:space="preserve"> even</w:t>
      </w:r>
      <w:r w:rsidRPr="004A476B">
        <w:rPr>
          <w:rFonts w:asciiTheme="minorHAnsi" w:hAnsiTheme="minorHAnsi" w:cstheme="minorHAnsi"/>
          <w:sz w:val="22"/>
          <w:szCs w:val="22"/>
        </w:rPr>
        <w:t xml:space="preserve"> </w:t>
      </w:r>
      <w:r w:rsidR="005B4B15" w:rsidRPr="004A476B">
        <w:rPr>
          <w:rFonts w:asciiTheme="minorHAnsi" w:hAnsiTheme="minorHAnsi" w:cstheme="minorHAnsi"/>
          <w:sz w:val="22"/>
          <w:szCs w:val="22"/>
        </w:rPr>
        <w:t xml:space="preserve">in our </w:t>
      </w:r>
      <w:r w:rsidRPr="004A476B">
        <w:rPr>
          <w:rFonts w:asciiTheme="minorHAnsi" w:hAnsiTheme="minorHAnsi" w:cstheme="minorHAnsi"/>
          <w:sz w:val="22"/>
          <w:szCs w:val="22"/>
        </w:rPr>
        <w:t xml:space="preserve">daily lives, increased greenhouse gas emissions have resulted in major changes in the glaciated regions on the planet. </w:t>
      </w:r>
      <w:r w:rsidR="00654B6C" w:rsidRPr="004A476B">
        <w:rPr>
          <w:rFonts w:asciiTheme="minorHAnsi" w:hAnsiTheme="minorHAnsi" w:cstheme="minorHAnsi"/>
          <w:sz w:val="22"/>
          <w:szCs w:val="22"/>
        </w:rPr>
        <w:t>Even minute chemical changes in the atmosphere can result in regional changes in both temperature and precipitation and are key factors in determining the mass balance in glaciers</w:t>
      </w:r>
      <w:r w:rsidR="004A476B">
        <w:rPr>
          <w:rFonts w:asciiTheme="minorHAnsi" w:hAnsiTheme="minorHAnsi" w:cstheme="minorHAnsi"/>
          <w:sz w:val="22"/>
          <w:szCs w:val="22"/>
        </w:rPr>
        <w:t xml:space="preserve"> (</w:t>
      </w:r>
      <w:proofErr w:type="spellStart"/>
      <w:r w:rsidR="004A476B" w:rsidRPr="004A476B">
        <w:rPr>
          <w:rFonts w:asciiTheme="minorHAnsi" w:hAnsiTheme="minorHAnsi" w:cstheme="minorHAnsi"/>
          <w:sz w:val="22"/>
          <w:szCs w:val="22"/>
        </w:rPr>
        <w:t>Jóhannesson</w:t>
      </w:r>
      <w:proofErr w:type="spellEnd"/>
      <w:r w:rsidR="004A476B">
        <w:rPr>
          <w:rFonts w:asciiTheme="minorHAnsi" w:hAnsiTheme="minorHAnsi" w:cstheme="minorHAnsi"/>
          <w:sz w:val="22"/>
          <w:szCs w:val="22"/>
        </w:rPr>
        <w:t xml:space="preserve">, </w:t>
      </w:r>
      <w:r w:rsidR="004A476B" w:rsidRPr="004A476B">
        <w:rPr>
          <w:rFonts w:asciiTheme="minorHAnsi" w:hAnsiTheme="minorHAnsi" w:cstheme="minorHAnsi"/>
          <w:sz w:val="22"/>
          <w:szCs w:val="22"/>
        </w:rPr>
        <w:t>1997</w:t>
      </w:r>
      <w:r w:rsidR="004A476B">
        <w:rPr>
          <w:rFonts w:asciiTheme="minorHAnsi" w:hAnsiTheme="minorHAnsi" w:cstheme="minorHAnsi"/>
          <w:sz w:val="22"/>
          <w:szCs w:val="22"/>
        </w:rPr>
        <w:t>)</w:t>
      </w:r>
      <w:r w:rsidR="00654B6C" w:rsidRPr="004A476B">
        <w:rPr>
          <w:rFonts w:asciiTheme="minorHAnsi" w:hAnsiTheme="minorHAnsi" w:cstheme="minorHAnsi"/>
          <w:sz w:val="22"/>
          <w:szCs w:val="22"/>
        </w:rPr>
        <w:t xml:space="preserve">.  </w:t>
      </w:r>
      <w:r w:rsidR="00F46CAB" w:rsidRPr="004A476B">
        <w:rPr>
          <w:rFonts w:asciiTheme="minorHAnsi" w:hAnsiTheme="minorHAnsi" w:cstheme="minorHAnsi"/>
          <w:sz w:val="22"/>
          <w:szCs w:val="22"/>
        </w:rPr>
        <w:t>While glacial advance and retreat cycles occur naturally, the present retreat rate of glaciers in Iceland is faster than can be explained by natural processes alone; since 1995, Icelandic glaciers have lost roughly 7% of their total volume (</w:t>
      </w:r>
      <w:proofErr w:type="spellStart"/>
      <w:r w:rsidR="00F46CAB" w:rsidRPr="004A476B">
        <w:rPr>
          <w:rFonts w:asciiTheme="minorHAnsi" w:hAnsiTheme="minorHAnsi" w:cstheme="minorHAnsi"/>
          <w:sz w:val="22"/>
          <w:szCs w:val="22"/>
        </w:rPr>
        <w:t>Hannesdóttir</w:t>
      </w:r>
      <w:proofErr w:type="spellEnd"/>
      <w:r w:rsidR="00F46CAB" w:rsidRPr="004A476B">
        <w:rPr>
          <w:rFonts w:asciiTheme="minorHAnsi" w:hAnsiTheme="minorHAnsi" w:cstheme="minorHAnsi"/>
          <w:sz w:val="22"/>
          <w:szCs w:val="22"/>
        </w:rPr>
        <w:t xml:space="preserve"> et. al.</w:t>
      </w:r>
      <w:r w:rsidR="00981851" w:rsidRPr="004A476B">
        <w:rPr>
          <w:rFonts w:asciiTheme="minorHAnsi" w:hAnsiTheme="minorHAnsi" w:cstheme="minorHAnsi"/>
          <w:sz w:val="22"/>
          <w:szCs w:val="22"/>
        </w:rPr>
        <w:t>,</w:t>
      </w:r>
      <w:r w:rsidR="00F46CAB" w:rsidRPr="004A476B">
        <w:rPr>
          <w:rFonts w:asciiTheme="minorHAnsi" w:hAnsiTheme="minorHAnsi" w:cstheme="minorHAnsi"/>
          <w:sz w:val="22"/>
          <w:szCs w:val="22"/>
        </w:rPr>
        <w:t xml:space="preserve"> 2019). </w:t>
      </w:r>
      <w:r w:rsidR="00AF3B8D" w:rsidRPr="004A476B">
        <w:rPr>
          <w:rFonts w:asciiTheme="minorHAnsi" w:hAnsiTheme="minorHAnsi" w:cstheme="minorHAnsi"/>
          <w:sz w:val="22"/>
          <w:szCs w:val="22"/>
        </w:rPr>
        <w:t>All of Iceland’s glaciers contain ~3,600 km</w:t>
      </w:r>
      <w:r w:rsidR="00AF3B8D" w:rsidRPr="004A476B">
        <w:rPr>
          <w:rFonts w:asciiTheme="minorHAnsi" w:hAnsiTheme="minorHAnsi" w:cstheme="minorHAnsi"/>
          <w:sz w:val="22"/>
          <w:szCs w:val="22"/>
          <w:vertAlign w:val="superscript"/>
        </w:rPr>
        <w:t>3</w:t>
      </w:r>
      <w:r w:rsidR="00AF3B8D" w:rsidRPr="004A476B">
        <w:rPr>
          <w:rFonts w:asciiTheme="minorHAnsi" w:hAnsiTheme="minorHAnsi" w:cstheme="minorHAnsi"/>
          <w:sz w:val="22"/>
          <w:szCs w:val="22"/>
        </w:rPr>
        <w:t xml:space="preserve"> of water, and once completely melted, would result in a global sea level rise of 1 cm (</w:t>
      </w:r>
      <w:proofErr w:type="spellStart"/>
      <w:r w:rsidR="00AF3B8D" w:rsidRPr="004A476B">
        <w:rPr>
          <w:rFonts w:asciiTheme="minorHAnsi" w:hAnsiTheme="minorHAnsi" w:cstheme="minorHAnsi"/>
          <w:sz w:val="22"/>
          <w:szCs w:val="22"/>
        </w:rPr>
        <w:t>Björnsson</w:t>
      </w:r>
      <w:proofErr w:type="spellEnd"/>
      <w:r w:rsidR="00AF3B8D" w:rsidRPr="004A476B">
        <w:rPr>
          <w:rFonts w:asciiTheme="minorHAnsi" w:hAnsiTheme="minorHAnsi" w:cstheme="minorHAnsi"/>
          <w:sz w:val="22"/>
          <w:szCs w:val="22"/>
        </w:rPr>
        <w:t xml:space="preserve"> et. al, 2008). </w:t>
      </w:r>
      <w:r w:rsidR="004A476B">
        <w:rPr>
          <w:rFonts w:asciiTheme="minorHAnsi" w:hAnsiTheme="minorHAnsi" w:cstheme="minorHAnsi"/>
          <w:sz w:val="22"/>
          <w:szCs w:val="22"/>
        </w:rPr>
        <w:t>T</w:t>
      </w:r>
      <w:r w:rsidR="00654B6C" w:rsidRPr="004A476B">
        <w:rPr>
          <w:rFonts w:asciiTheme="minorHAnsi" w:hAnsiTheme="minorHAnsi" w:cstheme="minorHAnsi"/>
          <w:sz w:val="22"/>
          <w:szCs w:val="22"/>
        </w:rPr>
        <w:t>he premise of this project is to classify the glacial extent of the Hifsjokull glacier in central Iceland</w:t>
      </w:r>
      <w:r w:rsidR="00DD10BD" w:rsidRPr="004A476B">
        <w:rPr>
          <w:rFonts w:asciiTheme="minorHAnsi" w:hAnsiTheme="minorHAnsi" w:cstheme="minorHAnsi"/>
          <w:sz w:val="22"/>
          <w:szCs w:val="22"/>
        </w:rPr>
        <w:t xml:space="preserve"> and to calculate glacial extent area changes from 2016 to 2020</w:t>
      </w:r>
      <w:r w:rsidR="00654B6C" w:rsidRPr="004A476B">
        <w:rPr>
          <w:rFonts w:asciiTheme="minorHAnsi" w:hAnsiTheme="minorHAnsi" w:cstheme="minorHAnsi"/>
          <w:sz w:val="22"/>
          <w:szCs w:val="22"/>
        </w:rPr>
        <w:t xml:space="preserve">. </w:t>
      </w:r>
    </w:p>
    <w:p w14:paraId="6E116F77" w14:textId="1B0185D5" w:rsidR="00DC5FE1" w:rsidRPr="004A476B" w:rsidRDefault="00DC5FE1" w:rsidP="004A476B">
      <w:pPr>
        <w:spacing w:line="276" w:lineRule="auto"/>
        <w:rPr>
          <w:rFonts w:asciiTheme="minorHAnsi" w:hAnsiTheme="minorHAnsi" w:cstheme="minorHAnsi"/>
          <w:sz w:val="22"/>
          <w:szCs w:val="22"/>
        </w:rPr>
      </w:pPr>
    </w:p>
    <w:p w14:paraId="61E8C283" w14:textId="3F2A1BC0" w:rsidR="005F1445" w:rsidRPr="004A476B" w:rsidRDefault="005F1445" w:rsidP="004A476B">
      <w:pPr>
        <w:spacing w:line="276" w:lineRule="auto"/>
        <w:rPr>
          <w:rFonts w:asciiTheme="minorHAnsi" w:hAnsiTheme="minorHAnsi" w:cstheme="minorHAnsi"/>
          <w:i/>
          <w:iCs/>
          <w:sz w:val="22"/>
          <w:szCs w:val="22"/>
        </w:rPr>
      </w:pPr>
    </w:p>
    <w:p w14:paraId="2341AB47" w14:textId="1A431CA0" w:rsidR="00DC5FE1" w:rsidRPr="004A476B" w:rsidRDefault="004A476B"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noProof/>
        </w:rPr>
        <w:drawing>
          <wp:anchor distT="0" distB="0" distL="114300" distR="114300" simplePos="0" relativeHeight="251659264" behindDoc="1" locked="0" layoutInCell="1" allowOverlap="1" wp14:anchorId="2BF8653D" wp14:editId="0C4B2A81">
            <wp:simplePos x="0" y="0"/>
            <wp:positionH relativeFrom="column">
              <wp:posOffset>3271202</wp:posOffset>
            </wp:positionH>
            <wp:positionV relativeFrom="paragraph">
              <wp:posOffset>82868</wp:posOffset>
            </wp:positionV>
            <wp:extent cx="2823845" cy="1931670"/>
            <wp:effectExtent l="0" t="0" r="0" b="0"/>
            <wp:wrapTight wrapText="bothSides">
              <wp:wrapPolygon edited="0">
                <wp:start x="0" y="0"/>
                <wp:lineTo x="0" y="21444"/>
                <wp:lineTo x="21469" y="21444"/>
                <wp:lineTo x="21469" y="0"/>
                <wp:lineTo x="0" y="0"/>
              </wp:wrapPolygon>
            </wp:wrapTight>
            <wp:docPr id="12" name="Picture 12" descr="A picture containing text,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lu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23845" cy="1931670"/>
                    </a:xfrm>
                    <a:prstGeom prst="rect">
                      <a:avLst/>
                    </a:prstGeom>
                  </pic:spPr>
                </pic:pic>
              </a:graphicData>
            </a:graphic>
            <wp14:sizeRelH relativeFrom="page">
              <wp14:pctWidth>0</wp14:pctWidth>
            </wp14:sizeRelH>
            <wp14:sizeRelV relativeFrom="page">
              <wp14:pctHeight>0</wp14:pctHeight>
            </wp14:sizeRelV>
          </wp:anchor>
        </w:drawing>
      </w:r>
      <w:r w:rsidR="00DC5FE1" w:rsidRPr="004A476B">
        <w:rPr>
          <w:rFonts w:asciiTheme="minorHAnsi" w:hAnsiTheme="minorHAnsi" w:cstheme="minorHAnsi"/>
          <w:i/>
          <w:iCs/>
          <w:sz w:val="22"/>
          <w:szCs w:val="22"/>
        </w:rPr>
        <w:t>Study Area</w:t>
      </w:r>
    </w:p>
    <w:p w14:paraId="1AA3C420" w14:textId="165371D8" w:rsidR="005F1445" w:rsidRPr="004A476B" w:rsidRDefault="005F1445"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The Hifsjokull glacier (labeled with a red “A” pop-up in the image to the right) is the third largest glacier in Iceland and is located atop a dormant volcano. While geothermal heat flux derived from subglacial volcanos can result in non-negligible contributions to glacial retreat, geothermal heat flux beneath Hifsjokull glacier has little implications with faster glacial retreat rates within the past 20 years (</w:t>
      </w:r>
      <w:proofErr w:type="spellStart"/>
      <w:r w:rsidRPr="004A476B">
        <w:rPr>
          <w:rFonts w:asciiTheme="minorHAnsi" w:hAnsiTheme="minorHAnsi" w:cstheme="minorHAnsi"/>
          <w:sz w:val="22"/>
          <w:szCs w:val="22"/>
        </w:rPr>
        <w:t>Jóhannesson</w:t>
      </w:r>
      <w:proofErr w:type="spellEnd"/>
      <w:r w:rsidRPr="004A476B">
        <w:rPr>
          <w:rFonts w:asciiTheme="minorHAnsi" w:hAnsiTheme="minorHAnsi" w:cstheme="minorHAnsi"/>
          <w:sz w:val="22"/>
          <w:szCs w:val="22"/>
        </w:rPr>
        <w:t xml:space="preserve">, et. al, 2020). As such, the Hifsjokull icecap is an ideal glacier for the purposes of this project. </w:t>
      </w:r>
    </w:p>
    <w:p w14:paraId="1A819530" w14:textId="7867B045" w:rsidR="005F1445" w:rsidRDefault="00B37575" w:rsidP="004A476B">
      <w:pPr>
        <w:spacing w:line="276" w:lineRule="auto"/>
        <w:rPr>
          <w:rFonts w:asciiTheme="minorHAnsi" w:hAnsiTheme="minorHAnsi" w:cstheme="minorHAnsi"/>
          <w:sz w:val="20"/>
          <w:szCs w:val="20"/>
        </w:rPr>
      </w:pP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r>
      <w:r w:rsidRPr="004A476B">
        <w:rPr>
          <w:rFonts w:asciiTheme="minorHAnsi" w:hAnsiTheme="minorHAnsi" w:cstheme="minorHAnsi"/>
          <w:sz w:val="22"/>
          <w:szCs w:val="22"/>
        </w:rPr>
        <w:tab/>
        <w:t xml:space="preserve">         </w:t>
      </w:r>
      <w:r w:rsidRPr="004A476B">
        <w:rPr>
          <w:rFonts w:asciiTheme="minorHAnsi" w:hAnsiTheme="minorHAnsi" w:cstheme="minorHAnsi"/>
          <w:sz w:val="20"/>
          <w:szCs w:val="20"/>
        </w:rPr>
        <w:t>maps.google.com</w:t>
      </w:r>
    </w:p>
    <w:p w14:paraId="3CE2300B" w14:textId="77777777" w:rsidR="004A476B" w:rsidRPr="004A476B" w:rsidRDefault="004A476B" w:rsidP="004A476B">
      <w:pPr>
        <w:spacing w:line="276" w:lineRule="auto"/>
        <w:rPr>
          <w:rFonts w:asciiTheme="minorHAnsi" w:hAnsiTheme="minorHAnsi" w:cstheme="minorHAnsi"/>
          <w:sz w:val="20"/>
          <w:szCs w:val="20"/>
        </w:rPr>
      </w:pPr>
    </w:p>
    <w:p w14:paraId="452BC152" w14:textId="5ED155AA" w:rsidR="008305F8" w:rsidRPr="004A476B" w:rsidRDefault="008305F8"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lastRenderedPageBreak/>
        <w:t>Methods</w:t>
      </w:r>
    </w:p>
    <w:p w14:paraId="292882D4" w14:textId="43B1539E" w:rsidR="00061DAB" w:rsidRPr="004A476B" w:rsidRDefault="00061DAB" w:rsidP="004A476B">
      <w:pPr>
        <w:spacing w:line="276" w:lineRule="auto"/>
        <w:rPr>
          <w:rFonts w:asciiTheme="minorHAnsi" w:hAnsiTheme="minorHAnsi" w:cstheme="minorHAnsi"/>
          <w:i/>
          <w:iCs/>
          <w:sz w:val="22"/>
          <w:szCs w:val="22"/>
        </w:rPr>
      </w:pPr>
    </w:p>
    <w:p w14:paraId="51C0858B" w14:textId="32E50739" w:rsidR="005D456A" w:rsidRPr="004A476B" w:rsidRDefault="00F46CAB"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i/>
          <w:iCs/>
          <w:sz w:val="22"/>
          <w:szCs w:val="22"/>
        </w:rPr>
        <w:t>Data</w:t>
      </w:r>
      <w:r w:rsidR="00D34F6B" w:rsidRPr="004A476B">
        <w:rPr>
          <w:rFonts w:asciiTheme="minorHAnsi" w:hAnsiTheme="minorHAnsi" w:cstheme="minorHAnsi"/>
          <w:i/>
          <w:iCs/>
          <w:sz w:val="22"/>
          <w:szCs w:val="22"/>
        </w:rPr>
        <w:t xml:space="preserve"> Collection</w:t>
      </w:r>
    </w:p>
    <w:p w14:paraId="4E717452" w14:textId="2F75CB1B" w:rsidR="00061DAB" w:rsidRPr="004A476B" w:rsidRDefault="00061DAB"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 xml:space="preserve">Landsat 8 scene tiles were downloaded from the USGS Earth Explorer portal. Search criteria were restricted between </w:t>
      </w:r>
      <w:r w:rsidR="00C115E4" w:rsidRPr="004A476B">
        <w:rPr>
          <w:rFonts w:asciiTheme="minorHAnsi" w:hAnsiTheme="minorHAnsi" w:cstheme="minorHAnsi"/>
          <w:sz w:val="22"/>
          <w:szCs w:val="22"/>
        </w:rPr>
        <w:t>June</w:t>
      </w:r>
      <w:r w:rsidRPr="004A476B">
        <w:rPr>
          <w:rFonts w:asciiTheme="minorHAnsi" w:hAnsiTheme="minorHAnsi" w:cstheme="minorHAnsi"/>
          <w:sz w:val="22"/>
          <w:szCs w:val="22"/>
        </w:rPr>
        <w:t xml:space="preserve"> and August months to minimize </w:t>
      </w:r>
      <w:r w:rsidR="00C115E4" w:rsidRPr="004A476B">
        <w:rPr>
          <w:rFonts w:asciiTheme="minorHAnsi" w:hAnsiTheme="minorHAnsi" w:cstheme="minorHAnsi"/>
          <w:sz w:val="22"/>
          <w:szCs w:val="22"/>
        </w:rPr>
        <w:t xml:space="preserve">fresh </w:t>
      </w:r>
      <w:r w:rsidRPr="004A476B">
        <w:rPr>
          <w:rFonts w:asciiTheme="minorHAnsi" w:hAnsiTheme="minorHAnsi" w:cstheme="minorHAnsi"/>
          <w:sz w:val="22"/>
          <w:szCs w:val="22"/>
        </w:rPr>
        <w:t xml:space="preserve">snow cover </w:t>
      </w:r>
      <w:r w:rsidR="00C115E4" w:rsidRPr="004A476B">
        <w:rPr>
          <w:rFonts w:asciiTheme="minorHAnsi" w:hAnsiTheme="minorHAnsi" w:cstheme="minorHAnsi"/>
          <w:sz w:val="22"/>
          <w:szCs w:val="22"/>
        </w:rPr>
        <w:t xml:space="preserve">over </w:t>
      </w:r>
      <w:r w:rsidR="00732C31" w:rsidRPr="004A476B">
        <w:rPr>
          <w:rFonts w:asciiTheme="minorHAnsi" w:hAnsiTheme="minorHAnsi" w:cstheme="minorHAnsi"/>
          <w:sz w:val="22"/>
          <w:szCs w:val="22"/>
        </w:rPr>
        <w:t xml:space="preserve">the </w:t>
      </w:r>
      <w:r w:rsidR="00C115E4" w:rsidRPr="004A476B">
        <w:rPr>
          <w:rFonts w:asciiTheme="minorHAnsi" w:hAnsiTheme="minorHAnsi" w:cstheme="minorHAnsi"/>
          <w:sz w:val="22"/>
          <w:szCs w:val="22"/>
        </w:rPr>
        <w:t xml:space="preserve">glacier </w:t>
      </w:r>
      <w:r w:rsidRPr="004A476B">
        <w:rPr>
          <w:rFonts w:asciiTheme="minorHAnsi" w:hAnsiTheme="minorHAnsi" w:cstheme="minorHAnsi"/>
          <w:sz w:val="22"/>
          <w:szCs w:val="22"/>
        </w:rPr>
        <w:t xml:space="preserve">and covered the full extent of Hifsjokull glacier in central Iceland. </w:t>
      </w:r>
    </w:p>
    <w:p w14:paraId="50FD452B" w14:textId="2AE05319" w:rsidR="005F1445" w:rsidRPr="004A476B" w:rsidRDefault="005D456A" w:rsidP="004A476B">
      <w:pPr>
        <w:spacing w:line="276" w:lineRule="auto"/>
        <w:ind w:firstLine="720"/>
        <w:rPr>
          <w:rFonts w:asciiTheme="minorHAnsi" w:hAnsiTheme="minorHAnsi" w:cstheme="minorHAnsi"/>
        </w:rPr>
      </w:pPr>
      <w:r w:rsidRPr="004A476B">
        <w:rPr>
          <w:rFonts w:asciiTheme="minorHAnsi" w:hAnsiTheme="minorHAnsi" w:cstheme="minorHAnsi"/>
          <w:sz w:val="22"/>
          <w:szCs w:val="22"/>
        </w:rPr>
        <w:t>The</w:t>
      </w:r>
      <w:r w:rsidR="00981851" w:rsidRPr="004A476B">
        <w:rPr>
          <w:rFonts w:asciiTheme="minorHAnsi" w:hAnsiTheme="minorHAnsi" w:cstheme="minorHAnsi"/>
          <w:sz w:val="22"/>
          <w:szCs w:val="22"/>
        </w:rPr>
        <w:t xml:space="preserve"> first image </w:t>
      </w:r>
      <w:r w:rsidR="00E0370F" w:rsidRPr="004A476B">
        <w:rPr>
          <w:rFonts w:asciiTheme="minorHAnsi" w:hAnsiTheme="minorHAnsi" w:cstheme="minorHAnsi"/>
          <w:sz w:val="22"/>
          <w:szCs w:val="22"/>
        </w:rPr>
        <w:t xml:space="preserve">is a </w:t>
      </w:r>
      <w:r w:rsidR="00981851" w:rsidRPr="004A476B">
        <w:rPr>
          <w:rFonts w:asciiTheme="minorHAnsi" w:hAnsiTheme="minorHAnsi" w:cstheme="minorHAnsi"/>
          <w:sz w:val="22"/>
          <w:szCs w:val="22"/>
        </w:rPr>
        <w:t>tile from the summer of 20</w:t>
      </w:r>
      <w:r w:rsidR="00227589" w:rsidRPr="004A476B">
        <w:rPr>
          <w:rFonts w:asciiTheme="minorHAnsi" w:hAnsiTheme="minorHAnsi" w:cstheme="minorHAnsi"/>
          <w:sz w:val="22"/>
          <w:szCs w:val="22"/>
        </w:rPr>
        <w:t>16</w:t>
      </w:r>
      <w:r w:rsidRPr="004A476B">
        <w:rPr>
          <w:rFonts w:asciiTheme="minorHAnsi" w:hAnsiTheme="minorHAnsi" w:cstheme="minorHAnsi"/>
          <w:sz w:val="22"/>
          <w:szCs w:val="22"/>
        </w:rPr>
        <w:t xml:space="preserve"> (collected 8/2</w:t>
      </w:r>
      <w:r w:rsidR="00227589" w:rsidRPr="004A476B">
        <w:rPr>
          <w:rFonts w:asciiTheme="minorHAnsi" w:hAnsiTheme="minorHAnsi" w:cstheme="minorHAnsi"/>
          <w:sz w:val="22"/>
          <w:szCs w:val="22"/>
        </w:rPr>
        <w:t>4</w:t>
      </w:r>
      <w:r w:rsidRPr="004A476B">
        <w:rPr>
          <w:rFonts w:asciiTheme="minorHAnsi" w:hAnsiTheme="minorHAnsi" w:cstheme="minorHAnsi"/>
          <w:sz w:val="22"/>
          <w:szCs w:val="22"/>
        </w:rPr>
        <w:t>/20</w:t>
      </w:r>
      <w:r w:rsidR="00227589" w:rsidRPr="004A476B">
        <w:rPr>
          <w:rFonts w:asciiTheme="minorHAnsi" w:hAnsiTheme="minorHAnsi" w:cstheme="minorHAnsi"/>
          <w:sz w:val="22"/>
          <w:szCs w:val="22"/>
        </w:rPr>
        <w:t>16</w:t>
      </w:r>
      <w:r w:rsidRPr="004A476B">
        <w:rPr>
          <w:rFonts w:asciiTheme="minorHAnsi" w:hAnsiTheme="minorHAnsi" w:cstheme="minorHAnsi"/>
          <w:sz w:val="22"/>
          <w:szCs w:val="22"/>
        </w:rPr>
        <w:t>)</w:t>
      </w:r>
      <w:r w:rsidR="00227589" w:rsidRPr="004A476B">
        <w:rPr>
          <w:rFonts w:asciiTheme="minorHAnsi" w:hAnsiTheme="minorHAnsi" w:cstheme="minorHAnsi"/>
          <w:sz w:val="22"/>
          <w:szCs w:val="22"/>
        </w:rPr>
        <w:t>:</w:t>
      </w:r>
      <w:r w:rsidRPr="004A476B">
        <w:rPr>
          <w:rFonts w:asciiTheme="minorHAnsi" w:hAnsiTheme="minorHAnsi" w:cstheme="minorHAnsi"/>
          <w:sz w:val="22"/>
          <w:szCs w:val="22"/>
        </w:rPr>
        <w:t xml:space="preserve"> WRS path 219, row 15, </w:t>
      </w:r>
      <w:r w:rsidR="00227589" w:rsidRPr="004A476B">
        <w:rPr>
          <w:rFonts w:asciiTheme="minorHAnsi" w:hAnsiTheme="minorHAnsi" w:cstheme="minorHAnsi"/>
          <w:sz w:val="22"/>
          <w:szCs w:val="22"/>
        </w:rPr>
        <w:t>23.44</w:t>
      </w:r>
      <w:r w:rsidRPr="004A476B">
        <w:rPr>
          <w:rFonts w:asciiTheme="minorHAnsi" w:hAnsiTheme="minorHAnsi" w:cstheme="minorHAnsi"/>
          <w:sz w:val="22"/>
          <w:szCs w:val="22"/>
        </w:rPr>
        <w:t xml:space="preserve">% total cloud cover, </w:t>
      </w:r>
      <w:r w:rsidR="00227589" w:rsidRPr="004A476B">
        <w:rPr>
          <w:rFonts w:asciiTheme="minorHAnsi" w:hAnsiTheme="minorHAnsi" w:cstheme="minorHAnsi"/>
          <w:sz w:val="22"/>
          <w:szCs w:val="22"/>
        </w:rPr>
        <w:t>22.10</w:t>
      </w:r>
      <w:r w:rsidRPr="004A476B">
        <w:rPr>
          <w:rFonts w:asciiTheme="minorHAnsi" w:hAnsiTheme="minorHAnsi" w:cstheme="minorHAnsi"/>
          <w:sz w:val="22"/>
          <w:szCs w:val="22"/>
        </w:rPr>
        <w:t xml:space="preserve">% cloud cover over land features, and in </w:t>
      </w:r>
      <w:r w:rsidR="00227589" w:rsidRPr="004A476B">
        <w:rPr>
          <w:rFonts w:asciiTheme="minorHAnsi" w:hAnsiTheme="minorHAnsi" w:cstheme="minorHAnsi"/>
          <w:sz w:val="22"/>
          <w:szCs w:val="22"/>
        </w:rPr>
        <w:t xml:space="preserve">the </w:t>
      </w:r>
      <w:r w:rsidRPr="004A476B">
        <w:rPr>
          <w:rFonts w:asciiTheme="minorHAnsi" w:hAnsiTheme="minorHAnsi" w:cstheme="minorHAnsi"/>
          <w:sz w:val="22"/>
          <w:szCs w:val="22"/>
        </w:rPr>
        <w:t xml:space="preserve">UTM WSG84 Zone 27 projection. The </w:t>
      </w:r>
      <w:r w:rsidR="00981851" w:rsidRPr="004A476B">
        <w:rPr>
          <w:rFonts w:asciiTheme="minorHAnsi" w:hAnsiTheme="minorHAnsi" w:cstheme="minorHAnsi"/>
          <w:sz w:val="22"/>
          <w:szCs w:val="22"/>
        </w:rPr>
        <w:t xml:space="preserve">second </w:t>
      </w:r>
      <w:r w:rsidRPr="004A476B">
        <w:rPr>
          <w:rFonts w:asciiTheme="minorHAnsi" w:hAnsiTheme="minorHAnsi" w:cstheme="minorHAnsi"/>
          <w:sz w:val="22"/>
          <w:szCs w:val="22"/>
        </w:rPr>
        <w:t xml:space="preserve">image </w:t>
      </w:r>
      <w:r w:rsidR="00981851" w:rsidRPr="004A476B">
        <w:rPr>
          <w:rFonts w:asciiTheme="minorHAnsi" w:hAnsiTheme="minorHAnsi" w:cstheme="minorHAnsi"/>
          <w:sz w:val="22"/>
          <w:szCs w:val="22"/>
        </w:rPr>
        <w:t>is a Landsat 8 image from the summer of 2020</w:t>
      </w:r>
      <w:r w:rsidRPr="004A476B">
        <w:rPr>
          <w:rFonts w:asciiTheme="minorHAnsi" w:hAnsiTheme="minorHAnsi" w:cstheme="minorHAnsi"/>
          <w:sz w:val="22"/>
          <w:szCs w:val="22"/>
        </w:rPr>
        <w:t xml:space="preserve"> (collected 7/2/2020), </w:t>
      </w:r>
      <w:r w:rsidR="00227589" w:rsidRPr="004A476B">
        <w:rPr>
          <w:rFonts w:asciiTheme="minorHAnsi" w:hAnsiTheme="minorHAnsi" w:cstheme="minorHAnsi"/>
          <w:sz w:val="22"/>
          <w:szCs w:val="22"/>
        </w:rPr>
        <w:t xml:space="preserve">WRS path 219, row 15, 8.50% total cloud cover, 5.95% cloud cover over land features. </w:t>
      </w:r>
      <w:r w:rsidRPr="004A476B">
        <w:rPr>
          <w:rFonts w:asciiTheme="minorHAnsi" w:hAnsiTheme="minorHAnsi" w:cstheme="minorHAnsi"/>
          <w:sz w:val="22"/>
          <w:szCs w:val="22"/>
        </w:rPr>
        <w:t>These</w:t>
      </w:r>
      <w:r w:rsidR="00981851" w:rsidRPr="004A476B">
        <w:rPr>
          <w:rFonts w:asciiTheme="minorHAnsi" w:hAnsiTheme="minorHAnsi" w:cstheme="minorHAnsi"/>
          <w:sz w:val="22"/>
          <w:szCs w:val="22"/>
        </w:rPr>
        <w:t xml:space="preserve"> tile</w:t>
      </w:r>
      <w:r w:rsidRPr="004A476B">
        <w:rPr>
          <w:rFonts w:asciiTheme="minorHAnsi" w:hAnsiTheme="minorHAnsi" w:cstheme="minorHAnsi"/>
          <w:sz w:val="22"/>
          <w:szCs w:val="22"/>
        </w:rPr>
        <w:t>s</w:t>
      </w:r>
      <w:r w:rsidR="00981851" w:rsidRPr="004A476B">
        <w:rPr>
          <w:rFonts w:asciiTheme="minorHAnsi" w:hAnsiTheme="minorHAnsi" w:cstheme="minorHAnsi"/>
          <w:sz w:val="22"/>
          <w:szCs w:val="22"/>
        </w:rPr>
        <w:t xml:space="preserve"> include the </w:t>
      </w:r>
      <w:proofErr w:type="spellStart"/>
      <w:r w:rsidR="00981851" w:rsidRPr="004A476B">
        <w:rPr>
          <w:rFonts w:asciiTheme="minorHAnsi" w:hAnsiTheme="minorHAnsi" w:cstheme="minorHAnsi"/>
          <w:sz w:val="22"/>
          <w:szCs w:val="22"/>
        </w:rPr>
        <w:t>Myrdalsjokull</w:t>
      </w:r>
      <w:proofErr w:type="spellEnd"/>
      <w:r w:rsidR="00981851" w:rsidRPr="004A476B">
        <w:rPr>
          <w:rFonts w:asciiTheme="minorHAnsi" w:hAnsiTheme="minorHAnsi" w:cstheme="minorHAnsi"/>
          <w:sz w:val="22"/>
          <w:szCs w:val="22"/>
        </w:rPr>
        <w:t xml:space="preserve">, </w:t>
      </w:r>
      <w:proofErr w:type="spellStart"/>
      <w:r w:rsidR="00981851" w:rsidRPr="004A476B">
        <w:rPr>
          <w:rFonts w:asciiTheme="minorHAnsi" w:hAnsiTheme="minorHAnsi" w:cstheme="minorHAnsi"/>
          <w:sz w:val="22"/>
          <w:szCs w:val="22"/>
        </w:rPr>
        <w:t>Langjokull</w:t>
      </w:r>
      <w:proofErr w:type="spellEnd"/>
      <w:r w:rsidR="00981851" w:rsidRPr="004A476B">
        <w:rPr>
          <w:rFonts w:asciiTheme="minorHAnsi" w:hAnsiTheme="minorHAnsi" w:cstheme="minorHAnsi"/>
          <w:sz w:val="22"/>
          <w:szCs w:val="22"/>
        </w:rPr>
        <w:t xml:space="preserve">, and </w:t>
      </w:r>
      <w:proofErr w:type="spellStart"/>
      <w:r w:rsidR="00981851" w:rsidRPr="004A476B">
        <w:rPr>
          <w:rFonts w:asciiTheme="minorHAnsi" w:hAnsiTheme="minorHAnsi" w:cstheme="minorHAnsi"/>
          <w:sz w:val="22"/>
          <w:szCs w:val="22"/>
        </w:rPr>
        <w:t>Eyjafjallajokull</w:t>
      </w:r>
      <w:proofErr w:type="spellEnd"/>
      <w:r w:rsidR="00981851" w:rsidRPr="004A476B">
        <w:rPr>
          <w:rFonts w:asciiTheme="minorHAnsi" w:hAnsiTheme="minorHAnsi" w:cstheme="minorHAnsi"/>
          <w:sz w:val="22"/>
          <w:szCs w:val="22"/>
        </w:rPr>
        <w:t xml:space="preserve"> glaciers in the southwest portion of Iceland,</w:t>
      </w:r>
      <w:r w:rsidR="001F2F39" w:rsidRPr="004A476B">
        <w:rPr>
          <w:rFonts w:asciiTheme="minorHAnsi" w:hAnsiTheme="minorHAnsi" w:cstheme="minorHAnsi"/>
          <w:sz w:val="22"/>
          <w:szCs w:val="22"/>
        </w:rPr>
        <w:t xml:space="preserve"> tile image extent shown in </w:t>
      </w:r>
      <w:r w:rsidR="001F2F39" w:rsidRPr="004A476B">
        <w:rPr>
          <w:rFonts w:asciiTheme="minorHAnsi" w:hAnsiTheme="minorHAnsi" w:cstheme="minorHAnsi"/>
          <w:i/>
          <w:iCs/>
          <w:sz w:val="22"/>
          <w:szCs w:val="22"/>
        </w:rPr>
        <w:t>Fig 1.</w:t>
      </w:r>
      <w:r w:rsidR="00227589" w:rsidRPr="004A476B">
        <w:rPr>
          <w:rFonts w:asciiTheme="minorHAnsi" w:hAnsiTheme="minorHAnsi" w:cstheme="minorHAnsi"/>
          <w:i/>
          <w:iCs/>
          <w:sz w:val="22"/>
          <w:szCs w:val="22"/>
        </w:rPr>
        <w:t xml:space="preserve"> </w:t>
      </w:r>
      <w:r w:rsidR="00227589" w:rsidRPr="004A476B">
        <w:rPr>
          <w:rFonts w:asciiTheme="minorHAnsi" w:hAnsiTheme="minorHAnsi" w:cstheme="minorHAnsi"/>
          <w:sz w:val="22"/>
          <w:szCs w:val="22"/>
        </w:rPr>
        <w:t>The full Level-</w:t>
      </w:r>
      <w:r w:rsidR="00321867" w:rsidRPr="004A476B">
        <w:rPr>
          <w:rFonts w:asciiTheme="minorHAnsi" w:hAnsiTheme="minorHAnsi" w:cstheme="minorHAnsi"/>
          <w:sz w:val="22"/>
          <w:szCs w:val="22"/>
        </w:rPr>
        <w:t>2</w:t>
      </w:r>
      <w:r w:rsidR="00227589" w:rsidRPr="004A476B">
        <w:rPr>
          <w:rFonts w:asciiTheme="minorHAnsi" w:hAnsiTheme="minorHAnsi" w:cstheme="minorHAnsi"/>
          <w:sz w:val="22"/>
          <w:szCs w:val="22"/>
        </w:rPr>
        <w:t xml:space="preserve"> bundle was downloaded for both scenes. </w:t>
      </w:r>
    </w:p>
    <w:p w14:paraId="3781965D" w14:textId="48AAA19B" w:rsidR="005F1445" w:rsidRPr="004A476B" w:rsidRDefault="005F1445" w:rsidP="004A476B">
      <w:pPr>
        <w:spacing w:line="276" w:lineRule="auto"/>
        <w:rPr>
          <w:rFonts w:asciiTheme="minorHAnsi" w:hAnsiTheme="minorHAnsi" w:cstheme="minorHAnsi"/>
        </w:rPr>
      </w:pPr>
    </w:p>
    <w:p w14:paraId="471762BC" w14:textId="77777777" w:rsidR="008C58F6" w:rsidRPr="004A476B" w:rsidRDefault="008C58F6" w:rsidP="004A476B">
      <w:pPr>
        <w:spacing w:line="276" w:lineRule="auto"/>
        <w:rPr>
          <w:rFonts w:asciiTheme="minorHAnsi" w:hAnsiTheme="minorHAnsi" w:cstheme="minorHAnsi"/>
          <w:sz w:val="22"/>
          <w:szCs w:val="22"/>
        </w:rPr>
      </w:pPr>
    </w:p>
    <w:p w14:paraId="084989AC" w14:textId="57C8F4D8" w:rsidR="001F5FE4" w:rsidRPr="004A476B" w:rsidRDefault="001F5FE4" w:rsidP="004A476B">
      <w:pPr>
        <w:spacing w:line="276" w:lineRule="auto"/>
        <w:jc w:val="center"/>
        <w:rPr>
          <w:rFonts w:asciiTheme="minorHAnsi" w:hAnsiTheme="minorHAnsi" w:cstheme="minorHAnsi"/>
          <w:sz w:val="22"/>
          <w:szCs w:val="22"/>
        </w:rPr>
      </w:pPr>
      <w:r w:rsidRPr="004A476B">
        <w:rPr>
          <w:rFonts w:asciiTheme="minorHAnsi" w:hAnsiTheme="minorHAnsi" w:cstheme="minorHAnsi"/>
          <w:noProof/>
          <w:sz w:val="22"/>
          <w:szCs w:val="22"/>
        </w:rPr>
        <w:drawing>
          <wp:inline distT="0" distB="0" distL="0" distR="0" wp14:anchorId="523A01DC" wp14:editId="36CB865D">
            <wp:extent cx="2910625" cy="2026384"/>
            <wp:effectExtent l="0" t="0" r="0" b="5715"/>
            <wp:docPr id="6" name="Picture 6"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2857" cy="2041862"/>
                    </a:xfrm>
                    <a:prstGeom prst="rect">
                      <a:avLst/>
                    </a:prstGeom>
                  </pic:spPr>
                </pic:pic>
              </a:graphicData>
            </a:graphic>
          </wp:inline>
        </w:drawing>
      </w:r>
    </w:p>
    <w:p w14:paraId="27A04214" w14:textId="79351E0D" w:rsidR="00F46CAB" w:rsidRPr="004A476B" w:rsidRDefault="001F2F39" w:rsidP="004A476B">
      <w:pPr>
        <w:spacing w:line="276" w:lineRule="auto"/>
        <w:rPr>
          <w:rFonts w:asciiTheme="minorHAnsi" w:hAnsiTheme="minorHAnsi" w:cstheme="minorHAnsi"/>
          <w:sz w:val="20"/>
          <w:szCs w:val="20"/>
        </w:rPr>
      </w:pPr>
      <w:r w:rsidRPr="004A476B">
        <w:rPr>
          <w:rFonts w:asciiTheme="minorHAnsi" w:hAnsiTheme="minorHAnsi" w:cstheme="minorHAnsi"/>
          <w:b/>
          <w:bCs/>
          <w:sz w:val="20"/>
          <w:szCs w:val="20"/>
        </w:rPr>
        <w:t>Figure 1</w:t>
      </w:r>
      <w:r w:rsidRPr="004A476B">
        <w:rPr>
          <w:rFonts w:asciiTheme="minorHAnsi" w:hAnsiTheme="minorHAnsi" w:cstheme="minorHAnsi"/>
          <w:sz w:val="20"/>
          <w:szCs w:val="20"/>
        </w:rPr>
        <w:t xml:space="preserve"> shows the geographic location of the </w:t>
      </w:r>
      <w:r w:rsidR="00A20905" w:rsidRPr="004A476B">
        <w:rPr>
          <w:rFonts w:asciiTheme="minorHAnsi" w:hAnsiTheme="minorHAnsi" w:cstheme="minorHAnsi"/>
          <w:sz w:val="20"/>
          <w:szCs w:val="20"/>
        </w:rPr>
        <w:t xml:space="preserve">2016 </w:t>
      </w:r>
      <w:r w:rsidRPr="004A476B">
        <w:rPr>
          <w:rFonts w:asciiTheme="minorHAnsi" w:hAnsiTheme="minorHAnsi" w:cstheme="minorHAnsi"/>
          <w:sz w:val="20"/>
          <w:szCs w:val="20"/>
        </w:rPr>
        <w:t xml:space="preserve">and 2020 Landsat image tiles. </w:t>
      </w:r>
      <w:proofErr w:type="spellStart"/>
      <w:r w:rsidRPr="004A476B">
        <w:rPr>
          <w:rFonts w:asciiTheme="minorHAnsi" w:hAnsiTheme="minorHAnsi" w:cstheme="minorHAnsi"/>
          <w:sz w:val="20"/>
          <w:szCs w:val="20"/>
        </w:rPr>
        <w:t>Myrdalsjokull</w:t>
      </w:r>
      <w:proofErr w:type="spellEnd"/>
      <w:r w:rsidRPr="004A476B">
        <w:rPr>
          <w:rFonts w:asciiTheme="minorHAnsi" w:hAnsiTheme="minorHAnsi" w:cstheme="minorHAnsi"/>
          <w:sz w:val="20"/>
          <w:szCs w:val="20"/>
        </w:rPr>
        <w:t xml:space="preserve">, </w:t>
      </w:r>
      <w:proofErr w:type="spellStart"/>
      <w:r w:rsidRPr="004A476B">
        <w:rPr>
          <w:rFonts w:asciiTheme="minorHAnsi" w:hAnsiTheme="minorHAnsi" w:cstheme="minorHAnsi"/>
          <w:sz w:val="20"/>
          <w:szCs w:val="20"/>
        </w:rPr>
        <w:t>Langjokull</w:t>
      </w:r>
      <w:proofErr w:type="spellEnd"/>
      <w:r w:rsidRPr="004A476B">
        <w:rPr>
          <w:rFonts w:asciiTheme="minorHAnsi" w:hAnsiTheme="minorHAnsi" w:cstheme="minorHAnsi"/>
          <w:sz w:val="20"/>
          <w:szCs w:val="20"/>
        </w:rPr>
        <w:t>,</w:t>
      </w:r>
      <w:r w:rsidR="00227589" w:rsidRPr="004A476B">
        <w:rPr>
          <w:rFonts w:asciiTheme="minorHAnsi" w:hAnsiTheme="minorHAnsi" w:cstheme="minorHAnsi"/>
          <w:sz w:val="20"/>
          <w:szCs w:val="20"/>
        </w:rPr>
        <w:t xml:space="preserve"> </w:t>
      </w:r>
      <w:proofErr w:type="spellStart"/>
      <w:r w:rsidRPr="004A476B">
        <w:rPr>
          <w:rFonts w:asciiTheme="minorHAnsi" w:hAnsiTheme="minorHAnsi" w:cstheme="minorHAnsi"/>
          <w:sz w:val="20"/>
          <w:szCs w:val="20"/>
        </w:rPr>
        <w:t>Eyjafjallajokull</w:t>
      </w:r>
      <w:proofErr w:type="spellEnd"/>
      <w:r w:rsidR="00227589" w:rsidRPr="004A476B">
        <w:rPr>
          <w:rFonts w:asciiTheme="minorHAnsi" w:hAnsiTheme="minorHAnsi" w:cstheme="minorHAnsi"/>
          <w:sz w:val="20"/>
          <w:szCs w:val="20"/>
        </w:rPr>
        <w:t>, and Hifsjokull</w:t>
      </w:r>
      <w:r w:rsidRPr="004A476B">
        <w:rPr>
          <w:rFonts w:asciiTheme="minorHAnsi" w:hAnsiTheme="minorHAnsi" w:cstheme="minorHAnsi"/>
          <w:sz w:val="20"/>
          <w:szCs w:val="20"/>
        </w:rPr>
        <w:t xml:space="preserve"> are fully enclosed within the tile, while </w:t>
      </w:r>
      <w:proofErr w:type="spellStart"/>
      <w:r w:rsidRPr="004A476B">
        <w:rPr>
          <w:rFonts w:asciiTheme="minorHAnsi" w:hAnsiTheme="minorHAnsi" w:cstheme="minorHAnsi"/>
          <w:sz w:val="20"/>
          <w:szCs w:val="20"/>
        </w:rPr>
        <w:t>Vatnajokull</w:t>
      </w:r>
      <w:proofErr w:type="spellEnd"/>
      <w:r w:rsidRPr="004A476B">
        <w:rPr>
          <w:rFonts w:asciiTheme="minorHAnsi" w:hAnsiTheme="minorHAnsi" w:cstheme="minorHAnsi"/>
          <w:sz w:val="20"/>
          <w:szCs w:val="20"/>
        </w:rPr>
        <w:t xml:space="preserve"> glacier in the northeast corner is only partially included. The tiles are 185 km x 180 km.</w:t>
      </w:r>
      <w:r w:rsidR="00A20905" w:rsidRPr="004A476B">
        <w:rPr>
          <w:rFonts w:asciiTheme="minorHAnsi" w:hAnsiTheme="minorHAnsi" w:cstheme="minorHAnsi"/>
          <w:sz w:val="20"/>
          <w:szCs w:val="20"/>
        </w:rPr>
        <w:t xml:space="preserve"> Image screen captured via EarthExplorer.</w:t>
      </w:r>
    </w:p>
    <w:p w14:paraId="0E0879AA" w14:textId="05CED987" w:rsidR="005D456A" w:rsidRPr="004A476B" w:rsidRDefault="005D456A" w:rsidP="004A476B">
      <w:pPr>
        <w:spacing w:line="276" w:lineRule="auto"/>
        <w:rPr>
          <w:rFonts w:asciiTheme="minorHAnsi" w:hAnsiTheme="minorHAnsi" w:cstheme="minorHAnsi"/>
          <w:i/>
          <w:iCs/>
          <w:sz w:val="22"/>
          <w:szCs w:val="22"/>
        </w:rPr>
      </w:pPr>
    </w:p>
    <w:p w14:paraId="6B7BCCCF" w14:textId="77777777" w:rsidR="00227589" w:rsidRPr="004A476B" w:rsidRDefault="00227589" w:rsidP="004A476B">
      <w:pPr>
        <w:spacing w:line="276" w:lineRule="auto"/>
        <w:rPr>
          <w:rFonts w:asciiTheme="minorHAnsi" w:hAnsiTheme="minorHAnsi" w:cstheme="minorHAnsi"/>
          <w:i/>
          <w:iCs/>
          <w:sz w:val="22"/>
          <w:szCs w:val="22"/>
        </w:rPr>
      </w:pPr>
    </w:p>
    <w:p w14:paraId="7AC2591B" w14:textId="43DAD5CF" w:rsidR="00CB72A1" w:rsidRPr="004A476B" w:rsidRDefault="00CB72A1"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i/>
          <w:iCs/>
          <w:sz w:val="22"/>
          <w:szCs w:val="22"/>
        </w:rPr>
        <w:t>Converting the downloaded</w:t>
      </w:r>
      <w:r w:rsidR="00227589" w:rsidRPr="004A476B">
        <w:rPr>
          <w:rFonts w:asciiTheme="minorHAnsi" w:hAnsiTheme="minorHAnsi" w:cstheme="minorHAnsi"/>
          <w:i/>
          <w:iCs/>
          <w:sz w:val="22"/>
          <w:szCs w:val="22"/>
        </w:rPr>
        <w:t xml:space="preserve"> dataset</w:t>
      </w:r>
      <w:r w:rsidRPr="004A476B">
        <w:rPr>
          <w:rFonts w:asciiTheme="minorHAnsi" w:hAnsiTheme="minorHAnsi" w:cstheme="minorHAnsi"/>
          <w:i/>
          <w:iCs/>
          <w:sz w:val="22"/>
          <w:szCs w:val="22"/>
        </w:rPr>
        <w:t xml:space="preserve"> </w:t>
      </w:r>
      <w:r w:rsidR="00227589" w:rsidRPr="004A476B">
        <w:rPr>
          <w:rFonts w:asciiTheme="minorHAnsi" w:hAnsiTheme="minorHAnsi" w:cstheme="minorHAnsi"/>
          <w:i/>
          <w:iCs/>
          <w:sz w:val="22"/>
          <w:szCs w:val="22"/>
        </w:rPr>
        <w:t>folder</w:t>
      </w:r>
      <w:r w:rsidRPr="004A476B">
        <w:rPr>
          <w:rFonts w:asciiTheme="minorHAnsi" w:hAnsiTheme="minorHAnsi" w:cstheme="minorHAnsi"/>
          <w:i/>
          <w:iCs/>
          <w:sz w:val="22"/>
          <w:szCs w:val="22"/>
        </w:rPr>
        <w:t xml:space="preserve"> to workable files</w:t>
      </w:r>
    </w:p>
    <w:p w14:paraId="4C52D776" w14:textId="54FD8E18" w:rsidR="00CB72A1" w:rsidRPr="004A476B" w:rsidRDefault="00227589"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Landsat 8 imagery downloaded from EarthExplorer is automatically stored in .tar folders</w:t>
      </w:r>
      <w:r w:rsidR="00E0370F" w:rsidRPr="004A476B">
        <w:rPr>
          <w:rFonts w:asciiTheme="minorHAnsi" w:hAnsiTheme="minorHAnsi" w:cstheme="minorHAnsi"/>
          <w:sz w:val="22"/>
          <w:szCs w:val="22"/>
        </w:rPr>
        <w:t>.</w:t>
      </w:r>
      <w:r w:rsidRPr="004A476B">
        <w:rPr>
          <w:rFonts w:asciiTheme="minorHAnsi" w:hAnsiTheme="minorHAnsi" w:cstheme="minorHAnsi"/>
          <w:sz w:val="22"/>
          <w:szCs w:val="22"/>
        </w:rPr>
        <w:t xml:space="preserve"> </w:t>
      </w:r>
      <w:r w:rsidR="00E0370F" w:rsidRPr="004A476B">
        <w:rPr>
          <w:rFonts w:asciiTheme="minorHAnsi" w:hAnsiTheme="minorHAnsi" w:cstheme="minorHAnsi"/>
          <w:sz w:val="22"/>
          <w:szCs w:val="22"/>
        </w:rPr>
        <w:t>Within the .tar folder, e</w:t>
      </w:r>
      <w:r w:rsidRPr="004A476B">
        <w:rPr>
          <w:rFonts w:asciiTheme="minorHAnsi" w:hAnsiTheme="minorHAnsi" w:cstheme="minorHAnsi"/>
          <w:sz w:val="22"/>
          <w:szCs w:val="22"/>
        </w:rPr>
        <w:t xml:space="preserve">ach </w:t>
      </w:r>
      <w:r w:rsidR="00E0370F" w:rsidRPr="004A476B">
        <w:rPr>
          <w:rFonts w:asciiTheme="minorHAnsi" w:hAnsiTheme="minorHAnsi" w:cstheme="minorHAnsi"/>
          <w:sz w:val="22"/>
          <w:szCs w:val="22"/>
        </w:rPr>
        <w:t xml:space="preserve">spectral </w:t>
      </w:r>
      <w:r w:rsidRPr="004A476B">
        <w:rPr>
          <w:rFonts w:asciiTheme="minorHAnsi" w:hAnsiTheme="minorHAnsi" w:cstheme="minorHAnsi"/>
          <w:sz w:val="22"/>
          <w:szCs w:val="22"/>
        </w:rPr>
        <w:t xml:space="preserve">band </w:t>
      </w:r>
      <w:r w:rsidR="00E0370F" w:rsidRPr="004A476B">
        <w:rPr>
          <w:rFonts w:asciiTheme="minorHAnsi" w:hAnsiTheme="minorHAnsi" w:cstheme="minorHAnsi"/>
          <w:sz w:val="22"/>
          <w:szCs w:val="22"/>
        </w:rPr>
        <w:t xml:space="preserve">is </w:t>
      </w:r>
      <w:r w:rsidRPr="004A476B">
        <w:rPr>
          <w:rFonts w:asciiTheme="minorHAnsi" w:hAnsiTheme="minorHAnsi" w:cstheme="minorHAnsi"/>
          <w:sz w:val="22"/>
          <w:szCs w:val="22"/>
        </w:rPr>
        <w:t>stored as</w:t>
      </w:r>
      <w:r w:rsidR="00E0370F" w:rsidRPr="004A476B">
        <w:rPr>
          <w:rFonts w:asciiTheme="minorHAnsi" w:hAnsiTheme="minorHAnsi" w:cstheme="minorHAnsi"/>
          <w:sz w:val="22"/>
          <w:szCs w:val="22"/>
        </w:rPr>
        <w:t xml:space="preserve"> an</w:t>
      </w:r>
      <w:r w:rsidRPr="004A476B">
        <w:rPr>
          <w:rFonts w:asciiTheme="minorHAnsi" w:hAnsiTheme="minorHAnsi" w:cstheme="minorHAnsi"/>
          <w:sz w:val="22"/>
          <w:szCs w:val="22"/>
        </w:rPr>
        <w:t xml:space="preserve"> individual</w:t>
      </w:r>
      <w:r w:rsidR="00E0370F" w:rsidRPr="004A476B">
        <w:rPr>
          <w:rFonts w:asciiTheme="minorHAnsi" w:hAnsiTheme="minorHAnsi" w:cstheme="minorHAnsi"/>
          <w:sz w:val="22"/>
          <w:szCs w:val="22"/>
        </w:rPr>
        <w:t xml:space="preserve"> .tif</w:t>
      </w:r>
      <w:r w:rsidRPr="004A476B">
        <w:rPr>
          <w:rFonts w:asciiTheme="minorHAnsi" w:hAnsiTheme="minorHAnsi" w:cstheme="minorHAnsi"/>
          <w:sz w:val="22"/>
          <w:szCs w:val="22"/>
        </w:rPr>
        <w:t xml:space="preserve"> file</w:t>
      </w:r>
      <w:r w:rsidR="00E0370F" w:rsidRPr="004A476B">
        <w:rPr>
          <w:rFonts w:asciiTheme="minorHAnsi" w:hAnsiTheme="minorHAnsi" w:cstheme="minorHAnsi"/>
          <w:sz w:val="22"/>
          <w:szCs w:val="22"/>
        </w:rPr>
        <w:t xml:space="preserve"> and</w:t>
      </w:r>
      <w:r w:rsidRPr="004A476B">
        <w:rPr>
          <w:rFonts w:asciiTheme="minorHAnsi" w:hAnsiTheme="minorHAnsi" w:cstheme="minorHAnsi"/>
          <w:sz w:val="22"/>
          <w:szCs w:val="22"/>
        </w:rPr>
        <w:t xml:space="preserve"> must be extracted</w:t>
      </w:r>
      <w:r w:rsidR="00E0370F" w:rsidRPr="004A476B">
        <w:rPr>
          <w:rFonts w:asciiTheme="minorHAnsi" w:hAnsiTheme="minorHAnsi" w:cstheme="minorHAnsi"/>
          <w:sz w:val="22"/>
          <w:szCs w:val="22"/>
        </w:rPr>
        <w:t xml:space="preserve"> and imported into the Jupyter Notebook library</w:t>
      </w:r>
      <w:r w:rsidRPr="004A476B">
        <w:rPr>
          <w:rFonts w:asciiTheme="minorHAnsi" w:hAnsiTheme="minorHAnsi" w:cstheme="minorHAnsi"/>
          <w:sz w:val="22"/>
          <w:szCs w:val="22"/>
        </w:rPr>
        <w:t xml:space="preserve">. </w:t>
      </w:r>
    </w:p>
    <w:p w14:paraId="0030A182" w14:textId="0EA933E7" w:rsidR="00E0370F" w:rsidRPr="004A476B" w:rsidRDefault="00E0370F" w:rsidP="004A476B">
      <w:pPr>
        <w:spacing w:line="276" w:lineRule="auto"/>
        <w:rPr>
          <w:rFonts w:asciiTheme="minorHAnsi" w:hAnsiTheme="minorHAnsi" w:cstheme="minorHAnsi"/>
          <w:sz w:val="22"/>
          <w:szCs w:val="22"/>
        </w:rPr>
      </w:pPr>
      <w:r w:rsidRPr="004A476B">
        <w:rPr>
          <w:rFonts w:asciiTheme="minorHAnsi" w:hAnsiTheme="minorHAnsi" w:cstheme="minorHAnsi"/>
          <w:i/>
          <w:iCs/>
          <w:sz w:val="22"/>
          <w:szCs w:val="22"/>
        </w:rPr>
        <w:tab/>
      </w:r>
      <w:r w:rsidRPr="004A476B">
        <w:rPr>
          <w:rFonts w:asciiTheme="minorHAnsi" w:hAnsiTheme="minorHAnsi" w:cstheme="minorHAnsi"/>
          <w:sz w:val="22"/>
          <w:szCs w:val="22"/>
        </w:rPr>
        <w:t xml:space="preserve">In Python, the </w:t>
      </w:r>
      <w:proofErr w:type="spellStart"/>
      <w:r w:rsidRPr="004A476B">
        <w:rPr>
          <w:rFonts w:asciiTheme="minorHAnsi" w:hAnsiTheme="minorHAnsi" w:cstheme="minorHAnsi"/>
          <w:sz w:val="22"/>
          <w:szCs w:val="22"/>
        </w:rPr>
        <w:t>Rasterio</w:t>
      </w:r>
      <w:proofErr w:type="spellEnd"/>
      <w:r w:rsidRPr="004A476B">
        <w:rPr>
          <w:rFonts w:asciiTheme="minorHAnsi" w:hAnsiTheme="minorHAnsi" w:cstheme="minorHAnsi"/>
          <w:sz w:val="22"/>
          <w:szCs w:val="22"/>
        </w:rPr>
        <w:t xml:space="preserve"> package was utilized to designate each file as variables, and each band can be plotted individually, for example:</w:t>
      </w:r>
    </w:p>
    <w:p w14:paraId="5145133D" w14:textId="7D6A233C" w:rsidR="00E0370F" w:rsidRPr="004A476B" w:rsidRDefault="00E0370F" w:rsidP="004A476B">
      <w:pPr>
        <w:spacing w:line="276" w:lineRule="auto"/>
        <w:rPr>
          <w:rFonts w:asciiTheme="minorHAnsi" w:hAnsiTheme="minorHAnsi" w:cstheme="minorHAnsi"/>
          <w:i/>
          <w:iCs/>
          <w:sz w:val="22"/>
          <w:szCs w:val="22"/>
        </w:rPr>
      </w:pPr>
      <w:r w:rsidRPr="004A476B">
        <w:rPr>
          <w:rFonts w:asciiTheme="minorHAnsi" w:hAnsiTheme="minorHAnsi" w:cstheme="minorHAnsi"/>
          <w:i/>
          <w:iCs/>
          <w:noProof/>
          <w:sz w:val="22"/>
          <w:szCs w:val="22"/>
        </w:rPr>
        <w:drawing>
          <wp:inline distT="0" distB="0" distL="0" distR="0" wp14:anchorId="6BD6A8C9" wp14:editId="71D32ED8">
            <wp:extent cx="5943600" cy="59242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7" cstate="print">
                      <a:extLst>
                        <a:ext uri="{28A0092B-C50C-407E-A947-70E740481C1C}">
                          <a14:useLocalDpi xmlns:a14="http://schemas.microsoft.com/office/drawing/2010/main" val="0"/>
                        </a:ext>
                      </a:extLst>
                    </a:blip>
                    <a:srcRect b="10807"/>
                    <a:stretch/>
                  </pic:blipFill>
                  <pic:spPr bwMode="auto">
                    <a:xfrm>
                      <a:off x="0" y="0"/>
                      <a:ext cx="5943600" cy="592429"/>
                    </a:xfrm>
                    <a:prstGeom prst="rect">
                      <a:avLst/>
                    </a:prstGeom>
                    <a:ln>
                      <a:noFill/>
                    </a:ln>
                    <a:extLst>
                      <a:ext uri="{53640926-AAD7-44D8-BBD7-CCE9431645EC}">
                        <a14:shadowObscured xmlns:a14="http://schemas.microsoft.com/office/drawing/2010/main"/>
                      </a:ext>
                    </a:extLst>
                  </pic:spPr>
                </pic:pic>
              </a:graphicData>
            </a:graphic>
          </wp:inline>
        </w:drawing>
      </w:r>
    </w:p>
    <w:p w14:paraId="6978B122" w14:textId="77777777" w:rsidR="00E0370F" w:rsidRPr="004A476B" w:rsidRDefault="00E0370F" w:rsidP="004A476B">
      <w:pPr>
        <w:spacing w:line="276" w:lineRule="auto"/>
        <w:rPr>
          <w:rFonts w:asciiTheme="minorHAnsi" w:hAnsiTheme="minorHAnsi" w:cstheme="minorHAnsi"/>
          <w:i/>
          <w:iCs/>
          <w:sz w:val="22"/>
          <w:szCs w:val="22"/>
        </w:rPr>
      </w:pPr>
    </w:p>
    <w:p w14:paraId="0464D12A" w14:textId="77777777" w:rsidR="00E0370F" w:rsidRPr="004A476B" w:rsidRDefault="00E0370F" w:rsidP="004A476B">
      <w:pPr>
        <w:spacing w:line="276" w:lineRule="auto"/>
        <w:rPr>
          <w:rFonts w:asciiTheme="minorHAnsi" w:hAnsiTheme="minorHAnsi" w:cstheme="minorHAnsi"/>
          <w:sz w:val="22"/>
          <w:szCs w:val="22"/>
        </w:rPr>
      </w:pPr>
      <w:r w:rsidRPr="004A476B">
        <w:rPr>
          <w:rFonts w:asciiTheme="minorHAnsi" w:hAnsiTheme="minorHAnsi" w:cstheme="minorHAnsi"/>
          <w:noProof/>
          <w:sz w:val="22"/>
          <w:szCs w:val="22"/>
        </w:rPr>
        <w:lastRenderedPageBreak/>
        <w:drawing>
          <wp:inline distT="0" distB="0" distL="0" distR="0" wp14:anchorId="107DDC66" wp14:editId="477CEC0D">
            <wp:extent cx="5943600" cy="2106930"/>
            <wp:effectExtent l="0" t="0" r="0" b="1270"/>
            <wp:docPr id="2" name="Picture 2" descr="A screen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2AB8D987" w14:textId="77777777" w:rsidR="00E0370F" w:rsidRPr="004A476B" w:rsidRDefault="00E0370F" w:rsidP="004A476B">
      <w:pPr>
        <w:spacing w:line="276" w:lineRule="auto"/>
        <w:rPr>
          <w:rFonts w:asciiTheme="minorHAnsi" w:hAnsiTheme="minorHAnsi" w:cstheme="minorHAnsi"/>
          <w:sz w:val="20"/>
          <w:szCs w:val="20"/>
        </w:rPr>
      </w:pPr>
      <w:r w:rsidRPr="004A476B">
        <w:rPr>
          <w:rFonts w:asciiTheme="minorHAnsi" w:hAnsiTheme="minorHAnsi" w:cstheme="minorHAnsi"/>
          <w:b/>
          <w:bCs/>
          <w:sz w:val="20"/>
          <w:szCs w:val="20"/>
        </w:rPr>
        <w:t xml:space="preserve">Figure 2: </w:t>
      </w:r>
      <w:r w:rsidRPr="004A476B">
        <w:rPr>
          <w:rFonts w:asciiTheme="minorHAnsi" w:hAnsiTheme="minorHAnsi" w:cstheme="minorHAnsi"/>
          <w:sz w:val="20"/>
          <w:szCs w:val="20"/>
        </w:rPr>
        <w:t>shows the red, green, and blue channels of the 2020 Image. Areas with the highest intensity/values are highly saturated. Glacial/snowy areas have high very high surface reflectance in these bands.</w:t>
      </w:r>
    </w:p>
    <w:p w14:paraId="160E944B" w14:textId="1F8C6120" w:rsidR="00E0370F" w:rsidRPr="004A476B" w:rsidRDefault="00E0370F" w:rsidP="004A476B">
      <w:pPr>
        <w:spacing w:line="276" w:lineRule="auto"/>
        <w:rPr>
          <w:rFonts w:asciiTheme="minorHAnsi" w:hAnsiTheme="minorHAnsi" w:cstheme="minorHAnsi"/>
          <w:i/>
          <w:iCs/>
          <w:sz w:val="22"/>
          <w:szCs w:val="22"/>
        </w:rPr>
      </w:pPr>
    </w:p>
    <w:p w14:paraId="6776DB45" w14:textId="55C6CD51" w:rsidR="00E0370F" w:rsidRPr="004A476B" w:rsidRDefault="00E0370F" w:rsidP="004A476B">
      <w:pPr>
        <w:spacing w:line="276" w:lineRule="auto"/>
        <w:rPr>
          <w:rFonts w:asciiTheme="minorHAnsi" w:hAnsiTheme="minorHAnsi" w:cstheme="minorHAnsi"/>
          <w:i/>
          <w:iCs/>
          <w:sz w:val="22"/>
          <w:szCs w:val="22"/>
        </w:rPr>
      </w:pPr>
    </w:p>
    <w:p w14:paraId="71128970" w14:textId="4C07E2ED" w:rsidR="00E0370F" w:rsidRPr="004A476B" w:rsidRDefault="00E0370F"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 xml:space="preserve">In order to perform multispectral analysis, individual bands must be concatenated into larger (and multidimensional) arrays. The caveat, the size of the array produced by combining multiple bands exceeds the computational limits of the Jupyter kernel when trying to produce an image. To overcome this issue, a polygon </w:t>
      </w:r>
      <w:proofErr w:type="spellStart"/>
      <w:r w:rsidRPr="004A476B">
        <w:rPr>
          <w:rFonts w:asciiTheme="minorHAnsi" w:hAnsiTheme="minorHAnsi" w:cstheme="minorHAnsi"/>
          <w:sz w:val="22"/>
          <w:szCs w:val="22"/>
        </w:rPr>
        <w:t>GeoJSON</w:t>
      </w:r>
      <w:proofErr w:type="spellEnd"/>
      <w:r w:rsidRPr="004A476B">
        <w:rPr>
          <w:rFonts w:asciiTheme="minorHAnsi" w:hAnsiTheme="minorHAnsi" w:cstheme="minorHAnsi"/>
          <w:sz w:val="22"/>
          <w:szCs w:val="22"/>
        </w:rPr>
        <w:t xml:space="preserve"> feature was constructed around the location of interest (Hifsjokull) using latitude/longitude coordinates. The polygon was then used to mask and clip all array values outside of the area of interest and drastically reduced the computational load. </w:t>
      </w:r>
    </w:p>
    <w:p w14:paraId="7ACCD821" w14:textId="77777777" w:rsidR="00E0370F" w:rsidRPr="004A476B" w:rsidRDefault="00E0370F" w:rsidP="004A476B">
      <w:pPr>
        <w:spacing w:line="276" w:lineRule="auto"/>
        <w:rPr>
          <w:rFonts w:asciiTheme="minorHAnsi" w:hAnsiTheme="minorHAnsi" w:cstheme="minorHAnsi"/>
          <w:i/>
          <w:iCs/>
          <w:sz w:val="22"/>
          <w:szCs w:val="22"/>
        </w:rPr>
      </w:pPr>
    </w:p>
    <w:p w14:paraId="2B589BC5" w14:textId="66E7F78D" w:rsidR="00BE61B3" w:rsidRPr="004A476B" w:rsidRDefault="005D456A"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i/>
          <w:iCs/>
          <w:sz w:val="22"/>
          <w:szCs w:val="22"/>
        </w:rPr>
        <w:t>Preprocessing</w:t>
      </w:r>
      <w:r w:rsidR="00BE61B3" w:rsidRPr="004A476B">
        <w:rPr>
          <w:rFonts w:asciiTheme="minorHAnsi" w:hAnsiTheme="minorHAnsi" w:cstheme="minorHAnsi"/>
          <w:i/>
          <w:iCs/>
          <w:sz w:val="22"/>
          <w:szCs w:val="22"/>
        </w:rPr>
        <w:t xml:space="preserve"> </w:t>
      </w:r>
    </w:p>
    <w:p w14:paraId="13C7FD70" w14:textId="10CCB2D4" w:rsidR="00321867" w:rsidRPr="004A476B" w:rsidRDefault="00321867"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Georeferencing, radiometric, and atmospheric corrections were computed prior to data download via USGS software, and further calibrations would have most likely jeopardized the quality of the data. The clipped images from both 2016 and 2020 had no cloud cover, so cloud cover masking was not necessary.</w:t>
      </w:r>
    </w:p>
    <w:p w14:paraId="17F51FCC" w14:textId="77777777" w:rsidR="00321867" w:rsidRPr="004A476B" w:rsidRDefault="00321867" w:rsidP="004A476B">
      <w:pPr>
        <w:spacing w:line="276" w:lineRule="auto"/>
        <w:rPr>
          <w:rFonts w:asciiTheme="minorHAnsi" w:hAnsiTheme="minorHAnsi" w:cstheme="minorHAnsi"/>
          <w:sz w:val="22"/>
          <w:szCs w:val="22"/>
        </w:rPr>
      </w:pPr>
    </w:p>
    <w:p w14:paraId="76687E48" w14:textId="0B035BCB" w:rsidR="00BE61B3" w:rsidRPr="004A476B" w:rsidRDefault="00321867"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In order to use plotting packages, e</w:t>
      </w:r>
      <w:r w:rsidR="00BE61B3" w:rsidRPr="004A476B">
        <w:rPr>
          <w:rFonts w:asciiTheme="minorHAnsi" w:hAnsiTheme="minorHAnsi" w:cstheme="minorHAnsi"/>
          <w:sz w:val="22"/>
          <w:szCs w:val="22"/>
        </w:rPr>
        <w:t>ach spectral band was normalized such that all value</w:t>
      </w:r>
      <w:r w:rsidRPr="004A476B">
        <w:rPr>
          <w:rFonts w:asciiTheme="minorHAnsi" w:hAnsiTheme="minorHAnsi" w:cstheme="minorHAnsi"/>
          <w:sz w:val="22"/>
          <w:szCs w:val="22"/>
        </w:rPr>
        <w:t>s</w:t>
      </w:r>
      <w:r w:rsidR="00BE61B3" w:rsidRPr="004A476B">
        <w:rPr>
          <w:rFonts w:asciiTheme="minorHAnsi" w:hAnsiTheme="minorHAnsi" w:cstheme="minorHAnsi"/>
          <w:sz w:val="22"/>
          <w:szCs w:val="22"/>
        </w:rPr>
        <w:t xml:space="preserve"> </w:t>
      </w:r>
      <w:r w:rsidR="00D460DE" w:rsidRPr="004A476B">
        <w:rPr>
          <w:rFonts w:asciiTheme="minorHAnsi" w:hAnsiTheme="minorHAnsi" w:cstheme="minorHAnsi"/>
          <w:sz w:val="22"/>
          <w:szCs w:val="22"/>
        </w:rPr>
        <w:t>were</w:t>
      </w:r>
      <w:r w:rsidR="00BE61B3" w:rsidRPr="004A476B">
        <w:rPr>
          <w:rFonts w:asciiTheme="minorHAnsi" w:hAnsiTheme="minorHAnsi" w:cstheme="minorHAnsi"/>
          <w:sz w:val="22"/>
          <w:szCs w:val="22"/>
        </w:rPr>
        <w:t xml:space="preserve"> within 0.0-1.0 scale for image display. </w:t>
      </w:r>
    </w:p>
    <w:p w14:paraId="7C77A24F" w14:textId="1AE51E90" w:rsidR="005D456A" w:rsidRPr="004A476B" w:rsidRDefault="00BE61B3" w:rsidP="004A476B">
      <w:pPr>
        <w:spacing w:line="276" w:lineRule="auto"/>
        <w:rPr>
          <w:rFonts w:asciiTheme="minorHAnsi" w:hAnsiTheme="minorHAnsi" w:cstheme="minorHAnsi"/>
          <w:sz w:val="22"/>
          <w:szCs w:val="22"/>
        </w:rPr>
      </w:pPr>
      <w:r w:rsidRPr="004A476B">
        <w:rPr>
          <w:rFonts w:asciiTheme="minorHAnsi" w:hAnsiTheme="minorHAnsi" w:cstheme="minorHAnsi"/>
          <w:noProof/>
          <w:sz w:val="22"/>
          <w:szCs w:val="22"/>
        </w:rPr>
        <w:drawing>
          <wp:inline distT="0" distB="0" distL="0" distR="0" wp14:anchorId="5697E966" wp14:editId="24237923">
            <wp:extent cx="4109156" cy="50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291811" cy="522392"/>
                    </a:xfrm>
                    <a:prstGeom prst="rect">
                      <a:avLst/>
                    </a:prstGeom>
                  </pic:spPr>
                </pic:pic>
              </a:graphicData>
            </a:graphic>
          </wp:inline>
        </w:drawing>
      </w:r>
    </w:p>
    <w:p w14:paraId="7C713055" w14:textId="1D58261E" w:rsidR="00321867" w:rsidRPr="004A476B" w:rsidRDefault="00321867"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ab/>
      </w:r>
    </w:p>
    <w:p w14:paraId="1B88A649" w14:textId="58EBAC8F" w:rsidR="00CB72A1" w:rsidRPr="004A476B" w:rsidRDefault="003F6240"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E</w:t>
      </w:r>
      <w:r w:rsidR="0059251A" w:rsidRPr="004A476B">
        <w:rPr>
          <w:rFonts w:asciiTheme="minorHAnsi" w:hAnsiTheme="minorHAnsi" w:cstheme="minorHAnsi"/>
          <w:sz w:val="22"/>
          <w:szCs w:val="22"/>
        </w:rPr>
        <w:t xml:space="preserve">ach clipped Landsat scene was segmented into a 50x50 pixel grid in order to prevent the classifier from overfitting the data using the Scikit Image package. </w:t>
      </w:r>
    </w:p>
    <w:p w14:paraId="3C7505C4" w14:textId="77777777" w:rsidR="003F6240" w:rsidRPr="004A476B" w:rsidRDefault="003F6240" w:rsidP="004A476B">
      <w:pPr>
        <w:spacing w:line="276" w:lineRule="auto"/>
        <w:rPr>
          <w:rFonts w:asciiTheme="minorHAnsi" w:hAnsiTheme="minorHAnsi" w:cstheme="minorHAnsi"/>
          <w:sz w:val="22"/>
          <w:szCs w:val="22"/>
        </w:rPr>
      </w:pPr>
    </w:p>
    <w:p w14:paraId="451C3828" w14:textId="390FEE08" w:rsidR="0059251A" w:rsidRPr="004A476B" w:rsidRDefault="003F6240" w:rsidP="004A476B">
      <w:pPr>
        <w:spacing w:line="276" w:lineRule="auto"/>
        <w:rPr>
          <w:rFonts w:asciiTheme="minorHAnsi" w:hAnsiTheme="minorHAnsi" w:cstheme="minorHAnsi"/>
          <w:i/>
          <w:iCs/>
          <w:sz w:val="22"/>
          <w:szCs w:val="22"/>
        </w:rPr>
      </w:pPr>
      <w:r w:rsidRPr="004A476B">
        <w:rPr>
          <w:rFonts w:asciiTheme="minorHAnsi" w:hAnsiTheme="minorHAnsi" w:cstheme="minorHAnsi"/>
          <w:i/>
          <w:iCs/>
          <w:sz w:val="22"/>
          <w:szCs w:val="22"/>
        </w:rPr>
        <w:t>Classifier</w:t>
      </w:r>
    </w:p>
    <w:p w14:paraId="56608130" w14:textId="56EA71D5" w:rsidR="00570538" w:rsidRPr="004A476B" w:rsidRDefault="00570538"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 xml:space="preserve">Considering the focus of the project </w:t>
      </w:r>
      <w:r w:rsidR="003F6240" w:rsidRPr="004A476B">
        <w:rPr>
          <w:rFonts w:asciiTheme="minorHAnsi" w:hAnsiTheme="minorHAnsi" w:cstheme="minorHAnsi"/>
          <w:sz w:val="22"/>
          <w:szCs w:val="22"/>
        </w:rPr>
        <w:t>was</w:t>
      </w:r>
      <w:r w:rsidRPr="004A476B">
        <w:rPr>
          <w:rFonts w:asciiTheme="minorHAnsi" w:hAnsiTheme="minorHAnsi" w:cstheme="minorHAnsi"/>
          <w:sz w:val="22"/>
          <w:szCs w:val="22"/>
        </w:rPr>
        <w:t xml:space="preserve"> to classify glacial extent, the simple and effective K-means unsupervised classification technique was utilized. It was not necessary to perfectly classify waterbodies, vegetation, or anything other than snow and ice which have very strong spectral characteristics. </w:t>
      </w:r>
    </w:p>
    <w:p w14:paraId="1E46D509" w14:textId="6F5A3085" w:rsidR="003F6240" w:rsidRPr="004A476B" w:rsidRDefault="003F6240" w:rsidP="004A476B">
      <w:pPr>
        <w:spacing w:line="276" w:lineRule="auto"/>
        <w:rPr>
          <w:rFonts w:asciiTheme="minorHAnsi" w:hAnsiTheme="minorHAnsi" w:cstheme="minorHAnsi"/>
          <w:sz w:val="22"/>
          <w:szCs w:val="22"/>
        </w:rPr>
      </w:pPr>
    </w:p>
    <w:p w14:paraId="45D974B1" w14:textId="68874E97" w:rsidR="003F6240" w:rsidRPr="004A476B" w:rsidRDefault="00386726"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lastRenderedPageBreak/>
        <w:t xml:space="preserve">The K-means algorithm </w:t>
      </w:r>
      <w:r w:rsidR="00E458E2" w:rsidRPr="004A476B">
        <w:rPr>
          <w:rFonts w:asciiTheme="minorHAnsi" w:hAnsiTheme="minorHAnsi" w:cstheme="minorHAnsi"/>
          <w:sz w:val="22"/>
          <w:szCs w:val="22"/>
        </w:rPr>
        <w:t xml:space="preserve">is included within the Scikit-Learn package and </w:t>
      </w:r>
      <w:r w:rsidRPr="004A476B">
        <w:rPr>
          <w:rFonts w:asciiTheme="minorHAnsi" w:hAnsiTheme="minorHAnsi" w:cstheme="minorHAnsi"/>
          <w:sz w:val="22"/>
          <w:szCs w:val="22"/>
        </w:rPr>
        <w:t>works by separating data points into a defined number of groups “k”</w:t>
      </w:r>
      <w:r w:rsidR="00E458E2" w:rsidRPr="004A476B">
        <w:rPr>
          <w:rFonts w:asciiTheme="minorHAnsi" w:hAnsiTheme="minorHAnsi" w:cstheme="minorHAnsi"/>
          <w:sz w:val="22"/>
          <w:szCs w:val="22"/>
        </w:rPr>
        <w:t>. I</w:t>
      </w:r>
      <w:r w:rsidRPr="004A476B">
        <w:rPr>
          <w:rFonts w:asciiTheme="minorHAnsi" w:hAnsiTheme="minorHAnsi" w:cstheme="minorHAnsi"/>
          <w:sz w:val="22"/>
          <w:szCs w:val="22"/>
        </w:rPr>
        <w:t>n order to execute this algorithm, the number of clusters must be first be defined. To identify the ideal number of clusters, the k-means algorithm was performed using 3 clusters, 5 cluster, and 10 clusters</w:t>
      </w:r>
      <w:r w:rsidR="004A476B">
        <w:rPr>
          <w:rFonts w:asciiTheme="minorHAnsi" w:hAnsiTheme="minorHAnsi" w:cstheme="minorHAnsi"/>
          <w:sz w:val="22"/>
          <w:szCs w:val="22"/>
        </w:rPr>
        <w:t xml:space="preserve"> on the RBG composite images</w:t>
      </w:r>
      <w:r w:rsidRPr="004A476B">
        <w:rPr>
          <w:rFonts w:asciiTheme="minorHAnsi" w:hAnsiTheme="minorHAnsi" w:cstheme="minorHAnsi"/>
          <w:sz w:val="22"/>
          <w:szCs w:val="22"/>
        </w:rPr>
        <w:t>. The resulting classifications were compared, and the algorithm performed the best when using 5 clusters (fig 4).</w:t>
      </w:r>
    </w:p>
    <w:p w14:paraId="342439D1" w14:textId="77777777" w:rsidR="004152BE" w:rsidRPr="004A476B" w:rsidRDefault="004152BE" w:rsidP="004A476B">
      <w:pPr>
        <w:spacing w:line="276" w:lineRule="auto"/>
        <w:rPr>
          <w:rFonts w:asciiTheme="minorHAnsi" w:hAnsiTheme="minorHAnsi" w:cstheme="minorHAnsi"/>
          <w:i/>
          <w:iCs/>
          <w:sz w:val="22"/>
          <w:szCs w:val="22"/>
        </w:rPr>
      </w:pPr>
    </w:p>
    <w:p w14:paraId="539969DB" w14:textId="3635EFB9" w:rsidR="00CB72A1" w:rsidRPr="004A476B" w:rsidRDefault="00CB72A1"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i/>
          <w:iCs/>
          <w:sz w:val="22"/>
          <w:szCs w:val="22"/>
        </w:rPr>
        <w:t>Converting clusters to raster</w:t>
      </w:r>
      <w:r w:rsidR="00386726" w:rsidRPr="004A476B">
        <w:rPr>
          <w:rFonts w:asciiTheme="minorHAnsi" w:hAnsiTheme="minorHAnsi" w:cstheme="minorHAnsi"/>
          <w:i/>
          <w:iCs/>
          <w:sz w:val="22"/>
          <w:szCs w:val="22"/>
        </w:rPr>
        <w:t xml:space="preserve"> layers</w:t>
      </w:r>
      <w:r w:rsidRPr="004A476B">
        <w:rPr>
          <w:rFonts w:asciiTheme="minorHAnsi" w:hAnsiTheme="minorHAnsi" w:cstheme="minorHAnsi"/>
          <w:i/>
          <w:iCs/>
          <w:sz w:val="22"/>
          <w:szCs w:val="22"/>
        </w:rPr>
        <w:t xml:space="preserve"> with geospatial extent</w:t>
      </w:r>
    </w:p>
    <w:p w14:paraId="55E65DCA" w14:textId="0D29165A" w:rsidR="00D34F6B" w:rsidRPr="004A476B" w:rsidRDefault="00386726"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 xml:space="preserve">To compute area glacier area and outline the glacial extent the k-means cluster plot was converted into a raster layer that contained a cluster number label for each segment of the image. Cluster </w:t>
      </w:r>
      <w:r w:rsidR="00B3533C" w:rsidRPr="004A476B">
        <w:rPr>
          <w:rFonts w:asciiTheme="minorHAnsi" w:hAnsiTheme="minorHAnsi" w:cstheme="minorHAnsi"/>
          <w:sz w:val="22"/>
          <w:szCs w:val="22"/>
        </w:rPr>
        <w:t>groups were classified as glacier, snow, and everything else. C</w:t>
      </w:r>
      <w:r w:rsidRPr="004A476B">
        <w:rPr>
          <w:rFonts w:asciiTheme="minorHAnsi" w:hAnsiTheme="minorHAnsi" w:cstheme="minorHAnsi"/>
          <w:sz w:val="22"/>
          <w:szCs w:val="22"/>
        </w:rPr>
        <w:t>luster</w:t>
      </w:r>
      <w:r w:rsidR="00B3533C" w:rsidRPr="004A476B">
        <w:rPr>
          <w:rFonts w:asciiTheme="minorHAnsi" w:hAnsiTheme="minorHAnsi" w:cstheme="minorHAnsi"/>
          <w:sz w:val="22"/>
          <w:szCs w:val="22"/>
        </w:rPr>
        <w:t xml:space="preserve"> group classifications</w:t>
      </w:r>
      <w:r w:rsidRPr="004A476B">
        <w:rPr>
          <w:rFonts w:asciiTheme="minorHAnsi" w:hAnsiTheme="minorHAnsi" w:cstheme="minorHAnsi"/>
          <w:sz w:val="22"/>
          <w:szCs w:val="22"/>
        </w:rPr>
        <w:t xml:space="preserve"> that represented glacial extent were merged to create a polygon feature. </w:t>
      </w:r>
    </w:p>
    <w:p w14:paraId="0A7C0350" w14:textId="426EFB5E" w:rsidR="00E458E2" w:rsidRPr="004A476B" w:rsidRDefault="00E458E2"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ab/>
        <w:t xml:space="preserve">The polygon features were exported from the Jupyter </w:t>
      </w:r>
      <w:r w:rsidR="00B3533C" w:rsidRPr="004A476B">
        <w:rPr>
          <w:rFonts w:asciiTheme="minorHAnsi" w:hAnsiTheme="minorHAnsi" w:cstheme="minorHAnsi"/>
          <w:sz w:val="22"/>
          <w:szCs w:val="22"/>
        </w:rPr>
        <w:t>notebook and</w:t>
      </w:r>
      <w:r w:rsidRPr="004A476B">
        <w:rPr>
          <w:rFonts w:asciiTheme="minorHAnsi" w:hAnsiTheme="minorHAnsi" w:cstheme="minorHAnsi"/>
          <w:sz w:val="22"/>
          <w:szCs w:val="22"/>
        </w:rPr>
        <w:t xml:space="preserve"> uploaded into ArcGIS Pro to quickly compute polygon area and plot glacial extent</w:t>
      </w:r>
      <w:r w:rsidR="00B3533C" w:rsidRPr="004A476B">
        <w:rPr>
          <w:rFonts w:asciiTheme="minorHAnsi" w:hAnsiTheme="minorHAnsi" w:cstheme="minorHAnsi"/>
          <w:sz w:val="22"/>
          <w:szCs w:val="22"/>
        </w:rPr>
        <w:t xml:space="preserve"> (fig 5)</w:t>
      </w:r>
      <w:r w:rsidRPr="004A476B">
        <w:rPr>
          <w:rFonts w:asciiTheme="minorHAnsi" w:hAnsiTheme="minorHAnsi" w:cstheme="minorHAnsi"/>
          <w:sz w:val="22"/>
          <w:szCs w:val="22"/>
        </w:rPr>
        <w:t xml:space="preserve">. </w:t>
      </w:r>
    </w:p>
    <w:p w14:paraId="1E6F4BD1" w14:textId="77777777" w:rsidR="00386726" w:rsidRPr="004A476B" w:rsidRDefault="00386726" w:rsidP="004A476B">
      <w:pPr>
        <w:spacing w:line="276" w:lineRule="auto"/>
        <w:rPr>
          <w:rFonts w:asciiTheme="minorHAnsi" w:hAnsiTheme="minorHAnsi" w:cstheme="minorHAnsi"/>
          <w:sz w:val="22"/>
          <w:szCs w:val="22"/>
        </w:rPr>
      </w:pPr>
    </w:p>
    <w:p w14:paraId="4BDE1678" w14:textId="2CED877E" w:rsidR="00D34F6B" w:rsidRPr="004A476B" w:rsidRDefault="00D34F6B"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i/>
          <w:iCs/>
          <w:sz w:val="22"/>
          <w:szCs w:val="22"/>
        </w:rPr>
        <w:t>Accuracy Assessment</w:t>
      </w:r>
    </w:p>
    <w:p w14:paraId="74AD9C12" w14:textId="79735B20" w:rsidR="00D460DE" w:rsidRPr="004A476B" w:rsidRDefault="0059251A"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To estimate the accuracy of the classifier, the results of the K-means clusters were visually inspected and compared to the RGB scene images</w:t>
      </w:r>
      <w:r w:rsidR="00B3533C" w:rsidRPr="004A476B">
        <w:rPr>
          <w:rFonts w:asciiTheme="minorHAnsi" w:hAnsiTheme="minorHAnsi" w:cstheme="minorHAnsi"/>
          <w:sz w:val="22"/>
          <w:szCs w:val="22"/>
        </w:rPr>
        <w:t xml:space="preserve"> (fig. 3)</w:t>
      </w:r>
      <w:r w:rsidRPr="004A476B">
        <w:rPr>
          <w:rFonts w:asciiTheme="minorHAnsi" w:hAnsiTheme="minorHAnsi" w:cstheme="minorHAnsi"/>
          <w:sz w:val="22"/>
          <w:szCs w:val="22"/>
        </w:rPr>
        <w:t xml:space="preserve">. Quantitively describing the accuracy of the classifier via confusion matrix or extraordinarily difficult, as building a training dataset in Python was beyond my ability.  However, in addition to visual inspection, the glacial extent mapped in the project was compared to </w:t>
      </w:r>
      <w:r w:rsidR="00B3533C" w:rsidRPr="004A476B">
        <w:rPr>
          <w:rFonts w:asciiTheme="minorHAnsi" w:hAnsiTheme="minorHAnsi" w:cstheme="minorHAnsi"/>
          <w:sz w:val="22"/>
          <w:szCs w:val="22"/>
        </w:rPr>
        <w:t>previous</w:t>
      </w:r>
      <w:r w:rsidRPr="004A476B">
        <w:rPr>
          <w:rFonts w:asciiTheme="minorHAnsi" w:hAnsiTheme="minorHAnsi" w:cstheme="minorHAnsi"/>
          <w:sz w:val="22"/>
          <w:szCs w:val="22"/>
        </w:rPr>
        <w:t xml:space="preserve"> studies. </w:t>
      </w:r>
    </w:p>
    <w:p w14:paraId="40012733" w14:textId="0749A03B" w:rsidR="0059251A" w:rsidRPr="004A476B" w:rsidRDefault="0059251A" w:rsidP="004A476B">
      <w:pPr>
        <w:spacing w:line="276" w:lineRule="auto"/>
        <w:rPr>
          <w:rFonts w:asciiTheme="minorHAnsi" w:hAnsiTheme="minorHAnsi" w:cstheme="minorHAnsi"/>
          <w:sz w:val="22"/>
          <w:szCs w:val="22"/>
        </w:rPr>
      </w:pPr>
    </w:p>
    <w:p w14:paraId="0E48AD54" w14:textId="77777777" w:rsidR="00BE61B3" w:rsidRPr="004A476B" w:rsidRDefault="00BE61B3" w:rsidP="004A476B">
      <w:pPr>
        <w:spacing w:line="276" w:lineRule="auto"/>
        <w:rPr>
          <w:rFonts w:asciiTheme="minorHAnsi" w:hAnsiTheme="minorHAnsi" w:cstheme="minorHAnsi"/>
          <w:sz w:val="22"/>
          <w:szCs w:val="22"/>
        </w:rPr>
      </w:pPr>
    </w:p>
    <w:p w14:paraId="3AC87CFD" w14:textId="264AFF17" w:rsidR="008305F8" w:rsidRPr="004A476B" w:rsidRDefault="008305F8"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t>Results</w:t>
      </w:r>
      <w:r w:rsidR="004A476B">
        <w:rPr>
          <w:rFonts w:asciiTheme="minorHAnsi" w:hAnsiTheme="minorHAnsi" w:cstheme="minorHAnsi"/>
          <w:b/>
          <w:bCs/>
          <w:sz w:val="22"/>
          <w:szCs w:val="22"/>
        </w:rPr>
        <w:t xml:space="preserve"> &amp; Discussion</w:t>
      </w:r>
    </w:p>
    <w:p w14:paraId="2A868572" w14:textId="29DED33E" w:rsidR="004152BE" w:rsidRPr="004A476B" w:rsidRDefault="004152BE" w:rsidP="004A476B">
      <w:pPr>
        <w:spacing w:line="276" w:lineRule="auto"/>
        <w:rPr>
          <w:rFonts w:asciiTheme="minorHAnsi" w:hAnsiTheme="minorHAnsi" w:cstheme="minorHAnsi"/>
          <w:sz w:val="22"/>
          <w:szCs w:val="22"/>
        </w:rPr>
      </w:pPr>
      <w:r w:rsidRPr="004A476B">
        <w:rPr>
          <w:rFonts w:asciiTheme="minorHAnsi" w:hAnsiTheme="minorHAnsi" w:cstheme="minorHAnsi"/>
          <w:noProof/>
        </w:rPr>
        <w:drawing>
          <wp:inline distT="0" distB="0" distL="0" distR="0" wp14:anchorId="4DD75910" wp14:editId="1027B3CA">
            <wp:extent cx="5750417" cy="3418918"/>
            <wp:effectExtent l="0" t="0" r="3175"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1800" cy="3419740"/>
                    </a:xfrm>
                    <a:prstGeom prst="rect">
                      <a:avLst/>
                    </a:prstGeom>
                  </pic:spPr>
                </pic:pic>
              </a:graphicData>
            </a:graphic>
          </wp:inline>
        </w:drawing>
      </w:r>
    </w:p>
    <w:p w14:paraId="6F2F44DB" w14:textId="3D7B593B" w:rsidR="006E51F4" w:rsidRPr="004A476B" w:rsidRDefault="006E51F4" w:rsidP="004A476B">
      <w:pPr>
        <w:rPr>
          <w:rFonts w:asciiTheme="minorHAnsi" w:hAnsiTheme="minorHAnsi" w:cstheme="minorHAnsi"/>
          <w:sz w:val="20"/>
          <w:szCs w:val="20"/>
        </w:rPr>
      </w:pPr>
      <w:r w:rsidRPr="004A476B">
        <w:rPr>
          <w:rFonts w:asciiTheme="minorHAnsi" w:hAnsiTheme="minorHAnsi" w:cstheme="minorHAnsi"/>
          <w:b/>
          <w:bCs/>
          <w:sz w:val="20"/>
          <w:szCs w:val="20"/>
        </w:rPr>
        <w:lastRenderedPageBreak/>
        <w:t xml:space="preserve">Figure 3: </w:t>
      </w:r>
      <w:r w:rsidRPr="004A476B">
        <w:rPr>
          <w:rFonts w:asciiTheme="minorHAnsi" w:hAnsiTheme="minorHAnsi" w:cstheme="minorHAnsi"/>
          <w:sz w:val="20"/>
          <w:szCs w:val="20"/>
        </w:rPr>
        <w:t xml:space="preserve">shows the red, green, and blue (RGB) composite of the 2016 (left) and 2020 (right) Landsat images of Hifsjokull. Iceland inset on the upper left of each composite image includes a mini-RGB scene for reference.  *RGB images were produced in Jupyter and imported into ArcGIS Pro to create the figure. </w:t>
      </w:r>
    </w:p>
    <w:p w14:paraId="7AD93E4E" w14:textId="5F6B378C" w:rsidR="004152BE" w:rsidRDefault="004152BE" w:rsidP="004A476B">
      <w:pPr>
        <w:spacing w:line="276" w:lineRule="auto"/>
        <w:rPr>
          <w:rFonts w:asciiTheme="minorHAnsi" w:hAnsiTheme="minorHAnsi" w:cstheme="minorHAnsi"/>
          <w:sz w:val="22"/>
          <w:szCs w:val="22"/>
        </w:rPr>
      </w:pPr>
    </w:p>
    <w:p w14:paraId="2F3EF23E" w14:textId="77777777" w:rsidR="004A476B" w:rsidRDefault="004A476B" w:rsidP="004A476B">
      <w:pPr>
        <w:spacing w:line="276" w:lineRule="auto"/>
        <w:rPr>
          <w:rFonts w:asciiTheme="minorHAnsi" w:hAnsiTheme="minorHAnsi" w:cstheme="minorHAnsi"/>
          <w:sz w:val="22"/>
          <w:szCs w:val="22"/>
        </w:rPr>
      </w:pPr>
    </w:p>
    <w:p w14:paraId="16F28BA6" w14:textId="5E29113E" w:rsidR="004A476B" w:rsidRDefault="004A476B" w:rsidP="004A476B">
      <w:pPr>
        <w:spacing w:line="276" w:lineRule="auto"/>
        <w:ind w:firstLine="720"/>
        <w:rPr>
          <w:rFonts w:asciiTheme="minorHAnsi" w:hAnsiTheme="minorHAnsi" w:cstheme="minorHAnsi"/>
          <w:sz w:val="22"/>
          <w:szCs w:val="22"/>
        </w:rPr>
      </w:pPr>
      <w:r>
        <w:rPr>
          <w:rFonts w:asciiTheme="minorHAnsi" w:hAnsiTheme="minorHAnsi" w:cstheme="minorHAnsi"/>
          <w:sz w:val="22"/>
          <w:szCs w:val="22"/>
        </w:rPr>
        <w:t xml:space="preserve">Due to the nature of this glacier being situated over a dormant volcano, there are elevation changes from the center of </w:t>
      </w:r>
      <w:r w:rsidRPr="004A476B">
        <w:rPr>
          <w:rFonts w:asciiTheme="minorHAnsi" w:hAnsiTheme="minorHAnsi" w:cstheme="minorHAnsi"/>
          <w:sz w:val="22"/>
          <w:szCs w:val="22"/>
        </w:rPr>
        <w:t>Hifsjokull</w:t>
      </w:r>
      <w:r>
        <w:rPr>
          <w:rFonts w:asciiTheme="minorHAnsi" w:hAnsiTheme="minorHAnsi" w:cstheme="minorHAnsi"/>
          <w:sz w:val="22"/>
          <w:szCs w:val="22"/>
        </w:rPr>
        <w:t xml:space="preserve"> to the glacial margins. Because of this, there is a degree of distortion when viewing this flattened image. Slope area presented in this project might be less than true slope area. Additionally, the 2016 RGB composite image appears to have a greater snow cover than that of 2020, despite having been captured in Late August. The additional snow in 2016 may have resulted in more opportunities for the classifier to misclassify snow as glacier than for the 2020 image. </w:t>
      </w:r>
    </w:p>
    <w:p w14:paraId="2901A71F" w14:textId="3F7507B6" w:rsidR="004A476B" w:rsidRDefault="004A476B" w:rsidP="004A476B">
      <w:pPr>
        <w:spacing w:line="276" w:lineRule="auto"/>
        <w:rPr>
          <w:rFonts w:asciiTheme="minorHAnsi" w:hAnsiTheme="minorHAnsi" w:cstheme="minorHAnsi"/>
          <w:sz w:val="22"/>
          <w:szCs w:val="22"/>
        </w:rPr>
      </w:pPr>
    </w:p>
    <w:p w14:paraId="07B5947B" w14:textId="77777777" w:rsidR="004A476B" w:rsidRPr="004A476B" w:rsidRDefault="004A476B" w:rsidP="004A476B">
      <w:pPr>
        <w:spacing w:line="276" w:lineRule="auto"/>
        <w:ind w:firstLine="720"/>
        <w:rPr>
          <w:rFonts w:asciiTheme="minorHAnsi" w:hAnsiTheme="minorHAnsi" w:cstheme="minorHAnsi"/>
          <w:sz w:val="22"/>
          <w:szCs w:val="22"/>
        </w:rPr>
      </w:pPr>
    </w:p>
    <w:p w14:paraId="1A82C82B" w14:textId="3992520C" w:rsidR="006E51F4" w:rsidRPr="004A476B" w:rsidRDefault="006E51F4" w:rsidP="004A476B">
      <w:pPr>
        <w:shd w:val="clear" w:color="auto" w:fill="FFFFFF"/>
        <w:spacing w:before="180" w:after="180" w:line="276" w:lineRule="auto"/>
        <w:jc w:val="center"/>
        <w:rPr>
          <w:rFonts w:asciiTheme="minorHAnsi" w:hAnsiTheme="minorHAnsi" w:cstheme="minorHAnsi"/>
          <w:color w:val="000000"/>
          <w:sz w:val="22"/>
          <w:szCs w:val="22"/>
        </w:rPr>
      </w:pPr>
      <w:r w:rsidRPr="004A476B">
        <w:rPr>
          <w:rFonts w:asciiTheme="minorHAnsi" w:hAnsiTheme="minorHAnsi" w:cstheme="minorHAnsi"/>
          <w:color w:val="000000"/>
          <w:sz w:val="22"/>
          <w:szCs w:val="22"/>
        </w:rPr>
        <w:t>2016: K-means classifier</w:t>
      </w:r>
    </w:p>
    <w:p w14:paraId="709DE77E" w14:textId="3BAC6353" w:rsidR="006E51F4" w:rsidRPr="004A476B" w:rsidRDefault="006E51F4" w:rsidP="004A476B">
      <w:pPr>
        <w:shd w:val="clear" w:color="auto" w:fill="FFFFFF"/>
        <w:spacing w:before="180" w:after="180" w:line="276" w:lineRule="auto"/>
        <w:rPr>
          <w:rFonts w:asciiTheme="minorHAnsi" w:hAnsiTheme="minorHAnsi" w:cstheme="minorHAnsi"/>
          <w:color w:val="000000"/>
          <w:sz w:val="22"/>
          <w:szCs w:val="22"/>
        </w:rPr>
      </w:pPr>
      <w:r w:rsidRPr="004A476B">
        <w:rPr>
          <w:rFonts w:asciiTheme="minorHAnsi" w:hAnsiTheme="minorHAnsi" w:cstheme="minorHAnsi"/>
          <w:noProof/>
          <w:color w:val="000000"/>
          <w:sz w:val="22"/>
          <w:szCs w:val="22"/>
        </w:rPr>
        <w:drawing>
          <wp:inline distT="0" distB="0" distL="0" distR="0" wp14:anchorId="4B7BD47B" wp14:editId="68934900">
            <wp:extent cx="5943600" cy="200406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5ED16A24" w14:textId="0499A4A7" w:rsidR="006E51F4" w:rsidRPr="004A476B" w:rsidRDefault="006E51F4" w:rsidP="004A476B">
      <w:pPr>
        <w:shd w:val="clear" w:color="auto" w:fill="FFFFFF"/>
        <w:spacing w:before="180" w:after="180" w:line="276" w:lineRule="auto"/>
        <w:jc w:val="center"/>
        <w:rPr>
          <w:rFonts w:asciiTheme="minorHAnsi" w:hAnsiTheme="minorHAnsi" w:cstheme="minorHAnsi"/>
          <w:color w:val="000000"/>
          <w:sz w:val="22"/>
          <w:szCs w:val="22"/>
        </w:rPr>
      </w:pPr>
      <w:r w:rsidRPr="004A476B">
        <w:rPr>
          <w:rFonts w:asciiTheme="minorHAnsi" w:hAnsiTheme="minorHAnsi" w:cstheme="minorHAnsi"/>
          <w:color w:val="000000"/>
          <w:sz w:val="22"/>
          <w:szCs w:val="22"/>
        </w:rPr>
        <w:t>2020: K-means classifier</w:t>
      </w:r>
    </w:p>
    <w:p w14:paraId="22E1CCD5" w14:textId="77777777" w:rsidR="006E51F4" w:rsidRPr="004A476B" w:rsidRDefault="006E51F4" w:rsidP="004A476B">
      <w:pPr>
        <w:spacing w:line="276" w:lineRule="auto"/>
        <w:rPr>
          <w:rFonts w:asciiTheme="minorHAnsi" w:hAnsiTheme="minorHAnsi" w:cstheme="minorHAnsi"/>
          <w:sz w:val="22"/>
          <w:szCs w:val="22"/>
        </w:rPr>
      </w:pPr>
      <w:r w:rsidRPr="004A476B">
        <w:rPr>
          <w:rFonts w:asciiTheme="minorHAnsi" w:hAnsiTheme="minorHAnsi" w:cstheme="minorHAnsi"/>
          <w:noProof/>
          <w:sz w:val="22"/>
          <w:szCs w:val="22"/>
        </w:rPr>
        <w:drawing>
          <wp:inline distT="0" distB="0" distL="0" distR="0" wp14:anchorId="7564686D" wp14:editId="433B040F">
            <wp:extent cx="5943600" cy="20326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612C1C5B" w14:textId="77777777" w:rsidR="00EB3D2F" w:rsidRPr="004A476B" w:rsidRDefault="006E51F4" w:rsidP="004A476B">
      <w:pPr>
        <w:rPr>
          <w:rFonts w:asciiTheme="minorHAnsi" w:hAnsiTheme="minorHAnsi" w:cstheme="minorHAnsi"/>
          <w:sz w:val="20"/>
          <w:szCs w:val="20"/>
        </w:rPr>
      </w:pPr>
      <w:r w:rsidRPr="004A476B">
        <w:rPr>
          <w:rFonts w:asciiTheme="minorHAnsi" w:hAnsiTheme="minorHAnsi" w:cstheme="minorHAnsi"/>
          <w:b/>
          <w:bCs/>
          <w:sz w:val="20"/>
          <w:szCs w:val="20"/>
        </w:rPr>
        <w:t xml:space="preserve">Figure 4: </w:t>
      </w:r>
      <w:r w:rsidR="00EB3D2F" w:rsidRPr="004A476B">
        <w:rPr>
          <w:rFonts w:asciiTheme="minorHAnsi" w:hAnsiTheme="minorHAnsi" w:cstheme="minorHAnsi"/>
          <w:sz w:val="20"/>
          <w:szCs w:val="20"/>
        </w:rPr>
        <w:t>the 2016 and 2020 scenes were classified using the k-means algorithm in Scikit-Learn. In both the 2016 and 2020 images, glacial extent was underrepresented using only 3 clusters, are well represented using 5 clusters, and overclassified using 10 clusters.</w:t>
      </w:r>
    </w:p>
    <w:p w14:paraId="237E65FA" w14:textId="645AC9F0" w:rsidR="00EB3D2F" w:rsidRDefault="00EB3D2F" w:rsidP="004A476B">
      <w:pPr>
        <w:spacing w:line="276" w:lineRule="auto"/>
        <w:rPr>
          <w:rFonts w:asciiTheme="minorHAnsi" w:hAnsiTheme="minorHAnsi" w:cstheme="minorHAnsi"/>
          <w:sz w:val="20"/>
          <w:szCs w:val="20"/>
        </w:rPr>
      </w:pPr>
    </w:p>
    <w:p w14:paraId="57D67703" w14:textId="77777777" w:rsidR="004A476B" w:rsidRDefault="004A476B" w:rsidP="004A476B">
      <w:pPr>
        <w:spacing w:line="276" w:lineRule="auto"/>
        <w:rPr>
          <w:rFonts w:asciiTheme="minorHAnsi" w:hAnsiTheme="minorHAnsi" w:cstheme="minorHAnsi"/>
          <w:sz w:val="22"/>
          <w:szCs w:val="22"/>
        </w:rPr>
      </w:pPr>
    </w:p>
    <w:p w14:paraId="0A01E2EB" w14:textId="403FDCF5" w:rsidR="004A476B" w:rsidRPr="004A476B" w:rsidRDefault="004A476B" w:rsidP="004A476B">
      <w:pPr>
        <w:spacing w:line="276" w:lineRule="auto"/>
        <w:ind w:firstLine="720"/>
        <w:rPr>
          <w:rFonts w:asciiTheme="minorHAnsi" w:hAnsiTheme="minorHAnsi" w:cstheme="minorHAnsi"/>
          <w:sz w:val="20"/>
          <w:szCs w:val="20"/>
        </w:rPr>
      </w:pPr>
      <w:r>
        <w:rPr>
          <w:rFonts w:asciiTheme="minorHAnsi" w:hAnsiTheme="minorHAnsi" w:cstheme="minorHAnsi"/>
          <w:sz w:val="22"/>
          <w:szCs w:val="22"/>
        </w:rPr>
        <w:lastRenderedPageBreak/>
        <w:t>While the k-means cluster is simple to program and produces reasonable classification, the algorithm is not always best suited for classifying areas with similar spectral behaviors (</w:t>
      </w:r>
      <w:proofErr w:type="spellStart"/>
      <w:r>
        <w:rPr>
          <w:rFonts w:asciiTheme="minorHAnsi" w:hAnsiTheme="minorHAnsi" w:cstheme="minorHAnsi"/>
          <w:sz w:val="22"/>
          <w:szCs w:val="22"/>
        </w:rPr>
        <w:t>ie</w:t>
      </w:r>
      <w:proofErr w:type="spellEnd"/>
      <w:r>
        <w:rPr>
          <w:rFonts w:asciiTheme="minorHAnsi" w:hAnsiTheme="minorHAnsi" w:cstheme="minorHAnsi"/>
          <w:sz w:val="22"/>
          <w:szCs w:val="22"/>
        </w:rPr>
        <w:t xml:space="preserve">, snow and glacier). The main benefit of a completely unsupervised classifier was that a training set did not need to be prepared. When working completely from a Jupyter notebook (up until detailed figure production), creating a training set is extremely challenging and requires more coding experience that I presently have. Conversely, the primary disadvantage to the k-means classifier is that the algorithm with cluster pixels in unknown classes that are not easily constrained and are highly context specific. And, defining threshold parameters to separate snow versus glacial pixels is not possible. </w:t>
      </w:r>
    </w:p>
    <w:p w14:paraId="509E08A7" w14:textId="77777777" w:rsidR="00DA7503" w:rsidRPr="004A476B" w:rsidRDefault="00DA7503" w:rsidP="004A476B">
      <w:pPr>
        <w:spacing w:line="276" w:lineRule="auto"/>
        <w:rPr>
          <w:rFonts w:asciiTheme="minorHAnsi" w:hAnsiTheme="minorHAnsi" w:cstheme="minorHAnsi"/>
          <w:sz w:val="20"/>
          <w:szCs w:val="20"/>
        </w:rPr>
      </w:pPr>
    </w:p>
    <w:p w14:paraId="07C9BA8E" w14:textId="591CAF6F" w:rsidR="006E51F4" w:rsidRPr="004A476B" w:rsidRDefault="00EB3D2F" w:rsidP="004A476B">
      <w:pPr>
        <w:spacing w:line="276" w:lineRule="auto"/>
        <w:jc w:val="center"/>
        <w:rPr>
          <w:rFonts w:asciiTheme="minorHAnsi" w:hAnsiTheme="minorHAnsi" w:cstheme="minorHAnsi"/>
          <w:sz w:val="20"/>
          <w:szCs w:val="20"/>
        </w:rPr>
      </w:pPr>
      <w:r w:rsidRPr="004A476B">
        <w:rPr>
          <w:rFonts w:asciiTheme="minorHAnsi" w:hAnsiTheme="minorHAnsi" w:cstheme="minorHAnsi"/>
          <w:noProof/>
          <w:color w:val="000000"/>
        </w:rPr>
        <w:drawing>
          <wp:inline distT="0" distB="0" distL="0" distR="0" wp14:anchorId="72556B62" wp14:editId="009A56C5">
            <wp:extent cx="3425459" cy="3039146"/>
            <wp:effectExtent l="0" t="0" r="381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rotWithShape="1">
                    <a:blip r:embed="rId13" cstate="print">
                      <a:extLst>
                        <a:ext uri="{28A0092B-C50C-407E-A947-70E740481C1C}">
                          <a14:useLocalDpi xmlns:a14="http://schemas.microsoft.com/office/drawing/2010/main" val="0"/>
                        </a:ext>
                      </a:extLst>
                    </a:blip>
                    <a:srcRect l="10251" t="5370" r="7133" b="4130"/>
                    <a:stretch/>
                  </pic:blipFill>
                  <pic:spPr bwMode="auto">
                    <a:xfrm>
                      <a:off x="0" y="0"/>
                      <a:ext cx="3434196" cy="3046898"/>
                    </a:xfrm>
                    <a:prstGeom prst="rect">
                      <a:avLst/>
                    </a:prstGeom>
                    <a:ln>
                      <a:noFill/>
                    </a:ln>
                    <a:extLst>
                      <a:ext uri="{53640926-AAD7-44D8-BBD7-CCE9431645EC}">
                        <a14:shadowObscured xmlns:a14="http://schemas.microsoft.com/office/drawing/2010/main"/>
                      </a:ext>
                    </a:extLst>
                  </pic:spPr>
                </pic:pic>
              </a:graphicData>
            </a:graphic>
          </wp:inline>
        </w:drawing>
      </w:r>
    </w:p>
    <w:p w14:paraId="6C102560" w14:textId="5ACFB54D" w:rsidR="00600B6F" w:rsidRPr="004A476B" w:rsidRDefault="00600B6F" w:rsidP="004A476B">
      <w:pPr>
        <w:spacing w:line="276" w:lineRule="auto"/>
        <w:rPr>
          <w:rFonts w:asciiTheme="minorHAnsi" w:hAnsiTheme="minorHAnsi" w:cstheme="minorHAnsi"/>
          <w:sz w:val="22"/>
          <w:szCs w:val="22"/>
        </w:rPr>
      </w:pPr>
    </w:p>
    <w:p w14:paraId="43D1A154" w14:textId="0CAC3EA6" w:rsidR="00EB3D2F" w:rsidRPr="004A476B" w:rsidRDefault="00EB3D2F" w:rsidP="004A476B">
      <w:pPr>
        <w:rPr>
          <w:rFonts w:asciiTheme="minorHAnsi" w:hAnsiTheme="minorHAnsi" w:cstheme="minorHAnsi"/>
          <w:sz w:val="20"/>
          <w:szCs w:val="20"/>
        </w:rPr>
      </w:pPr>
      <w:r w:rsidRPr="004A476B">
        <w:rPr>
          <w:rFonts w:asciiTheme="minorHAnsi" w:hAnsiTheme="minorHAnsi" w:cstheme="minorHAnsi"/>
          <w:b/>
          <w:bCs/>
          <w:sz w:val="20"/>
          <w:szCs w:val="20"/>
        </w:rPr>
        <w:t xml:space="preserve">Figure 5: </w:t>
      </w:r>
      <w:r w:rsidR="000103E3" w:rsidRPr="004A476B">
        <w:rPr>
          <w:rFonts w:asciiTheme="minorHAnsi" w:hAnsiTheme="minorHAnsi" w:cstheme="minorHAnsi"/>
          <w:sz w:val="20"/>
          <w:szCs w:val="20"/>
        </w:rPr>
        <w:t xml:space="preserve">shows the outline of the glacier polygons created from the k-means clusters and subsequent merging. The blue extent refers to the 2016 glacial margin, while the pink represents the 2020 glacial margin. Note, in the 2016 extent, there is a speckling of extraneous polygons that were misclassified as glacier, when they should have been associated with snow cover classes. The areas presented in Table 1 are of the large central polygons. </w:t>
      </w:r>
    </w:p>
    <w:p w14:paraId="6D6B2E07" w14:textId="6D0C6982" w:rsidR="00EB3D2F" w:rsidRDefault="00EB3D2F" w:rsidP="004A476B">
      <w:pPr>
        <w:spacing w:line="276" w:lineRule="auto"/>
        <w:rPr>
          <w:rFonts w:asciiTheme="minorHAnsi" w:hAnsiTheme="minorHAnsi" w:cstheme="minorHAnsi"/>
          <w:sz w:val="22"/>
          <w:szCs w:val="22"/>
        </w:rPr>
      </w:pPr>
    </w:p>
    <w:p w14:paraId="10389D83" w14:textId="08EE303D" w:rsidR="004A476B" w:rsidRPr="004A476B" w:rsidRDefault="004A476B" w:rsidP="004A476B">
      <w:pPr>
        <w:spacing w:line="276" w:lineRule="auto"/>
        <w:rPr>
          <w:rFonts w:asciiTheme="minorHAnsi" w:hAnsiTheme="minorHAnsi" w:cstheme="minorHAnsi"/>
          <w:sz w:val="22"/>
          <w:szCs w:val="22"/>
        </w:rPr>
      </w:pPr>
      <w:r>
        <w:rPr>
          <w:rFonts w:asciiTheme="minorHAnsi" w:hAnsiTheme="minorHAnsi" w:cstheme="minorHAnsi"/>
          <w:sz w:val="22"/>
          <w:szCs w:val="22"/>
        </w:rPr>
        <w:tab/>
        <w:t xml:space="preserve">In fig. 5, the 2020 glacial extent has been plotted over the 2016 glacial extent. The most prominent glacial retreats from the results appear to be in the north eastern region of </w:t>
      </w:r>
      <w:r w:rsidRPr="004A476B">
        <w:rPr>
          <w:rFonts w:asciiTheme="minorHAnsi" w:hAnsiTheme="minorHAnsi" w:cstheme="minorHAnsi"/>
          <w:sz w:val="22"/>
          <w:szCs w:val="22"/>
        </w:rPr>
        <w:t>Hifsjokull</w:t>
      </w:r>
      <w:r>
        <w:rPr>
          <w:rFonts w:asciiTheme="minorHAnsi" w:hAnsiTheme="minorHAnsi" w:cstheme="minorHAnsi"/>
          <w:sz w:val="22"/>
          <w:szCs w:val="22"/>
        </w:rPr>
        <w:t xml:space="preserve">. However, that particular decrease is not well represented in the RGB composite images in figure 3. </w:t>
      </w:r>
    </w:p>
    <w:p w14:paraId="5BFBB6DF" w14:textId="62A36A44" w:rsidR="000103E3" w:rsidRPr="004A476B" w:rsidRDefault="000103E3" w:rsidP="004A476B">
      <w:pPr>
        <w:spacing w:line="276" w:lineRule="auto"/>
        <w:rPr>
          <w:rFonts w:asciiTheme="minorHAnsi" w:hAnsiTheme="minorHAnsi" w:cstheme="minorHAnsi"/>
          <w:sz w:val="22"/>
          <w:szCs w:val="22"/>
        </w:rPr>
      </w:pPr>
    </w:p>
    <w:p w14:paraId="0FF90F38" w14:textId="77777777" w:rsidR="000103E3" w:rsidRPr="004A476B" w:rsidRDefault="000103E3" w:rsidP="004A476B">
      <w:pPr>
        <w:spacing w:line="276" w:lineRule="auto"/>
        <w:rPr>
          <w:rFonts w:asciiTheme="minorHAnsi" w:hAnsiTheme="minorHAnsi" w:cstheme="minorHAnsi"/>
          <w:i/>
          <w:iCs/>
          <w:sz w:val="22"/>
          <w:szCs w:val="22"/>
        </w:rPr>
      </w:pPr>
    </w:p>
    <w:tbl>
      <w:tblPr>
        <w:tblStyle w:val="TableGrid"/>
        <w:tblW w:w="0" w:type="auto"/>
        <w:jc w:val="center"/>
        <w:tblLook w:val="04A0" w:firstRow="1" w:lastRow="0" w:firstColumn="1" w:lastColumn="0" w:noHBand="0" w:noVBand="1"/>
      </w:tblPr>
      <w:tblGrid>
        <w:gridCol w:w="2245"/>
        <w:gridCol w:w="2970"/>
      </w:tblGrid>
      <w:tr w:rsidR="000103E3" w:rsidRPr="004A476B" w14:paraId="34EE7090" w14:textId="77777777" w:rsidTr="008A7F13">
        <w:trPr>
          <w:jc w:val="center"/>
        </w:trPr>
        <w:tc>
          <w:tcPr>
            <w:tcW w:w="2245" w:type="dxa"/>
          </w:tcPr>
          <w:p w14:paraId="60C97DEE" w14:textId="77777777" w:rsidR="000103E3" w:rsidRPr="004A476B" w:rsidRDefault="000103E3"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t>Year</w:t>
            </w:r>
          </w:p>
        </w:tc>
        <w:tc>
          <w:tcPr>
            <w:tcW w:w="2970" w:type="dxa"/>
          </w:tcPr>
          <w:p w14:paraId="2CF10235" w14:textId="77777777" w:rsidR="000103E3" w:rsidRPr="004A476B" w:rsidRDefault="000103E3"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t xml:space="preserve">Glacier Polygon Area  </w:t>
            </w:r>
          </w:p>
        </w:tc>
      </w:tr>
      <w:tr w:rsidR="000103E3" w:rsidRPr="004A476B" w14:paraId="01EABD84" w14:textId="77777777" w:rsidTr="008A7F13">
        <w:trPr>
          <w:jc w:val="center"/>
        </w:trPr>
        <w:tc>
          <w:tcPr>
            <w:tcW w:w="2245" w:type="dxa"/>
          </w:tcPr>
          <w:p w14:paraId="3A611ED4" w14:textId="77777777"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2016</w:t>
            </w:r>
          </w:p>
        </w:tc>
        <w:tc>
          <w:tcPr>
            <w:tcW w:w="2970" w:type="dxa"/>
          </w:tcPr>
          <w:p w14:paraId="3AE86EAD" w14:textId="77777777"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815.9 km</w:t>
            </w:r>
            <w:r w:rsidRPr="004A476B">
              <w:rPr>
                <w:rFonts w:asciiTheme="minorHAnsi" w:hAnsiTheme="minorHAnsi" w:cstheme="minorHAnsi"/>
                <w:sz w:val="22"/>
                <w:szCs w:val="22"/>
                <w:vertAlign w:val="superscript"/>
              </w:rPr>
              <w:t>2</w:t>
            </w:r>
          </w:p>
        </w:tc>
      </w:tr>
      <w:tr w:rsidR="000103E3" w:rsidRPr="004A476B" w14:paraId="2C83F446" w14:textId="77777777" w:rsidTr="008A7F13">
        <w:trPr>
          <w:jc w:val="center"/>
        </w:trPr>
        <w:tc>
          <w:tcPr>
            <w:tcW w:w="2245" w:type="dxa"/>
          </w:tcPr>
          <w:p w14:paraId="25751C30" w14:textId="77777777"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2020</w:t>
            </w:r>
          </w:p>
        </w:tc>
        <w:tc>
          <w:tcPr>
            <w:tcW w:w="2970" w:type="dxa"/>
          </w:tcPr>
          <w:p w14:paraId="18C72FDD" w14:textId="77777777"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781.4 km</w:t>
            </w:r>
            <w:r w:rsidRPr="004A476B">
              <w:rPr>
                <w:rFonts w:asciiTheme="minorHAnsi" w:hAnsiTheme="minorHAnsi" w:cstheme="minorHAnsi"/>
                <w:sz w:val="22"/>
                <w:szCs w:val="22"/>
                <w:vertAlign w:val="superscript"/>
              </w:rPr>
              <w:t>2</w:t>
            </w:r>
          </w:p>
        </w:tc>
      </w:tr>
      <w:tr w:rsidR="000103E3" w:rsidRPr="004A476B" w14:paraId="65EBFBDE" w14:textId="77777777" w:rsidTr="008A7F13">
        <w:trPr>
          <w:jc w:val="center"/>
        </w:trPr>
        <w:tc>
          <w:tcPr>
            <w:tcW w:w="2245" w:type="dxa"/>
          </w:tcPr>
          <w:p w14:paraId="3DBF58B9" w14:textId="61A17642"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Change in area</w:t>
            </w:r>
          </w:p>
        </w:tc>
        <w:tc>
          <w:tcPr>
            <w:tcW w:w="2970" w:type="dxa"/>
          </w:tcPr>
          <w:p w14:paraId="70BB8BB8" w14:textId="3B6F7F69" w:rsidR="000103E3" w:rsidRPr="004A476B" w:rsidRDefault="000103E3"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Decrease of 34.5 km</w:t>
            </w:r>
            <w:r w:rsidRPr="004A476B">
              <w:rPr>
                <w:rFonts w:asciiTheme="minorHAnsi" w:hAnsiTheme="minorHAnsi" w:cstheme="minorHAnsi"/>
                <w:sz w:val="22"/>
                <w:szCs w:val="22"/>
                <w:vertAlign w:val="superscript"/>
              </w:rPr>
              <w:t>2</w:t>
            </w:r>
          </w:p>
        </w:tc>
      </w:tr>
    </w:tbl>
    <w:p w14:paraId="34EFA8CD" w14:textId="77777777" w:rsidR="008A7F13" w:rsidRPr="004A476B" w:rsidRDefault="008A7F13" w:rsidP="004A476B">
      <w:pPr>
        <w:spacing w:line="276" w:lineRule="auto"/>
        <w:rPr>
          <w:rFonts w:asciiTheme="minorHAnsi" w:hAnsiTheme="minorHAnsi" w:cstheme="minorHAnsi"/>
          <w:b/>
          <w:bCs/>
          <w:sz w:val="20"/>
          <w:szCs w:val="20"/>
        </w:rPr>
      </w:pPr>
    </w:p>
    <w:p w14:paraId="59B675B5" w14:textId="3DD524C0" w:rsidR="000103E3" w:rsidRPr="004A476B" w:rsidRDefault="000103E3" w:rsidP="004A476B">
      <w:pPr>
        <w:rPr>
          <w:rFonts w:asciiTheme="minorHAnsi" w:hAnsiTheme="minorHAnsi" w:cstheme="minorHAnsi"/>
          <w:sz w:val="20"/>
          <w:szCs w:val="20"/>
        </w:rPr>
      </w:pPr>
      <w:r w:rsidRPr="004A476B">
        <w:rPr>
          <w:rFonts w:asciiTheme="minorHAnsi" w:hAnsiTheme="minorHAnsi" w:cstheme="minorHAnsi"/>
          <w:b/>
          <w:bCs/>
          <w:sz w:val="20"/>
          <w:szCs w:val="20"/>
        </w:rPr>
        <w:t xml:space="preserve">Table 1: </w:t>
      </w:r>
      <w:r w:rsidRPr="004A476B">
        <w:rPr>
          <w:rFonts w:asciiTheme="minorHAnsi" w:hAnsiTheme="minorHAnsi" w:cstheme="minorHAnsi"/>
          <w:sz w:val="20"/>
          <w:szCs w:val="20"/>
        </w:rPr>
        <w:t>presents the area of the classified glaciers. There is</w:t>
      </w:r>
      <w:r w:rsidRPr="004A476B">
        <w:rPr>
          <w:rFonts w:asciiTheme="minorHAnsi" w:hAnsiTheme="minorHAnsi" w:cstheme="minorHAnsi"/>
          <w:b/>
          <w:bCs/>
          <w:sz w:val="20"/>
          <w:szCs w:val="20"/>
        </w:rPr>
        <w:t xml:space="preserve"> </w:t>
      </w:r>
      <w:r w:rsidRPr="004A476B">
        <w:rPr>
          <w:rFonts w:asciiTheme="minorHAnsi" w:hAnsiTheme="minorHAnsi" w:cstheme="minorHAnsi"/>
          <w:sz w:val="20"/>
          <w:szCs w:val="20"/>
        </w:rPr>
        <w:t>a decrease in glacial area by 34.5 km</w:t>
      </w:r>
      <w:r w:rsidRPr="004A476B">
        <w:rPr>
          <w:rFonts w:asciiTheme="minorHAnsi" w:hAnsiTheme="minorHAnsi" w:cstheme="minorHAnsi"/>
          <w:sz w:val="20"/>
          <w:szCs w:val="20"/>
          <w:vertAlign w:val="superscript"/>
        </w:rPr>
        <w:t xml:space="preserve">2 </w:t>
      </w:r>
      <w:r w:rsidRPr="004A476B">
        <w:rPr>
          <w:rFonts w:asciiTheme="minorHAnsi" w:hAnsiTheme="minorHAnsi" w:cstheme="minorHAnsi"/>
          <w:sz w:val="20"/>
          <w:szCs w:val="20"/>
        </w:rPr>
        <w:t>from the year 2016 to 2020. Polygon areas were found in the Attribute Table in ArcGIS Pro.</w:t>
      </w:r>
    </w:p>
    <w:p w14:paraId="6A8A3861" w14:textId="23DEFFD8" w:rsidR="004A476B" w:rsidRPr="004A476B" w:rsidRDefault="004A476B" w:rsidP="004A476B">
      <w:pPr>
        <w:shd w:val="clear" w:color="auto" w:fill="FFFFFF"/>
        <w:tabs>
          <w:tab w:val="left" w:pos="1598"/>
        </w:tabs>
        <w:spacing w:before="180" w:after="180" w:line="276" w:lineRule="auto"/>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In 2002, </w:t>
      </w:r>
      <w:proofErr w:type="spellStart"/>
      <w:r w:rsidRPr="004A476B">
        <w:rPr>
          <w:rFonts w:asciiTheme="minorHAnsi" w:hAnsiTheme="minorHAnsi" w:cstheme="minorHAnsi"/>
          <w:color w:val="000000"/>
          <w:sz w:val="22"/>
          <w:szCs w:val="22"/>
        </w:rPr>
        <w:t>Hofsjökull</w:t>
      </w:r>
      <w:r>
        <w:rPr>
          <w:rFonts w:asciiTheme="minorHAnsi" w:hAnsiTheme="minorHAnsi" w:cstheme="minorHAnsi"/>
          <w:color w:val="000000"/>
          <w:sz w:val="22"/>
          <w:szCs w:val="22"/>
        </w:rPr>
        <w:t>’s</w:t>
      </w:r>
      <w:proofErr w:type="spellEnd"/>
      <w:r>
        <w:rPr>
          <w:rFonts w:asciiTheme="minorHAnsi" w:hAnsiTheme="minorHAnsi" w:cstheme="minorHAnsi"/>
          <w:color w:val="000000"/>
          <w:sz w:val="22"/>
          <w:szCs w:val="22"/>
        </w:rPr>
        <w:t xml:space="preserve"> area was measured at 890</w:t>
      </w:r>
      <w:r w:rsidRPr="004A476B">
        <w:rPr>
          <w:rFonts w:asciiTheme="minorHAnsi" w:hAnsiTheme="minorHAnsi" w:cstheme="minorHAnsi"/>
          <w:sz w:val="22"/>
          <w:szCs w:val="22"/>
        </w:rPr>
        <w:t xml:space="preserve"> </w:t>
      </w:r>
      <w:r>
        <w:rPr>
          <w:rFonts w:asciiTheme="minorHAnsi" w:hAnsiTheme="minorHAnsi" w:cstheme="minorHAnsi"/>
          <w:sz w:val="22"/>
          <w:szCs w:val="22"/>
        </w:rPr>
        <w:t>k</w:t>
      </w:r>
      <w:r w:rsidRPr="004A476B">
        <w:rPr>
          <w:rFonts w:asciiTheme="minorHAnsi" w:hAnsiTheme="minorHAnsi" w:cstheme="minorHAnsi"/>
          <w:sz w:val="22"/>
          <w:szCs w:val="22"/>
        </w:rPr>
        <w:t>m</w:t>
      </w:r>
      <w:r w:rsidRPr="004A476B">
        <w:rPr>
          <w:rFonts w:asciiTheme="minorHAnsi" w:hAnsiTheme="minorHAnsi" w:cstheme="minorHAnsi"/>
          <w:sz w:val="22"/>
          <w:szCs w:val="22"/>
          <w:vertAlign w:val="superscript"/>
        </w:rPr>
        <w:t>2</w:t>
      </w:r>
      <w:r>
        <w:rPr>
          <w:rFonts w:asciiTheme="minorHAnsi" w:hAnsiTheme="minorHAnsi" w:cstheme="minorHAnsi"/>
          <w:sz w:val="22"/>
          <w:szCs w:val="22"/>
        </w:rPr>
        <w:t xml:space="preserve">, suggesting that the measurement produced in the project using the k-means classifier was not entirely unreasonable at </w:t>
      </w:r>
      <w:r>
        <w:rPr>
          <w:rFonts w:asciiTheme="minorHAnsi" w:hAnsiTheme="minorHAnsi" w:cstheme="minorHAnsi"/>
          <w:color w:val="000000"/>
          <w:sz w:val="22"/>
          <w:szCs w:val="22"/>
        </w:rPr>
        <w:t>815.9</w:t>
      </w:r>
      <w:r w:rsidRPr="004A476B">
        <w:rPr>
          <w:rFonts w:asciiTheme="minorHAnsi" w:hAnsiTheme="minorHAnsi" w:cstheme="minorHAnsi"/>
          <w:sz w:val="22"/>
          <w:szCs w:val="22"/>
        </w:rPr>
        <w:t xml:space="preserve"> km</w:t>
      </w:r>
      <w:r w:rsidRPr="004A476B">
        <w:rPr>
          <w:rFonts w:asciiTheme="minorHAnsi" w:hAnsiTheme="minorHAnsi" w:cstheme="minorHAnsi"/>
          <w:sz w:val="22"/>
          <w:szCs w:val="22"/>
          <w:vertAlign w:val="superscript"/>
        </w:rPr>
        <w:t>2</w:t>
      </w:r>
      <w:r>
        <w:rPr>
          <w:rFonts w:asciiTheme="minorHAnsi" w:hAnsiTheme="minorHAnsi" w:cstheme="minorHAnsi"/>
          <w:color w:val="000000"/>
          <w:sz w:val="22"/>
          <w:szCs w:val="22"/>
        </w:rPr>
        <w:t xml:space="preserve"> in 2016 (</w:t>
      </w:r>
      <w:proofErr w:type="spellStart"/>
      <w:r w:rsidRPr="004A476B">
        <w:rPr>
          <w:rFonts w:asciiTheme="minorHAnsi" w:hAnsiTheme="minorHAnsi" w:cstheme="minorHAnsi"/>
          <w:sz w:val="22"/>
          <w:szCs w:val="22"/>
        </w:rPr>
        <w:t>Sigurðsson</w:t>
      </w:r>
      <w:proofErr w:type="spellEnd"/>
      <w:r>
        <w:rPr>
          <w:rFonts w:asciiTheme="minorHAnsi" w:hAnsiTheme="minorHAnsi" w:cstheme="minorHAnsi"/>
          <w:sz w:val="22"/>
          <w:szCs w:val="22"/>
        </w:rPr>
        <w:t xml:space="preserve">, et. al, 2002) However, it is likely that the area values calculated here are underestimates of the true area of the glacier. </w:t>
      </w:r>
    </w:p>
    <w:p w14:paraId="50B8D384" w14:textId="5D976078" w:rsidR="000103E3" w:rsidRPr="004A476B" w:rsidRDefault="000103E3" w:rsidP="004A476B">
      <w:pPr>
        <w:spacing w:line="276" w:lineRule="auto"/>
        <w:rPr>
          <w:rFonts w:asciiTheme="minorHAnsi" w:hAnsiTheme="minorHAnsi" w:cstheme="minorHAnsi"/>
          <w:sz w:val="22"/>
          <w:szCs w:val="22"/>
        </w:rPr>
      </w:pPr>
    </w:p>
    <w:p w14:paraId="135CBC8E" w14:textId="77777777" w:rsidR="000103E3" w:rsidRPr="004A476B" w:rsidRDefault="000103E3" w:rsidP="004A476B">
      <w:pPr>
        <w:spacing w:line="276" w:lineRule="auto"/>
        <w:rPr>
          <w:rFonts w:asciiTheme="minorHAnsi" w:hAnsiTheme="minorHAnsi" w:cstheme="minorHAnsi"/>
          <w:sz w:val="22"/>
          <w:szCs w:val="22"/>
        </w:rPr>
      </w:pPr>
    </w:p>
    <w:p w14:paraId="7F3AA66C" w14:textId="26919FCE" w:rsidR="003F6240" w:rsidRPr="007071D6" w:rsidRDefault="004A476B" w:rsidP="004A476B">
      <w:pPr>
        <w:spacing w:line="276" w:lineRule="auto"/>
        <w:rPr>
          <w:rFonts w:asciiTheme="minorHAnsi" w:hAnsiTheme="minorHAnsi" w:cstheme="minorHAnsi"/>
          <w:b/>
          <w:bCs/>
          <w:sz w:val="22"/>
          <w:szCs w:val="22"/>
        </w:rPr>
      </w:pPr>
      <w:r w:rsidRPr="007071D6">
        <w:rPr>
          <w:rFonts w:asciiTheme="minorHAnsi" w:hAnsiTheme="minorHAnsi" w:cstheme="minorHAnsi"/>
          <w:b/>
          <w:bCs/>
          <w:sz w:val="22"/>
          <w:szCs w:val="22"/>
        </w:rPr>
        <w:t>Conclusion</w:t>
      </w:r>
    </w:p>
    <w:p w14:paraId="46AC792D" w14:textId="7FD75165" w:rsidR="008A7F13" w:rsidRDefault="004A476B" w:rsidP="004A476B">
      <w:pPr>
        <w:spacing w:line="276" w:lineRule="auto"/>
        <w:rPr>
          <w:rFonts w:asciiTheme="minorHAnsi" w:hAnsiTheme="minorHAnsi" w:cstheme="minorHAnsi"/>
          <w:sz w:val="22"/>
          <w:szCs w:val="22"/>
        </w:rPr>
      </w:pPr>
      <w:r>
        <w:rPr>
          <w:rFonts w:asciiTheme="minorHAnsi" w:hAnsiTheme="minorHAnsi" w:cstheme="minorHAnsi"/>
          <w:sz w:val="22"/>
          <w:szCs w:val="22"/>
        </w:rPr>
        <w:t>The project has been optimistically successful. While the k-means clustering classification algorithm is not the most sophisticated and customizable classifier, it certainly produces a reasonable first pass. Future work could include building a training dataset with ground truth points to calculate error and confusion matrices that will better support the final classification. Additionally, incorporating elevation data could address area underestimates along the margins of the glacier where there are steeper elevation changes,</w:t>
      </w:r>
    </w:p>
    <w:p w14:paraId="0B1C4FFE" w14:textId="5835764C" w:rsidR="004A476B" w:rsidRDefault="004A476B" w:rsidP="004A476B">
      <w:pPr>
        <w:spacing w:line="276" w:lineRule="auto"/>
        <w:rPr>
          <w:rFonts w:asciiTheme="minorHAnsi" w:hAnsiTheme="minorHAnsi" w:cstheme="minorHAnsi"/>
          <w:sz w:val="22"/>
          <w:szCs w:val="22"/>
        </w:rPr>
      </w:pPr>
      <w:r>
        <w:rPr>
          <w:rFonts w:asciiTheme="minorHAnsi" w:hAnsiTheme="minorHAnsi" w:cstheme="minorHAnsi"/>
          <w:sz w:val="22"/>
          <w:szCs w:val="22"/>
        </w:rPr>
        <w:tab/>
      </w:r>
    </w:p>
    <w:p w14:paraId="6A5AE708" w14:textId="09BB4F1A" w:rsidR="003F6240" w:rsidRDefault="003F6240" w:rsidP="004A476B">
      <w:pPr>
        <w:shd w:val="clear" w:color="auto" w:fill="FFFFFF"/>
        <w:spacing w:before="180" w:after="180" w:line="276" w:lineRule="auto"/>
        <w:rPr>
          <w:rFonts w:asciiTheme="minorHAnsi" w:hAnsiTheme="minorHAnsi" w:cstheme="minorHAnsi"/>
          <w:color w:val="000000"/>
          <w:sz w:val="22"/>
          <w:szCs w:val="22"/>
        </w:rPr>
      </w:pPr>
    </w:p>
    <w:p w14:paraId="0C7B40E0" w14:textId="6F050D70" w:rsidR="00933002" w:rsidRDefault="00933002" w:rsidP="004A476B">
      <w:pPr>
        <w:shd w:val="clear" w:color="auto" w:fill="FFFFFF"/>
        <w:spacing w:before="180" w:after="180" w:line="276" w:lineRule="auto"/>
        <w:rPr>
          <w:rFonts w:asciiTheme="minorHAnsi" w:hAnsiTheme="minorHAnsi" w:cstheme="minorHAnsi"/>
          <w:b/>
          <w:bCs/>
          <w:i/>
          <w:iCs/>
          <w:color w:val="000000"/>
          <w:sz w:val="22"/>
          <w:szCs w:val="22"/>
        </w:rPr>
      </w:pPr>
    </w:p>
    <w:p w14:paraId="2FE164E5" w14:textId="74E86B8C" w:rsidR="000148F6" w:rsidRDefault="000148F6" w:rsidP="004A476B">
      <w:pPr>
        <w:shd w:val="clear" w:color="auto" w:fill="FFFFFF"/>
        <w:spacing w:before="180" w:after="180" w:line="276" w:lineRule="auto"/>
        <w:rPr>
          <w:rFonts w:asciiTheme="minorHAnsi" w:hAnsiTheme="minorHAnsi" w:cstheme="minorHAnsi"/>
          <w:b/>
          <w:bCs/>
          <w:i/>
          <w:iCs/>
          <w:color w:val="000000"/>
          <w:sz w:val="22"/>
          <w:szCs w:val="22"/>
        </w:rPr>
      </w:pPr>
    </w:p>
    <w:p w14:paraId="1372C935" w14:textId="359DA6BC" w:rsidR="000148F6" w:rsidRDefault="000148F6" w:rsidP="004A476B">
      <w:pPr>
        <w:shd w:val="clear" w:color="auto" w:fill="FFFFFF"/>
        <w:spacing w:before="180" w:after="180" w:line="276" w:lineRule="auto"/>
        <w:rPr>
          <w:rFonts w:asciiTheme="minorHAnsi" w:hAnsiTheme="minorHAnsi" w:cstheme="minorHAnsi"/>
          <w:b/>
          <w:bCs/>
          <w:i/>
          <w:iCs/>
          <w:color w:val="000000"/>
          <w:sz w:val="22"/>
          <w:szCs w:val="22"/>
        </w:rPr>
      </w:pPr>
    </w:p>
    <w:p w14:paraId="7C1241C6" w14:textId="63725412" w:rsidR="000148F6" w:rsidRDefault="000148F6" w:rsidP="004A476B">
      <w:pPr>
        <w:shd w:val="clear" w:color="auto" w:fill="FFFFFF"/>
        <w:spacing w:before="180" w:after="180" w:line="276" w:lineRule="auto"/>
        <w:rPr>
          <w:rFonts w:asciiTheme="minorHAnsi" w:hAnsiTheme="minorHAnsi" w:cstheme="minorHAnsi"/>
          <w:b/>
          <w:bCs/>
          <w:i/>
          <w:iCs/>
          <w:color w:val="000000"/>
          <w:sz w:val="22"/>
          <w:szCs w:val="22"/>
        </w:rPr>
      </w:pPr>
    </w:p>
    <w:p w14:paraId="34101C38" w14:textId="69175679" w:rsidR="000148F6" w:rsidRDefault="000148F6" w:rsidP="004A476B">
      <w:pPr>
        <w:shd w:val="clear" w:color="auto" w:fill="FFFFFF"/>
        <w:spacing w:before="180" w:after="180" w:line="276" w:lineRule="auto"/>
        <w:rPr>
          <w:rFonts w:asciiTheme="minorHAnsi" w:hAnsiTheme="minorHAnsi" w:cstheme="minorHAnsi"/>
          <w:b/>
          <w:bCs/>
          <w:i/>
          <w:iCs/>
          <w:color w:val="000000"/>
          <w:sz w:val="22"/>
          <w:szCs w:val="22"/>
        </w:rPr>
      </w:pPr>
    </w:p>
    <w:p w14:paraId="3F5D60C2" w14:textId="7C55D587" w:rsidR="000148F6" w:rsidRDefault="000148F6" w:rsidP="004A476B">
      <w:pPr>
        <w:shd w:val="clear" w:color="auto" w:fill="FFFFFF"/>
        <w:spacing w:before="180" w:after="180" w:line="276" w:lineRule="auto"/>
        <w:rPr>
          <w:rFonts w:asciiTheme="minorHAnsi" w:hAnsiTheme="minorHAnsi" w:cstheme="minorHAnsi"/>
          <w:b/>
          <w:bCs/>
          <w:i/>
          <w:iCs/>
          <w:color w:val="000000"/>
          <w:sz w:val="22"/>
          <w:szCs w:val="22"/>
        </w:rPr>
      </w:pPr>
    </w:p>
    <w:p w14:paraId="03EDA132" w14:textId="77777777" w:rsidR="000148F6" w:rsidRDefault="000148F6" w:rsidP="004A476B">
      <w:pPr>
        <w:shd w:val="clear" w:color="auto" w:fill="FFFFFF"/>
        <w:spacing w:before="180" w:after="180" w:line="276" w:lineRule="auto"/>
        <w:rPr>
          <w:rFonts w:asciiTheme="minorHAnsi" w:hAnsiTheme="minorHAnsi" w:cstheme="minorHAnsi"/>
          <w:color w:val="000000"/>
          <w:sz w:val="22"/>
          <w:szCs w:val="22"/>
        </w:rPr>
      </w:pPr>
    </w:p>
    <w:p w14:paraId="64CBB459" w14:textId="75D2AF71" w:rsidR="00933002" w:rsidRDefault="00933002" w:rsidP="004A476B">
      <w:pPr>
        <w:shd w:val="clear" w:color="auto" w:fill="FFFFFF"/>
        <w:spacing w:before="180" w:after="180" w:line="276" w:lineRule="auto"/>
        <w:rPr>
          <w:rFonts w:asciiTheme="minorHAnsi" w:hAnsiTheme="minorHAnsi" w:cstheme="minorHAnsi"/>
          <w:color w:val="000000"/>
          <w:sz w:val="22"/>
          <w:szCs w:val="22"/>
        </w:rPr>
      </w:pPr>
    </w:p>
    <w:p w14:paraId="07D84A03" w14:textId="085EA112" w:rsidR="00933002" w:rsidRDefault="00933002" w:rsidP="004A476B">
      <w:pPr>
        <w:shd w:val="clear" w:color="auto" w:fill="FFFFFF"/>
        <w:spacing w:before="180" w:after="180" w:line="276" w:lineRule="auto"/>
        <w:rPr>
          <w:rFonts w:asciiTheme="minorHAnsi" w:hAnsiTheme="minorHAnsi" w:cstheme="minorHAnsi"/>
          <w:color w:val="000000"/>
          <w:sz w:val="22"/>
          <w:szCs w:val="22"/>
        </w:rPr>
      </w:pPr>
    </w:p>
    <w:p w14:paraId="3155E20B" w14:textId="46CD83CE"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55465E6F" w14:textId="07A1B80C"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621E512A" w14:textId="401CA9ED"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26AFB1A1" w14:textId="3D3E40BC"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18463E92" w14:textId="59DB2B73"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481EAE66" w14:textId="77777777" w:rsidR="0005260D" w:rsidRDefault="0005260D" w:rsidP="004A476B">
      <w:pPr>
        <w:shd w:val="clear" w:color="auto" w:fill="FFFFFF"/>
        <w:spacing w:before="180" w:after="180" w:line="276" w:lineRule="auto"/>
        <w:rPr>
          <w:rFonts w:asciiTheme="minorHAnsi" w:hAnsiTheme="minorHAnsi" w:cstheme="minorHAnsi"/>
          <w:color w:val="000000"/>
          <w:sz w:val="22"/>
          <w:szCs w:val="22"/>
        </w:rPr>
      </w:pPr>
    </w:p>
    <w:p w14:paraId="7F296A9E" w14:textId="55C47722" w:rsidR="003F6240" w:rsidRPr="004A476B" w:rsidRDefault="003F6240" w:rsidP="004A476B">
      <w:pPr>
        <w:shd w:val="clear" w:color="auto" w:fill="FFFFFF"/>
        <w:spacing w:before="180" w:after="180" w:line="276" w:lineRule="auto"/>
        <w:rPr>
          <w:rFonts w:asciiTheme="minorHAnsi" w:hAnsiTheme="minorHAnsi" w:cstheme="minorHAnsi"/>
          <w:color w:val="000000"/>
          <w:sz w:val="22"/>
          <w:szCs w:val="22"/>
        </w:rPr>
      </w:pPr>
    </w:p>
    <w:p w14:paraId="5A843CA3" w14:textId="6664C1D4" w:rsidR="00D460DE" w:rsidRPr="004A476B" w:rsidRDefault="00D460DE" w:rsidP="004A476B">
      <w:pPr>
        <w:spacing w:line="276" w:lineRule="auto"/>
        <w:rPr>
          <w:rFonts w:asciiTheme="minorHAnsi" w:hAnsiTheme="minorHAnsi" w:cstheme="minorHAnsi"/>
          <w:b/>
          <w:bCs/>
          <w:sz w:val="22"/>
          <w:szCs w:val="22"/>
        </w:rPr>
      </w:pPr>
      <w:r w:rsidRPr="004A476B">
        <w:rPr>
          <w:rFonts w:asciiTheme="minorHAnsi" w:hAnsiTheme="minorHAnsi" w:cstheme="minorHAnsi"/>
          <w:b/>
          <w:bCs/>
          <w:sz w:val="22"/>
          <w:szCs w:val="22"/>
        </w:rPr>
        <w:lastRenderedPageBreak/>
        <w:t>References</w:t>
      </w:r>
    </w:p>
    <w:p w14:paraId="0C57CF8B" w14:textId="651E3C4D" w:rsidR="00D11A1C" w:rsidRPr="004A476B" w:rsidRDefault="00D460DE" w:rsidP="004A476B">
      <w:pPr>
        <w:spacing w:line="276" w:lineRule="auto"/>
        <w:rPr>
          <w:rFonts w:asciiTheme="minorHAnsi" w:hAnsiTheme="minorHAnsi" w:cstheme="minorHAnsi"/>
          <w:sz w:val="22"/>
          <w:szCs w:val="22"/>
        </w:rPr>
      </w:pPr>
      <w:r w:rsidRPr="004A476B">
        <w:rPr>
          <w:rFonts w:asciiTheme="minorHAnsi" w:hAnsiTheme="minorHAnsi" w:cstheme="minorHAnsi"/>
          <w:sz w:val="22"/>
          <w:szCs w:val="22"/>
        </w:rPr>
        <w:t xml:space="preserve">Bjornson, Helgi &amp; </w:t>
      </w:r>
      <w:proofErr w:type="spellStart"/>
      <w:r w:rsidRPr="004A476B">
        <w:rPr>
          <w:rFonts w:asciiTheme="minorHAnsi" w:hAnsiTheme="minorHAnsi" w:cstheme="minorHAnsi"/>
          <w:sz w:val="22"/>
          <w:szCs w:val="22"/>
        </w:rPr>
        <w:t>Pálsson</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Finnur</w:t>
      </w:r>
      <w:proofErr w:type="spellEnd"/>
      <w:r w:rsidRPr="004A476B">
        <w:rPr>
          <w:rFonts w:asciiTheme="minorHAnsi" w:hAnsiTheme="minorHAnsi" w:cstheme="minorHAnsi"/>
          <w:sz w:val="22"/>
          <w:szCs w:val="22"/>
        </w:rPr>
        <w:t xml:space="preserve">. (2008). </w:t>
      </w:r>
      <w:r w:rsidRPr="004A476B">
        <w:rPr>
          <w:rFonts w:asciiTheme="minorHAnsi" w:hAnsiTheme="minorHAnsi" w:cstheme="minorHAnsi"/>
          <w:i/>
          <w:iCs/>
          <w:sz w:val="22"/>
          <w:szCs w:val="22"/>
        </w:rPr>
        <w:t>Icelandic glaciers.</w:t>
      </w:r>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Jökull</w:t>
      </w:r>
      <w:proofErr w:type="spellEnd"/>
      <w:r w:rsidRPr="004A476B">
        <w:rPr>
          <w:rFonts w:asciiTheme="minorHAnsi" w:hAnsiTheme="minorHAnsi" w:cstheme="minorHAnsi"/>
          <w:sz w:val="22"/>
          <w:szCs w:val="22"/>
        </w:rPr>
        <w:t>. 58.</w:t>
      </w:r>
    </w:p>
    <w:p w14:paraId="2CF4B8CE" w14:textId="77777777" w:rsidR="00D460DE" w:rsidRPr="004A476B" w:rsidRDefault="00D460DE" w:rsidP="004A476B">
      <w:pPr>
        <w:spacing w:line="276" w:lineRule="auto"/>
        <w:rPr>
          <w:rFonts w:asciiTheme="minorHAnsi" w:hAnsiTheme="minorHAnsi" w:cstheme="minorHAnsi"/>
          <w:sz w:val="22"/>
          <w:szCs w:val="22"/>
        </w:rPr>
      </w:pPr>
    </w:p>
    <w:p w14:paraId="0DDFA36F" w14:textId="77777777" w:rsidR="00D460DE" w:rsidRPr="004A476B" w:rsidRDefault="00F46CAB" w:rsidP="004A476B">
      <w:pPr>
        <w:spacing w:line="276" w:lineRule="auto"/>
        <w:rPr>
          <w:rFonts w:asciiTheme="minorHAnsi" w:hAnsiTheme="minorHAnsi" w:cstheme="minorHAnsi"/>
          <w:sz w:val="22"/>
          <w:szCs w:val="22"/>
        </w:rPr>
      </w:pPr>
      <w:proofErr w:type="spellStart"/>
      <w:r w:rsidRPr="004A476B">
        <w:rPr>
          <w:rFonts w:asciiTheme="minorHAnsi" w:hAnsiTheme="minorHAnsi" w:cstheme="minorHAnsi"/>
          <w:sz w:val="22"/>
          <w:szCs w:val="22"/>
        </w:rPr>
        <w:t>Hrafnhildur</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Hannesdóttir</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Finnur</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Pálsson</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Þorsteinn</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Þorsteinsson</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Benedikt</w:t>
      </w:r>
      <w:proofErr w:type="spellEnd"/>
      <w:r w:rsidRPr="004A476B">
        <w:rPr>
          <w:rFonts w:asciiTheme="minorHAnsi" w:hAnsiTheme="minorHAnsi" w:cstheme="minorHAnsi"/>
          <w:sz w:val="22"/>
          <w:szCs w:val="22"/>
        </w:rPr>
        <w:t xml:space="preserve"> G. </w:t>
      </w:r>
      <w:proofErr w:type="spellStart"/>
      <w:r w:rsidRPr="004A476B">
        <w:rPr>
          <w:rFonts w:asciiTheme="minorHAnsi" w:hAnsiTheme="minorHAnsi" w:cstheme="minorHAnsi"/>
          <w:sz w:val="22"/>
          <w:szCs w:val="22"/>
        </w:rPr>
        <w:t>Ófeigsson</w:t>
      </w:r>
      <w:proofErr w:type="spellEnd"/>
      <w:r w:rsidRPr="004A476B">
        <w:rPr>
          <w:rFonts w:asciiTheme="minorHAnsi" w:hAnsiTheme="minorHAnsi" w:cstheme="minorHAnsi"/>
          <w:sz w:val="22"/>
          <w:szCs w:val="22"/>
        </w:rPr>
        <w:t xml:space="preserve">, </w:t>
      </w:r>
      <w:proofErr w:type="spellStart"/>
      <w:r w:rsidRPr="004A476B">
        <w:rPr>
          <w:rFonts w:asciiTheme="minorHAnsi" w:hAnsiTheme="minorHAnsi" w:cstheme="minorHAnsi"/>
          <w:sz w:val="22"/>
          <w:szCs w:val="22"/>
        </w:rPr>
        <w:t>Snævarr</w:t>
      </w:r>
      <w:proofErr w:type="spellEnd"/>
      <w:r w:rsidRPr="004A476B">
        <w:rPr>
          <w:rFonts w:asciiTheme="minorHAnsi" w:hAnsiTheme="minorHAnsi" w:cstheme="minorHAnsi"/>
          <w:sz w:val="22"/>
          <w:szCs w:val="22"/>
        </w:rPr>
        <w:t xml:space="preserve"> </w:t>
      </w:r>
    </w:p>
    <w:p w14:paraId="6E67AEBC" w14:textId="77777777" w:rsidR="00D460DE" w:rsidRPr="004A476B" w:rsidRDefault="00F46CAB" w:rsidP="004A476B">
      <w:pPr>
        <w:spacing w:line="276" w:lineRule="auto"/>
        <w:ind w:firstLine="720"/>
        <w:rPr>
          <w:rFonts w:asciiTheme="minorHAnsi" w:hAnsiTheme="minorHAnsi" w:cstheme="minorHAnsi"/>
          <w:sz w:val="22"/>
          <w:szCs w:val="22"/>
        </w:rPr>
      </w:pPr>
      <w:proofErr w:type="spellStart"/>
      <w:r w:rsidRPr="004A476B">
        <w:rPr>
          <w:rFonts w:asciiTheme="minorHAnsi" w:hAnsiTheme="minorHAnsi" w:cstheme="minorHAnsi"/>
          <w:sz w:val="22"/>
          <w:szCs w:val="22"/>
        </w:rPr>
        <w:t>Guðmundsson</w:t>
      </w:r>
      <w:proofErr w:type="spellEnd"/>
      <w:r w:rsidRPr="004A476B">
        <w:rPr>
          <w:rFonts w:asciiTheme="minorHAnsi" w:hAnsiTheme="minorHAnsi" w:cstheme="minorHAnsi"/>
          <w:sz w:val="22"/>
          <w:szCs w:val="22"/>
        </w:rPr>
        <w:t xml:space="preserve">, Kieran </w:t>
      </w:r>
      <w:proofErr w:type="spellStart"/>
      <w:r w:rsidRPr="004A476B">
        <w:rPr>
          <w:rFonts w:asciiTheme="minorHAnsi" w:hAnsiTheme="minorHAnsi" w:cstheme="minorHAnsi"/>
          <w:sz w:val="22"/>
          <w:szCs w:val="22"/>
        </w:rPr>
        <w:t>BaxterIcelandic</w:t>
      </w:r>
      <w:proofErr w:type="spellEnd"/>
      <w:r w:rsidRPr="004A476B">
        <w:rPr>
          <w:rFonts w:asciiTheme="minorHAnsi" w:hAnsiTheme="minorHAnsi" w:cstheme="minorHAnsi"/>
          <w:sz w:val="22"/>
          <w:szCs w:val="22"/>
        </w:rPr>
        <w:t xml:space="preserve">. Meteorological Office, The Institute of Earth Sciences, </w:t>
      </w:r>
    </w:p>
    <w:p w14:paraId="38BE2592" w14:textId="77777777" w:rsidR="005F1445" w:rsidRPr="004A476B" w:rsidRDefault="00F46CAB" w:rsidP="004A476B">
      <w:pPr>
        <w:spacing w:line="276" w:lineRule="auto"/>
        <w:ind w:firstLine="720"/>
        <w:rPr>
          <w:rFonts w:asciiTheme="minorHAnsi" w:hAnsiTheme="minorHAnsi" w:cstheme="minorHAnsi"/>
          <w:i/>
          <w:iCs/>
          <w:sz w:val="22"/>
          <w:szCs w:val="22"/>
        </w:rPr>
      </w:pPr>
      <w:r w:rsidRPr="004A476B">
        <w:rPr>
          <w:rFonts w:asciiTheme="minorHAnsi" w:hAnsiTheme="minorHAnsi" w:cstheme="minorHAnsi"/>
          <w:sz w:val="22"/>
          <w:szCs w:val="22"/>
        </w:rPr>
        <w:t xml:space="preserve">University of Iceland and the Southeast Iceland Nature Centre (2020). </w:t>
      </w:r>
      <w:r w:rsidRPr="004A476B">
        <w:rPr>
          <w:rFonts w:asciiTheme="minorHAnsi" w:hAnsiTheme="minorHAnsi" w:cstheme="minorHAnsi"/>
          <w:i/>
          <w:iCs/>
          <w:sz w:val="22"/>
          <w:szCs w:val="22"/>
        </w:rPr>
        <w:t>Overview of Icelandic</w:t>
      </w:r>
    </w:p>
    <w:p w14:paraId="2A4B889E" w14:textId="77777777" w:rsidR="005F1445" w:rsidRPr="004A476B" w:rsidRDefault="005F1445" w:rsidP="004A476B">
      <w:pPr>
        <w:spacing w:line="276" w:lineRule="auto"/>
        <w:rPr>
          <w:rFonts w:asciiTheme="minorHAnsi" w:hAnsiTheme="minorHAnsi" w:cstheme="minorHAnsi"/>
          <w:i/>
          <w:iCs/>
          <w:sz w:val="22"/>
          <w:szCs w:val="22"/>
        </w:rPr>
      </w:pPr>
    </w:p>
    <w:p w14:paraId="35595AE6" w14:textId="77777777" w:rsidR="004A476B" w:rsidRDefault="005F1445" w:rsidP="004A476B">
      <w:pPr>
        <w:spacing w:line="276" w:lineRule="auto"/>
        <w:rPr>
          <w:rFonts w:asciiTheme="minorHAnsi" w:hAnsiTheme="minorHAnsi" w:cstheme="minorHAnsi"/>
          <w:sz w:val="22"/>
          <w:szCs w:val="22"/>
        </w:rPr>
      </w:pPr>
      <w:proofErr w:type="spellStart"/>
      <w:r w:rsidRPr="004A476B">
        <w:rPr>
          <w:rFonts w:asciiTheme="minorHAnsi" w:hAnsiTheme="minorHAnsi" w:cstheme="minorHAnsi"/>
          <w:sz w:val="22"/>
          <w:szCs w:val="22"/>
        </w:rPr>
        <w:t>Jóhannesson</w:t>
      </w:r>
      <w:proofErr w:type="spellEnd"/>
      <w:r w:rsidRPr="004A476B">
        <w:rPr>
          <w:rFonts w:asciiTheme="minorHAnsi" w:hAnsiTheme="minorHAnsi" w:cstheme="minorHAnsi"/>
          <w:sz w:val="22"/>
          <w:szCs w:val="22"/>
        </w:rPr>
        <w:t xml:space="preserve"> T, </w:t>
      </w:r>
      <w:proofErr w:type="spellStart"/>
      <w:r w:rsidRPr="004A476B">
        <w:rPr>
          <w:rFonts w:asciiTheme="minorHAnsi" w:hAnsiTheme="minorHAnsi" w:cstheme="minorHAnsi"/>
          <w:sz w:val="22"/>
          <w:szCs w:val="22"/>
        </w:rPr>
        <w:t>Pálmason</w:t>
      </w:r>
      <w:proofErr w:type="spellEnd"/>
      <w:r w:rsidRPr="004A476B">
        <w:rPr>
          <w:rFonts w:asciiTheme="minorHAnsi" w:hAnsiTheme="minorHAnsi" w:cstheme="minorHAnsi"/>
          <w:sz w:val="22"/>
          <w:szCs w:val="22"/>
        </w:rPr>
        <w:t xml:space="preserve"> B, </w:t>
      </w:r>
      <w:proofErr w:type="spellStart"/>
      <w:r w:rsidRPr="004A476B">
        <w:rPr>
          <w:rFonts w:asciiTheme="minorHAnsi" w:hAnsiTheme="minorHAnsi" w:cstheme="minorHAnsi"/>
          <w:sz w:val="22"/>
          <w:szCs w:val="22"/>
        </w:rPr>
        <w:t>Hjartarson</w:t>
      </w:r>
      <w:proofErr w:type="spellEnd"/>
      <w:r w:rsidRPr="004A476B">
        <w:rPr>
          <w:rFonts w:asciiTheme="minorHAnsi" w:hAnsiTheme="minorHAnsi" w:cstheme="minorHAnsi"/>
          <w:sz w:val="22"/>
          <w:szCs w:val="22"/>
        </w:rPr>
        <w:t xml:space="preserve"> Á, </w:t>
      </w:r>
      <w:proofErr w:type="spellStart"/>
      <w:r w:rsidRPr="004A476B">
        <w:rPr>
          <w:rFonts w:asciiTheme="minorHAnsi" w:hAnsiTheme="minorHAnsi" w:cstheme="minorHAnsi"/>
          <w:sz w:val="22"/>
          <w:szCs w:val="22"/>
        </w:rPr>
        <w:t>Jarosch</w:t>
      </w:r>
      <w:proofErr w:type="spellEnd"/>
      <w:r w:rsidRPr="004A476B">
        <w:rPr>
          <w:rFonts w:asciiTheme="minorHAnsi" w:hAnsiTheme="minorHAnsi" w:cstheme="minorHAnsi"/>
          <w:sz w:val="22"/>
          <w:szCs w:val="22"/>
        </w:rPr>
        <w:t xml:space="preserve"> AH, </w:t>
      </w:r>
      <w:proofErr w:type="spellStart"/>
      <w:r w:rsidRPr="004A476B">
        <w:rPr>
          <w:rFonts w:asciiTheme="minorHAnsi" w:hAnsiTheme="minorHAnsi" w:cstheme="minorHAnsi"/>
          <w:sz w:val="22"/>
          <w:szCs w:val="22"/>
        </w:rPr>
        <w:t>Magnússon</w:t>
      </w:r>
      <w:proofErr w:type="spellEnd"/>
      <w:r w:rsidRPr="004A476B">
        <w:rPr>
          <w:rFonts w:asciiTheme="minorHAnsi" w:hAnsiTheme="minorHAnsi" w:cstheme="minorHAnsi"/>
          <w:sz w:val="22"/>
          <w:szCs w:val="22"/>
        </w:rPr>
        <w:t xml:space="preserve"> E, </w:t>
      </w:r>
      <w:proofErr w:type="spellStart"/>
      <w:r w:rsidRPr="004A476B">
        <w:rPr>
          <w:rFonts w:asciiTheme="minorHAnsi" w:hAnsiTheme="minorHAnsi" w:cstheme="minorHAnsi"/>
          <w:sz w:val="22"/>
          <w:szCs w:val="22"/>
        </w:rPr>
        <w:t>Belart</w:t>
      </w:r>
      <w:proofErr w:type="spellEnd"/>
      <w:r w:rsidRPr="004A476B">
        <w:rPr>
          <w:rFonts w:asciiTheme="minorHAnsi" w:hAnsiTheme="minorHAnsi" w:cstheme="minorHAnsi"/>
          <w:sz w:val="22"/>
          <w:szCs w:val="22"/>
        </w:rPr>
        <w:t xml:space="preserve"> JMC, Gudmundsson MT </w:t>
      </w:r>
    </w:p>
    <w:p w14:paraId="7E4015A6" w14:textId="77777777" w:rsidR="004A476B" w:rsidRDefault="005F1445"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 xml:space="preserve">(2020). Non-surface mass balance of glaciers in Iceland. Journal of Glaciology 66(258), 685–697. </w:t>
      </w:r>
    </w:p>
    <w:p w14:paraId="749DEAB2" w14:textId="7B8B85ED" w:rsidR="005F1445" w:rsidRPr="004A476B" w:rsidRDefault="005F1445"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 xml:space="preserve">https://doi.org/ 10.1017/jog.2020.37 </w:t>
      </w:r>
    </w:p>
    <w:p w14:paraId="0665ACB8" w14:textId="77777777" w:rsidR="004A476B" w:rsidRPr="004A476B" w:rsidRDefault="004A476B" w:rsidP="004A476B">
      <w:pPr>
        <w:spacing w:line="276" w:lineRule="auto"/>
        <w:rPr>
          <w:rFonts w:asciiTheme="minorHAnsi" w:hAnsiTheme="minorHAnsi" w:cstheme="minorHAnsi"/>
          <w:sz w:val="22"/>
          <w:szCs w:val="22"/>
        </w:rPr>
      </w:pPr>
    </w:p>
    <w:p w14:paraId="38DBFB72" w14:textId="77777777" w:rsidR="004A476B" w:rsidRDefault="004A476B" w:rsidP="004A476B">
      <w:pPr>
        <w:spacing w:line="276" w:lineRule="auto"/>
        <w:rPr>
          <w:rFonts w:asciiTheme="minorHAnsi" w:hAnsiTheme="minorHAnsi" w:cstheme="minorHAnsi"/>
          <w:sz w:val="22"/>
          <w:szCs w:val="22"/>
        </w:rPr>
      </w:pPr>
      <w:proofErr w:type="spellStart"/>
      <w:r w:rsidRPr="004A476B">
        <w:rPr>
          <w:rFonts w:asciiTheme="minorHAnsi" w:hAnsiTheme="minorHAnsi" w:cstheme="minorHAnsi"/>
          <w:sz w:val="22"/>
          <w:szCs w:val="22"/>
        </w:rPr>
        <w:t>Jóhannesson</w:t>
      </w:r>
      <w:proofErr w:type="spellEnd"/>
      <w:r w:rsidRPr="004A476B">
        <w:rPr>
          <w:rFonts w:asciiTheme="minorHAnsi" w:hAnsiTheme="minorHAnsi" w:cstheme="minorHAnsi"/>
          <w:sz w:val="22"/>
          <w:szCs w:val="22"/>
        </w:rPr>
        <w:t xml:space="preserve">, T. (1997). The response of two Icelandic glaciers to climatic warming computed with a </w:t>
      </w:r>
    </w:p>
    <w:p w14:paraId="381B796D" w14:textId="77777777" w:rsidR="004A476B" w:rsidRDefault="004A476B"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 xml:space="preserve">degree-day glacier mass-balance model coupled to a dynamic glacier model. Journal of </w:t>
      </w:r>
    </w:p>
    <w:p w14:paraId="0A46B090" w14:textId="6A4A1BDA" w:rsidR="00DA7503" w:rsidRPr="004A476B" w:rsidRDefault="004A476B"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Glaciology, 43(144), 321-327. doi:10.3189/S0022143000003270</w:t>
      </w:r>
    </w:p>
    <w:p w14:paraId="1D76BF1E" w14:textId="3CB90511" w:rsidR="00DA7503" w:rsidRPr="004A476B" w:rsidRDefault="00DA7503" w:rsidP="004A476B">
      <w:pPr>
        <w:spacing w:line="276" w:lineRule="auto"/>
        <w:rPr>
          <w:rFonts w:asciiTheme="minorHAnsi" w:hAnsiTheme="minorHAnsi" w:cstheme="minorHAnsi"/>
          <w:sz w:val="22"/>
          <w:szCs w:val="22"/>
        </w:rPr>
      </w:pPr>
    </w:p>
    <w:p w14:paraId="3DAAFD52" w14:textId="77777777" w:rsidR="004A476B" w:rsidRDefault="004A476B" w:rsidP="004A476B">
      <w:pPr>
        <w:spacing w:line="276" w:lineRule="auto"/>
        <w:rPr>
          <w:rFonts w:asciiTheme="minorHAnsi" w:hAnsiTheme="minorHAnsi" w:cstheme="minorHAnsi"/>
          <w:sz w:val="22"/>
          <w:szCs w:val="22"/>
        </w:rPr>
      </w:pPr>
      <w:proofErr w:type="spellStart"/>
      <w:r w:rsidRPr="004A476B">
        <w:rPr>
          <w:rFonts w:asciiTheme="minorHAnsi" w:hAnsiTheme="minorHAnsi" w:cstheme="minorHAnsi"/>
          <w:sz w:val="22"/>
          <w:szCs w:val="22"/>
        </w:rPr>
        <w:t>Sigurðsson</w:t>
      </w:r>
      <w:proofErr w:type="spellEnd"/>
      <w:r w:rsidRPr="004A476B">
        <w:rPr>
          <w:rFonts w:asciiTheme="minorHAnsi" w:hAnsiTheme="minorHAnsi" w:cstheme="minorHAnsi"/>
          <w:sz w:val="22"/>
          <w:szCs w:val="22"/>
        </w:rPr>
        <w:t xml:space="preserve">, O., T. </w:t>
      </w:r>
      <w:proofErr w:type="spellStart"/>
      <w:r w:rsidRPr="004A476B">
        <w:rPr>
          <w:rFonts w:asciiTheme="minorHAnsi" w:hAnsiTheme="minorHAnsi" w:cstheme="minorHAnsi"/>
          <w:sz w:val="22"/>
          <w:szCs w:val="22"/>
        </w:rPr>
        <w:t>Jóhannesson</w:t>
      </w:r>
      <w:proofErr w:type="spellEnd"/>
      <w:r w:rsidRPr="004A476B">
        <w:rPr>
          <w:rFonts w:asciiTheme="minorHAnsi" w:hAnsiTheme="minorHAnsi" w:cstheme="minorHAnsi"/>
          <w:sz w:val="22"/>
          <w:szCs w:val="22"/>
        </w:rPr>
        <w:t xml:space="preserve">, Th. </w:t>
      </w:r>
      <w:proofErr w:type="spellStart"/>
      <w:r w:rsidRPr="004A476B">
        <w:rPr>
          <w:rFonts w:asciiTheme="minorHAnsi" w:hAnsiTheme="minorHAnsi" w:cstheme="minorHAnsi"/>
          <w:sz w:val="22"/>
          <w:szCs w:val="22"/>
        </w:rPr>
        <w:t>Thorsteinsson</w:t>
      </w:r>
      <w:proofErr w:type="spellEnd"/>
      <w:r w:rsidRPr="004A476B">
        <w:rPr>
          <w:rFonts w:asciiTheme="minorHAnsi" w:hAnsiTheme="minorHAnsi" w:cstheme="minorHAnsi"/>
          <w:sz w:val="22"/>
          <w:szCs w:val="22"/>
        </w:rPr>
        <w:t xml:space="preserve"> &amp; G. Larsen (2002). Ice core drilling on the </w:t>
      </w:r>
      <w:proofErr w:type="spellStart"/>
      <w:r w:rsidRPr="004A476B">
        <w:rPr>
          <w:rFonts w:asciiTheme="minorHAnsi" w:hAnsiTheme="minorHAnsi" w:cstheme="minorHAnsi"/>
          <w:sz w:val="22"/>
          <w:szCs w:val="22"/>
        </w:rPr>
        <w:t>Hofsjökull</w:t>
      </w:r>
      <w:proofErr w:type="spellEnd"/>
      <w:r w:rsidRPr="004A476B">
        <w:rPr>
          <w:rFonts w:asciiTheme="minorHAnsi" w:hAnsiTheme="minorHAnsi" w:cstheme="minorHAnsi"/>
          <w:sz w:val="22"/>
          <w:szCs w:val="22"/>
        </w:rPr>
        <w:t xml:space="preserve"> </w:t>
      </w:r>
    </w:p>
    <w:p w14:paraId="191AD2D2" w14:textId="77777777" w:rsidR="004A476B" w:rsidRDefault="004A476B" w:rsidP="004A476B">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 xml:space="preserve">ice cap for measuring glacier mass balance. Nordic Hydrological </w:t>
      </w:r>
      <w:proofErr w:type="spellStart"/>
      <w:r w:rsidRPr="004A476B">
        <w:rPr>
          <w:rFonts w:asciiTheme="minorHAnsi" w:hAnsiTheme="minorHAnsi" w:cstheme="minorHAnsi"/>
          <w:sz w:val="22"/>
          <w:szCs w:val="22"/>
        </w:rPr>
        <w:t>Programme</w:t>
      </w:r>
      <w:proofErr w:type="spellEnd"/>
      <w:r w:rsidRPr="004A476B">
        <w:rPr>
          <w:rFonts w:asciiTheme="minorHAnsi" w:hAnsiTheme="minorHAnsi" w:cstheme="minorHAnsi"/>
          <w:sz w:val="22"/>
          <w:szCs w:val="22"/>
        </w:rPr>
        <w:t xml:space="preserve"> Report, 47. </w:t>
      </w:r>
    </w:p>
    <w:p w14:paraId="36F4A1CE" w14:textId="0F9C08B8" w:rsidR="006E51F4" w:rsidRPr="00933002" w:rsidRDefault="004A476B" w:rsidP="00933002">
      <w:pPr>
        <w:spacing w:line="276" w:lineRule="auto"/>
        <w:ind w:firstLine="720"/>
        <w:rPr>
          <w:rFonts w:asciiTheme="minorHAnsi" w:hAnsiTheme="minorHAnsi" w:cstheme="minorHAnsi"/>
          <w:sz w:val="22"/>
          <w:szCs w:val="22"/>
        </w:rPr>
      </w:pPr>
      <w:r w:rsidRPr="004A476B">
        <w:rPr>
          <w:rFonts w:asciiTheme="minorHAnsi" w:hAnsiTheme="minorHAnsi" w:cstheme="minorHAnsi"/>
          <w:sz w:val="22"/>
          <w:szCs w:val="22"/>
        </w:rPr>
        <w:t xml:space="preserve">Proceedings of the XXII Nordic Hydrological Conference, </w:t>
      </w:r>
      <w:proofErr w:type="spellStart"/>
      <w:r w:rsidRPr="004A476B">
        <w:rPr>
          <w:rFonts w:asciiTheme="minorHAnsi" w:hAnsiTheme="minorHAnsi" w:cstheme="minorHAnsi"/>
          <w:sz w:val="22"/>
          <w:szCs w:val="22"/>
        </w:rPr>
        <w:t>Røros</w:t>
      </w:r>
      <w:proofErr w:type="spellEnd"/>
      <w:r w:rsidRPr="004A476B">
        <w:rPr>
          <w:rFonts w:asciiTheme="minorHAnsi" w:hAnsiTheme="minorHAnsi" w:cstheme="minorHAnsi"/>
          <w:sz w:val="22"/>
          <w:szCs w:val="22"/>
        </w:rPr>
        <w:t>, Norway, August 4-7</w:t>
      </w:r>
      <w:proofErr w:type="gramStart"/>
      <w:r w:rsidRPr="004A476B">
        <w:rPr>
          <w:rFonts w:asciiTheme="minorHAnsi" w:hAnsiTheme="minorHAnsi" w:cstheme="minorHAnsi"/>
          <w:sz w:val="22"/>
          <w:szCs w:val="22"/>
        </w:rPr>
        <w:t xml:space="preserve"> 2002</w:t>
      </w:r>
      <w:proofErr w:type="gramEnd"/>
      <w:r w:rsidRPr="004A476B">
        <w:rPr>
          <w:rFonts w:asciiTheme="minorHAnsi" w:hAnsiTheme="minorHAnsi" w:cstheme="minorHAnsi"/>
          <w:sz w:val="22"/>
          <w:szCs w:val="22"/>
        </w:rPr>
        <w:t>.</w:t>
      </w:r>
    </w:p>
    <w:sectPr w:rsidR="006E51F4" w:rsidRPr="00933002" w:rsidSect="007E3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C23F4"/>
    <w:multiLevelType w:val="hybridMultilevel"/>
    <w:tmpl w:val="91E0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A1C"/>
    <w:rsid w:val="000103E3"/>
    <w:rsid w:val="000148F6"/>
    <w:rsid w:val="0005260D"/>
    <w:rsid w:val="00061DAB"/>
    <w:rsid w:val="000C3B14"/>
    <w:rsid w:val="001F2F39"/>
    <w:rsid w:val="001F5FE4"/>
    <w:rsid w:val="00227589"/>
    <w:rsid w:val="00321867"/>
    <w:rsid w:val="0036025D"/>
    <w:rsid w:val="00386726"/>
    <w:rsid w:val="003A383C"/>
    <w:rsid w:val="003F1727"/>
    <w:rsid w:val="003F6240"/>
    <w:rsid w:val="00407E49"/>
    <w:rsid w:val="004152BE"/>
    <w:rsid w:val="00447EEC"/>
    <w:rsid w:val="004647E9"/>
    <w:rsid w:val="004A476B"/>
    <w:rsid w:val="004B4687"/>
    <w:rsid w:val="00570538"/>
    <w:rsid w:val="00585913"/>
    <w:rsid w:val="0059251A"/>
    <w:rsid w:val="005B4B15"/>
    <w:rsid w:val="005C63E2"/>
    <w:rsid w:val="005D456A"/>
    <w:rsid w:val="005F1445"/>
    <w:rsid w:val="00600B6F"/>
    <w:rsid w:val="00654B6C"/>
    <w:rsid w:val="00655457"/>
    <w:rsid w:val="00676524"/>
    <w:rsid w:val="006A154B"/>
    <w:rsid w:val="006E51F4"/>
    <w:rsid w:val="007071D6"/>
    <w:rsid w:val="00732C31"/>
    <w:rsid w:val="007419C7"/>
    <w:rsid w:val="007B35CB"/>
    <w:rsid w:val="007E3447"/>
    <w:rsid w:val="008305F8"/>
    <w:rsid w:val="008A7F13"/>
    <w:rsid w:val="008C58F6"/>
    <w:rsid w:val="00933002"/>
    <w:rsid w:val="009412F3"/>
    <w:rsid w:val="009523CF"/>
    <w:rsid w:val="00981851"/>
    <w:rsid w:val="00995893"/>
    <w:rsid w:val="009C1A3D"/>
    <w:rsid w:val="009E7AE0"/>
    <w:rsid w:val="00A20905"/>
    <w:rsid w:val="00A60525"/>
    <w:rsid w:val="00AB318C"/>
    <w:rsid w:val="00AF3B8D"/>
    <w:rsid w:val="00B3533C"/>
    <w:rsid w:val="00B37575"/>
    <w:rsid w:val="00BE61B3"/>
    <w:rsid w:val="00BF3A60"/>
    <w:rsid w:val="00C115E4"/>
    <w:rsid w:val="00CB72A1"/>
    <w:rsid w:val="00D111D9"/>
    <w:rsid w:val="00D11A1C"/>
    <w:rsid w:val="00D34F6B"/>
    <w:rsid w:val="00D460DE"/>
    <w:rsid w:val="00D55C36"/>
    <w:rsid w:val="00DA7503"/>
    <w:rsid w:val="00DC5FE1"/>
    <w:rsid w:val="00DD10BD"/>
    <w:rsid w:val="00E0370F"/>
    <w:rsid w:val="00E458E2"/>
    <w:rsid w:val="00EB3D2F"/>
    <w:rsid w:val="00F31AD3"/>
    <w:rsid w:val="00F46CAB"/>
    <w:rsid w:val="00FB06D3"/>
    <w:rsid w:val="00FB1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05885"/>
  <w15:chartTrackingRefBased/>
  <w15:docId w15:val="{AEEF4C92-D034-BE4A-8F81-7D09E165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4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1A1C"/>
    <w:pPr>
      <w:spacing w:before="100" w:beforeAutospacing="1" w:after="100" w:afterAutospacing="1"/>
    </w:pPr>
  </w:style>
  <w:style w:type="character" w:customStyle="1" w:styleId="Title1">
    <w:name w:val="Title1"/>
    <w:basedOn w:val="DefaultParagraphFont"/>
    <w:rsid w:val="00A60525"/>
  </w:style>
  <w:style w:type="character" w:styleId="Hyperlink">
    <w:name w:val="Hyperlink"/>
    <w:basedOn w:val="DefaultParagraphFont"/>
    <w:uiPriority w:val="99"/>
    <w:unhideWhenUsed/>
    <w:rsid w:val="00407E49"/>
    <w:rPr>
      <w:color w:val="0563C1" w:themeColor="hyperlink"/>
      <w:u w:val="single"/>
    </w:rPr>
  </w:style>
  <w:style w:type="paragraph" w:styleId="ListParagraph">
    <w:name w:val="List Paragraph"/>
    <w:basedOn w:val="Normal"/>
    <w:uiPriority w:val="34"/>
    <w:qFormat/>
    <w:rsid w:val="00407E49"/>
    <w:pPr>
      <w:ind w:left="720"/>
      <w:contextualSpacing/>
    </w:pPr>
  </w:style>
  <w:style w:type="table" w:styleId="TableGrid">
    <w:name w:val="Table Grid"/>
    <w:basedOn w:val="TableNormal"/>
    <w:uiPriority w:val="39"/>
    <w:rsid w:val="00DA7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10907">
      <w:bodyDiv w:val="1"/>
      <w:marLeft w:val="0"/>
      <w:marRight w:val="0"/>
      <w:marTop w:val="0"/>
      <w:marBottom w:val="0"/>
      <w:divBdr>
        <w:top w:val="none" w:sz="0" w:space="0" w:color="auto"/>
        <w:left w:val="none" w:sz="0" w:space="0" w:color="auto"/>
        <w:bottom w:val="none" w:sz="0" w:space="0" w:color="auto"/>
        <w:right w:val="none" w:sz="0" w:space="0" w:color="auto"/>
      </w:divBdr>
    </w:div>
    <w:div w:id="579871046">
      <w:bodyDiv w:val="1"/>
      <w:marLeft w:val="0"/>
      <w:marRight w:val="0"/>
      <w:marTop w:val="0"/>
      <w:marBottom w:val="0"/>
      <w:divBdr>
        <w:top w:val="none" w:sz="0" w:space="0" w:color="auto"/>
        <w:left w:val="none" w:sz="0" w:space="0" w:color="auto"/>
        <w:bottom w:val="none" w:sz="0" w:space="0" w:color="auto"/>
        <w:right w:val="none" w:sz="0" w:space="0" w:color="auto"/>
      </w:divBdr>
    </w:div>
    <w:div w:id="580649156">
      <w:bodyDiv w:val="1"/>
      <w:marLeft w:val="0"/>
      <w:marRight w:val="0"/>
      <w:marTop w:val="0"/>
      <w:marBottom w:val="0"/>
      <w:divBdr>
        <w:top w:val="none" w:sz="0" w:space="0" w:color="auto"/>
        <w:left w:val="none" w:sz="0" w:space="0" w:color="auto"/>
        <w:bottom w:val="none" w:sz="0" w:space="0" w:color="auto"/>
        <w:right w:val="none" w:sz="0" w:space="0" w:color="auto"/>
      </w:divBdr>
    </w:div>
    <w:div w:id="606472844">
      <w:bodyDiv w:val="1"/>
      <w:marLeft w:val="0"/>
      <w:marRight w:val="0"/>
      <w:marTop w:val="0"/>
      <w:marBottom w:val="0"/>
      <w:divBdr>
        <w:top w:val="none" w:sz="0" w:space="0" w:color="auto"/>
        <w:left w:val="none" w:sz="0" w:space="0" w:color="auto"/>
        <w:bottom w:val="none" w:sz="0" w:space="0" w:color="auto"/>
        <w:right w:val="none" w:sz="0" w:space="0" w:color="auto"/>
      </w:divBdr>
    </w:div>
    <w:div w:id="607616968">
      <w:bodyDiv w:val="1"/>
      <w:marLeft w:val="0"/>
      <w:marRight w:val="0"/>
      <w:marTop w:val="0"/>
      <w:marBottom w:val="0"/>
      <w:divBdr>
        <w:top w:val="none" w:sz="0" w:space="0" w:color="auto"/>
        <w:left w:val="none" w:sz="0" w:space="0" w:color="auto"/>
        <w:bottom w:val="none" w:sz="0" w:space="0" w:color="auto"/>
        <w:right w:val="none" w:sz="0" w:space="0" w:color="auto"/>
      </w:divBdr>
      <w:divsChild>
        <w:div w:id="720248742">
          <w:marLeft w:val="0"/>
          <w:marRight w:val="0"/>
          <w:marTop w:val="0"/>
          <w:marBottom w:val="0"/>
          <w:divBdr>
            <w:top w:val="none" w:sz="0" w:space="0" w:color="auto"/>
            <w:left w:val="none" w:sz="0" w:space="0" w:color="auto"/>
            <w:bottom w:val="none" w:sz="0" w:space="0" w:color="auto"/>
            <w:right w:val="none" w:sz="0" w:space="0" w:color="auto"/>
          </w:divBdr>
          <w:divsChild>
            <w:div w:id="33502363">
              <w:marLeft w:val="0"/>
              <w:marRight w:val="0"/>
              <w:marTop w:val="0"/>
              <w:marBottom w:val="0"/>
              <w:divBdr>
                <w:top w:val="none" w:sz="0" w:space="0" w:color="auto"/>
                <w:left w:val="none" w:sz="0" w:space="0" w:color="auto"/>
                <w:bottom w:val="none" w:sz="0" w:space="0" w:color="auto"/>
                <w:right w:val="none" w:sz="0" w:space="0" w:color="auto"/>
              </w:divBdr>
              <w:divsChild>
                <w:div w:id="1360928660">
                  <w:marLeft w:val="0"/>
                  <w:marRight w:val="0"/>
                  <w:marTop w:val="0"/>
                  <w:marBottom w:val="0"/>
                  <w:divBdr>
                    <w:top w:val="none" w:sz="0" w:space="0" w:color="auto"/>
                    <w:left w:val="none" w:sz="0" w:space="0" w:color="auto"/>
                    <w:bottom w:val="none" w:sz="0" w:space="0" w:color="auto"/>
                    <w:right w:val="none" w:sz="0" w:space="0" w:color="auto"/>
                  </w:divBdr>
                  <w:divsChild>
                    <w:div w:id="15248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14903">
      <w:bodyDiv w:val="1"/>
      <w:marLeft w:val="0"/>
      <w:marRight w:val="0"/>
      <w:marTop w:val="0"/>
      <w:marBottom w:val="0"/>
      <w:divBdr>
        <w:top w:val="none" w:sz="0" w:space="0" w:color="auto"/>
        <w:left w:val="none" w:sz="0" w:space="0" w:color="auto"/>
        <w:bottom w:val="none" w:sz="0" w:space="0" w:color="auto"/>
        <w:right w:val="none" w:sz="0" w:space="0" w:color="auto"/>
      </w:divBdr>
    </w:div>
    <w:div w:id="732771499">
      <w:bodyDiv w:val="1"/>
      <w:marLeft w:val="0"/>
      <w:marRight w:val="0"/>
      <w:marTop w:val="0"/>
      <w:marBottom w:val="0"/>
      <w:divBdr>
        <w:top w:val="none" w:sz="0" w:space="0" w:color="auto"/>
        <w:left w:val="none" w:sz="0" w:space="0" w:color="auto"/>
        <w:bottom w:val="none" w:sz="0" w:space="0" w:color="auto"/>
        <w:right w:val="none" w:sz="0" w:space="0" w:color="auto"/>
      </w:divBdr>
    </w:div>
    <w:div w:id="817694790">
      <w:bodyDiv w:val="1"/>
      <w:marLeft w:val="0"/>
      <w:marRight w:val="0"/>
      <w:marTop w:val="0"/>
      <w:marBottom w:val="0"/>
      <w:divBdr>
        <w:top w:val="none" w:sz="0" w:space="0" w:color="auto"/>
        <w:left w:val="none" w:sz="0" w:space="0" w:color="auto"/>
        <w:bottom w:val="none" w:sz="0" w:space="0" w:color="auto"/>
        <w:right w:val="none" w:sz="0" w:space="0" w:color="auto"/>
      </w:divBdr>
    </w:div>
    <w:div w:id="857887932">
      <w:bodyDiv w:val="1"/>
      <w:marLeft w:val="0"/>
      <w:marRight w:val="0"/>
      <w:marTop w:val="0"/>
      <w:marBottom w:val="0"/>
      <w:divBdr>
        <w:top w:val="none" w:sz="0" w:space="0" w:color="auto"/>
        <w:left w:val="none" w:sz="0" w:space="0" w:color="auto"/>
        <w:bottom w:val="none" w:sz="0" w:space="0" w:color="auto"/>
        <w:right w:val="none" w:sz="0" w:space="0" w:color="auto"/>
      </w:divBdr>
      <w:divsChild>
        <w:div w:id="655185874">
          <w:marLeft w:val="0"/>
          <w:marRight w:val="0"/>
          <w:marTop w:val="0"/>
          <w:marBottom w:val="0"/>
          <w:divBdr>
            <w:top w:val="none" w:sz="0" w:space="0" w:color="auto"/>
            <w:left w:val="none" w:sz="0" w:space="0" w:color="auto"/>
            <w:bottom w:val="none" w:sz="0" w:space="0" w:color="auto"/>
            <w:right w:val="none" w:sz="0" w:space="0" w:color="auto"/>
          </w:divBdr>
          <w:divsChild>
            <w:div w:id="1618758045">
              <w:marLeft w:val="0"/>
              <w:marRight w:val="0"/>
              <w:marTop w:val="0"/>
              <w:marBottom w:val="0"/>
              <w:divBdr>
                <w:top w:val="none" w:sz="0" w:space="0" w:color="auto"/>
                <w:left w:val="none" w:sz="0" w:space="0" w:color="auto"/>
                <w:bottom w:val="none" w:sz="0" w:space="0" w:color="auto"/>
                <w:right w:val="none" w:sz="0" w:space="0" w:color="auto"/>
              </w:divBdr>
              <w:divsChild>
                <w:div w:id="665867519">
                  <w:marLeft w:val="0"/>
                  <w:marRight w:val="0"/>
                  <w:marTop w:val="0"/>
                  <w:marBottom w:val="0"/>
                  <w:divBdr>
                    <w:top w:val="none" w:sz="0" w:space="0" w:color="auto"/>
                    <w:left w:val="none" w:sz="0" w:space="0" w:color="auto"/>
                    <w:bottom w:val="none" w:sz="0" w:space="0" w:color="auto"/>
                    <w:right w:val="none" w:sz="0" w:space="0" w:color="auto"/>
                  </w:divBdr>
                  <w:divsChild>
                    <w:div w:id="8314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6676">
      <w:bodyDiv w:val="1"/>
      <w:marLeft w:val="0"/>
      <w:marRight w:val="0"/>
      <w:marTop w:val="0"/>
      <w:marBottom w:val="0"/>
      <w:divBdr>
        <w:top w:val="none" w:sz="0" w:space="0" w:color="auto"/>
        <w:left w:val="none" w:sz="0" w:space="0" w:color="auto"/>
        <w:bottom w:val="none" w:sz="0" w:space="0" w:color="auto"/>
        <w:right w:val="none" w:sz="0" w:space="0" w:color="auto"/>
      </w:divBdr>
    </w:div>
    <w:div w:id="1045327949">
      <w:bodyDiv w:val="1"/>
      <w:marLeft w:val="0"/>
      <w:marRight w:val="0"/>
      <w:marTop w:val="0"/>
      <w:marBottom w:val="0"/>
      <w:divBdr>
        <w:top w:val="none" w:sz="0" w:space="0" w:color="auto"/>
        <w:left w:val="none" w:sz="0" w:space="0" w:color="auto"/>
        <w:bottom w:val="none" w:sz="0" w:space="0" w:color="auto"/>
        <w:right w:val="none" w:sz="0" w:space="0" w:color="auto"/>
      </w:divBdr>
    </w:div>
    <w:div w:id="1238438362">
      <w:bodyDiv w:val="1"/>
      <w:marLeft w:val="0"/>
      <w:marRight w:val="0"/>
      <w:marTop w:val="0"/>
      <w:marBottom w:val="0"/>
      <w:divBdr>
        <w:top w:val="none" w:sz="0" w:space="0" w:color="auto"/>
        <w:left w:val="none" w:sz="0" w:space="0" w:color="auto"/>
        <w:bottom w:val="none" w:sz="0" w:space="0" w:color="auto"/>
        <w:right w:val="none" w:sz="0" w:space="0" w:color="auto"/>
      </w:divBdr>
    </w:div>
    <w:div w:id="1268855294">
      <w:bodyDiv w:val="1"/>
      <w:marLeft w:val="0"/>
      <w:marRight w:val="0"/>
      <w:marTop w:val="0"/>
      <w:marBottom w:val="0"/>
      <w:divBdr>
        <w:top w:val="none" w:sz="0" w:space="0" w:color="auto"/>
        <w:left w:val="none" w:sz="0" w:space="0" w:color="auto"/>
        <w:bottom w:val="none" w:sz="0" w:space="0" w:color="auto"/>
        <w:right w:val="none" w:sz="0" w:space="0" w:color="auto"/>
      </w:divBdr>
    </w:div>
    <w:div w:id="1413235046">
      <w:bodyDiv w:val="1"/>
      <w:marLeft w:val="0"/>
      <w:marRight w:val="0"/>
      <w:marTop w:val="0"/>
      <w:marBottom w:val="0"/>
      <w:divBdr>
        <w:top w:val="none" w:sz="0" w:space="0" w:color="auto"/>
        <w:left w:val="none" w:sz="0" w:space="0" w:color="auto"/>
        <w:bottom w:val="none" w:sz="0" w:space="0" w:color="auto"/>
        <w:right w:val="none" w:sz="0" w:space="0" w:color="auto"/>
      </w:divBdr>
    </w:div>
    <w:div w:id="1474446831">
      <w:bodyDiv w:val="1"/>
      <w:marLeft w:val="0"/>
      <w:marRight w:val="0"/>
      <w:marTop w:val="0"/>
      <w:marBottom w:val="0"/>
      <w:divBdr>
        <w:top w:val="none" w:sz="0" w:space="0" w:color="auto"/>
        <w:left w:val="none" w:sz="0" w:space="0" w:color="auto"/>
        <w:bottom w:val="none" w:sz="0" w:space="0" w:color="auto"/>
        <w:right w:val="none" w:sz="0" w:space="0" w:color="auto"/>
      </w:divBdr>
    </w:div>
    <w:div w:id="1727217832">
      <w:bodyDiv w:val="1"/>
      <w:marLeft w:val="0"/>
      <w:marRight w:val="0"/>
      <w:marTop w:val="0"/>
      <w:marBottom w:val="0"/>
      <w:divBdr>
        <w:top w:val="none" w:sz="0" w:space="0" w:color="auto"/>
        <w:left w:val="none" w:sz="0" w:space="0" w:color="auto"/>
        <w:bottom w:val="none" w:sz="0" w:space="0" w:color="auto"/>
        <w:right w:val="none" w:sz="0" w:space="0" w:color="auto"/>
      </w:divBdr>
    </w:div>
    <w:div w:id="1902475153">
      <w:bodyDiv w:val="1"/>
      <w:marLeft w:val="0"/>
      <w:marRight w:val="0"/>
      <w:marTop w:val="0"/>
      <w:marBottom w:val="0"/>
      <w:divBdr>
        <w:top w:val="none" w:sz="0" w:space="0" w:color="auto"/>
        <w:left w:val="none" w:sz="0" w:space="0" w:color="auto"/>
        <w:bottom w:val="none" w:sz="0" w:space="0" w:color="auto"/>
        <w:right w:val="none" w:sz="0" w:space="0" w:color="auto"/>
      </w:divBdr>
      <w:divsChild>
        <w:div w:id="1385374932">
          <w:marLeft w:val="0"/>
          <w:marRight w:val="0"/>
          <w:marTop w:val="0"/>
          <w:marBottom w:val="0"/>
          <w:divBdr>
            <w:top w:val="none" w:sz="0" w:space="0" w:color="auto"/>
            <w:left w:val="none" w:sz="0" w:space="0" w:color="auto"/>
            <w:bottom w:val="none" w:sz="0" w:space="0" w:color="auto"/>
            <w:right w:val="none" w:sz="0" w:space="0" w:color="auto"/>
          </w:divBdr>
          <w:divsChild>
            <w:div w:id="1787195709">
              <w:marLeft w:val="0"/>
              <w:marRight w:val="0"/>
              <w:marTop w:val="0"/>
              <w:marBottom w:val="0"/>
              <w:divBdr>
                <w:top w:val="none" w:sz="0" w:space="0" w:color="auto"/>
                <w:left w:val="none" w:sz="0" w:space="0" w:color="auto"/>
                <w:bottom w:val="none" w:sz="0" w:space="0" w:color="auto"/>
                <w:right w:val="none" w:sz="0" w:space="0" w:color="auto"/>
              </w:divBdr>
              <w:divsChild>
                <w:div w:id="926308935">
                  <w:marLeft w:val="0"/>
                  <w:marRight w:val="0"/>
                  <w:marTop w:val="0"/>
                  <w:marBottom w:val="0"/>
                  <w:divBdr>
                    <w:top w:val="none" w:sz="0" w:space="0" w:color="auto"/>
                    <w:left w:val="none" w:sz="0" w:space="0" w:color="auto"/>
                    <w:bottom w:val="none" w:sz="0" w:space="0" w:color="auto"/>
                    <w:right w:val="none" w:sz="0" w:space="0" w:color="auto"/>
                  </w:divBdr>
                  <w:divsChild>
                    <w:div w:id="20807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558127">
      <w:bodyDiv w:val="1"/>
      <w:marLeft w:val="0"/>
      <w:marRight w:val="0"/>
      <w:marTop w:val="0"/>
      <w:marBottom w:val="0"/>
      <w:divBdr>
        <w:top w:val="none" w:sz="0" w:space="0" w:color="auto"/>
        <w:left w:val="none" w:sz="0" w:space="0" w:color="auto"/>
        <w:bottom w:val="none" w:sz="0" w:space="0" w:color="auto"/>
        <w:right w:val="none" w:sz="0" w:space="0" w:color="auto"/>
      </w:divBdr>
    </w:div>
    <w:div w:id="2008092350">
      <w:bodyDiv w:val="1"/>
      <w:marLeft w:val="0"/>
      <w:marRight w:val="0"/>
      <w:marTop w:val="0"/>
      <w:marBottom w:val="0"/>
      <w:divBdr>
        <w:top w:val="none" w:sz="0" w:space="0" w:color="auto"/>
        <w:left w:val="none" w:sz="0" w:space="0" w:color="auto"/>
        <w:bottom w:val="none" w:sz="0" w:space="0" w:color="auto"/>
        <w:right w:val="none" w:sz="0" w:space="0" w:color="auto"/>
      </w:divBdr>
    </w:div>
    <w:div w:id="2012831799">
      <w:bodyDiv w:val="1"/>
      <w:marLeft w:val="0"/>
      <w:marRight w:val="0"/>
      <w:marTop w:val="0"/>
      <w:marBottom w:val="0"/>
      <w:divBdr>
        <w:top w:val="none" w:sz="0" w:space="0" w:color="auto"/>
        <w:left w:val="none" w:sz="0" w:space="0" w:color="auto"/>
        <w:bottom w:val="none" w:sz="0" w:space="0" w:color="auto"/>
        <w:right w:val="none" w:sz="0" w:space="0" w:color="auto"/>
      </w:divBdr>
    </w:div>
    <w:div w:id="209617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J Chambers</dc:creator>
  <cp:keywords/>
  <dc:description/>
  <cp:lastModifiedBy>Elena J Chambers</cp:lastModifiedBy>
  <cp:revision>5</cp:revision>
  <dcterms:created xsi:type="dcterms:W3CDTF">2021-04-27T13:56:00Z</dcterms:created>
  <dcterms:modified xsi:type="dcterms:W3CDTF">2022-02-08T05:47:00Z</dcterms:modified>
</cp:coreProperties>
</file>