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python process_phylop_paral.py </w:t>
      </w:r>
      <w:r w:rsidDel="00000000" w:rsidR="00000000" w:rsidRPr="00000000">
        <w:rPr>
          <w:rtl w:val="0"/>
        </w:rPr>
        <w:t xml:space="preserve">Chr2A_merged_roast_v1_phyloPscores.wig Chr2A_merged_roast_v1_phyloPscores_FDR_combined.tsv --alpha 0.05  --processes 30 --plot --fdr-combined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processes - число потоков. Я запускаю с</w:t>
      </w:r>
      <w:r w:rsidDel="00000000" w:rsidR="00000000" w:rsidRPr="00000000">
        <w:rPr>
          <w:b w:val="1"/>
          <w:rtl w:val="0"/>
        </w:rPr>
        <w:t xml:space="preserve"> 600 ГБ</w:t>
      </w:r>
      <w:r w:rsidDel="00000000" w:rsidR="00000000" w:rsidRPr="00000000">
        <w:rPr>
          <w:rtl w:val="0"/>
        </w:rPr>
        <w:t xml:space="preserve"> оперативы для Chr1A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--fdr-combined - учитывать как консервативн так и ускоренные вместе</w:t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1. find_cons_regions.py</w:t>
      </w:r>
      <w:r w:rsidDel="00000000" w:rsidR="00000000" w:rsidRPr="00000000">
        <w:rPr>
          <w:rtl w:val="0"/>
        </w:rPr>
        <w:t xml:space="preserve"> - для поиска значимых регионов с разными режимами: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continuous</w:t>
      </w:r>
      <w:r w:rsidDel="00000000" w:rsidR="00000000" w:rsidRPr="00000000">
        <w:rPr>
          <w:rtl w:val="0"/>
        </w:rPr>
        <w:t xml:space="preserve"> - непрерывные регионы заданной длины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</w:t>
      </w:r>
      <w:r w:rsidDel="00000000" w:rsidR="00000000" w:rsidRPr="00000000">
        <w:rPr>
          <w:rtl w:val="0"/>
        </w:rPr>
        <w:t xml:space="preserve"> - анализ через скользящее окно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gaps</w:t>
      </w:r>
      <w:r w:rsidDel="00000000" w:rsidR="00000000" w:rsidRPr="00000000">
        <w:rPr>
          <w:rtl w:val="0"/>
        </w:rPr>
        <w:t xml:space="preserve"> - регионы с допустимыми пропусками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Примеры использования: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Поиск непрерывных консервативных регионов минимум 20 bp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python find_regions.py input.tsv --mode continuous --min-length 20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# Поиск регионов через скользящее окно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find_regions.py input.tsv --mode window --window-size 100 --min-mean 1.5 --overlap 50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 Поиск регионов с пропусками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python find_regions.py input.tsv --mode gaps --min-length-gaps 30 --max-gaps 10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Я использую</w:t>
      </w:r>
      <w:r w:rsidDel="00000000" w:rsidR="00000000" w:rsidRPr="00000000">
        <w:rPr>
          <w:rtl w:val="0"/>
        </w:rPr>
        <w:t xml:space="preserve">  --mode continuous --min-length 20 </w:t>
      </w: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rtl w:val="0"/>
        </w:rPr>
        <w:t xml:space="preserve">  --mode gaps--min-length-gaps 30 --max-gaps 10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2. analyze_features.py</w:t>
      </w:r>
      <w:r w:rsidDel="00000000" w:rsidR="00000000" w:rsidRPr="00000000">
        <w:rPr>
          <w:rtl w:val="0"/>
        </w:rPr>
        <w:t xml:space="preserve"> - для анализа паттернов консервативности в features из GFF3: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Поддерживает все три режима анализа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анализировать конкретные features по координатам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Строит графики консервативности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Выводит детальную статистику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Примеры использования: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Анализ всех регионов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 analyze_features.py --phylop input.tsv --gff annotation.gff3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Анализ только консервативных регионов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python analyze_features.py --phylop input.tsv --gff annotation.gff3 --region-type constrained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Анализ только ускоренных регионов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 analyze_features_.py --phylop input.tsv --gff annotation.gff3 --region-type accelerated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intersect_continious_regions_gff.py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найденные участки пересекаются с аннотацией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 intersect_continious_regions_gff.py Chr1A_merged_roast_v1_phyloPscores_FDR_combined_significant_regions_gaps30_10_constrained.tsv /home/labs/alevy/petrzhu/Prog/Bitbucket_msa/iwgsc_refseqv2.1_gene_annotation_200916/iwgsc_refseqv2.1_annotation_200916_HC.gff3 --output-prefix intersect_gaps30_10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