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pia-neumann"/>
    <w:p>
      <w:pPr>
        <w:pStyle w:val="Heading1"/>
      </w:pPr>
      <w:r>
        <w:t xml:space="preserve">Pia Neumann</w:t>
      </w:r>
    </w:p>
    <w:p>
      <w:pPr>
        <w:pStyle w:val="FirstParagraph"/>
      </w:pPr>
      <w:r>
        <w:t xml:space="preserve">München, Deutschland · pia.neumann@example.com · +49 176 5544332</w:t>
      </w:r>
    </w:p>
    <w:bookmarkStart w:id="20" w:name="profil"/>
    <w:p>
      <w:pPr>
        <w:pStyle w:val="Heading2"/>
      </w:pPr>
      <w:r>
        <w:t xml:space="preserve">Profil</w:t>
      </w:r>
    </w:p>
    <w:p>
      <w:pPr>
        <w:pStyle w:val="FirstParagraph"/>
      </w:pPr>
      <w:r>
        <w:t xml:space="preserve">Hochschulabsolventin mit Schwerpunkt auf Operations und Sustainability. Interessiert an Beratungspositionen im Bereich Industrie und Energie.</w:t>
      </w:r>
    </w:p>
    <w:bookmarkEnd w:id="20"/>
    <w:bookmarkStart w:id="21" w:name="ausbildung"/>
    <w:p>
      <w:pPr>
        <w:pStyle w:val="Heading2"/>
      </w:pPr>
      <w:r>
        <w:t xml:space="preserve">Ausbildung</w:t>
      </w:r>
    </w:p>
    <w:p>
      <w:pPr>
        <w:pStyle w:val="FirstParagraph"/>
      </w:pPr>
      <w:r>
        <w:rPr>
          <w:bCs/>
          <w:b/>
        </w:rPr>
        <w:t xml:space="preserve">M.Sc. Sustainability and Operations Management</w:t>
      </w:r>
      <w:r>
        <w:t xml:space="preserve"> </w:t>
      </w:r>
      <w:r>
        <w:t xml:space="preserve">· TUM München · 2023 – 2025</w:t>
      </w:r>
      <w:r>
        <w:t xml:space="preserve"> </w:t>
      </w:r>
      <w:r>
        <w:t xml:space="preserve">- Schwerpunkt: Kreislaufwirtschaft und nachhaltige Lieferketten</w:t>
      </w:r>
      <w:r>
        <w:t xml:space="preserve"> </w:t>
      </w:r>
      <w:r>
        <w:t xml:space="preserve">- Abschlussnote: 1.3</w:t>
      </w:r>
    </w:p>
    <w:p>
      <w:pPr>
        <w:pStyle w:val="BodyText"/>
      </w:pPr>
      <w:r>
        <w:rPr>
          <w:bCs/>
          <w:b/>
        </w:rPr>
        <w:t xml:space="preserve">B.Sc. Wirtschaftsingenieurwesen</w:t>
      </w:r>
      <w:r>
        <w:t xml:space="preserve"> </w:t>
      </w:r>
      <w:r>
        <w:t xml:space="preserve">· TU München · 2020 – 2023</w:t>
      </w:r>
      <w:r>
        <w:t xml:space="preserve"> </w:t>
      </w:r>
      <w:r>
        <w:t xml:space="preserve">- Bachelorarbeit: CO2-Bilanzierung in der Automobilzulieferindustrie</w:t>
      </w:r>
    </w:p>
    <w:bookmarkEnd w:id="21"/>
    <w:bookmarkStart w:id="22" w:name="praktika-und-werkstudent"/>
    <w:p>
      <w:pPr>
        <w:pStyle w:val="Heading2"/>
      </w:pPr>
      <w:r>
        <w:t xml:space="preserve">Praktika und Werkstudent</w:t>
      </w:r>
    </w:p>
    <w:p>
      <w:pPr>
        <w:pStyle w:val="FirstParagraph"/>
      </w:pPr>
      <w:r>
        <w:rPr>
          <w:bCs/>
          <w:b/>
        </w:rPr>
        <w:t xml:space="preserve">Praktikant Sustainability</w:t>
      </w:r>
      <w:r>
        <w:t xml:space="preserve"> </w:t>
      </w:r>
      <w:r>
        <w:t xml:space="preserve">· BCG · München · September 2024 – Februar 2025</w:t>
      </w:r>
      <w:r>
        <w:t xml:space="preserve"> </w:t>
      </w:r>
      <w:r>
        <w:t xml:space="preserve">Mitarbeit in einem Sustainability-Projekt für einen Automobilhersteller. Analyse von Scope-3-Emissionen.</w:t>
      </w:r>
    </w:p>
    <w:p>
      <w:pPr>
        <w:pStyle w:val="BodyText"/>
      </w:pPr>
      <w:r>
        <w:rPr>
          <w:bCs/>
          <w:b/>
        </w:rPr>
        <w:t xml:space="preserve">Werkstudent Operations</w:t>
      </w:r>
      <w:r>
        <w:t xml:space="preserve"> </w:t>
      </w:r>
      <w:r>
        <w:t xml:space="preserve">· Siemens · München · Oktober 2022 – August 2024</w:t>
      </w:r>
      <w:r>
        <w:t xml:space="preserve"> </w:t>
      </w:r>
      <w:r>
        <w:t xml:space="preserve">Unterstützung im Bereich Lean Manufacturing. Erstellung von Wertstromanalysen.</w:t>
      </w:r>
    </w:p>
    <w:p>
      <w:pPr>
        <w:pStyle w:val="BodyText"/>
      </w:pPr>
      <w:r>
        <w:rPr>
          <w:bCs/>
          <w:b/>
        </w:rPr>
        <w:t xml:space="preserve">Praktikant Strategie</w:t>
      </w:r>
      <w:r>
        <w:t xml:space="preserve"> </w:t>
      </w:r>
      <w:r>
        <w:t xml:space="preserve">· Roland Berger · München · April 2022 – Juli 2022</w:t>
      </w:r>
      <w:r>
        <w:t xml:space="preserve"> </w:t>
      </w:r>
      <w:r>
        <w:t xml:space="preserve">Strategieprojekt in der Energiewirtschaft.</w:t>
      </w:r>
    </w:p>
    <w:bookmarkEnd w:id="22"/>
    <w:bookmarkStart w:id="23" w:name="sprachen"/>
    <w:p>
      <w:pPr>
        <w:pStyle w:val="Heading2"/>
      </w:pPr>
      <w:r>
        <w:t xml:space="preserve">Sprachen</w:t>
      </w:r>
    </w:p>
    <w:p>
      <w:pPr>
        <w:pStyle w:val="FirstParagraph"/>
      </w:pPr>
      <w:r>
        <w:t xml:space="preserve">Deutsch (Muttersprache), Englisch (C1), Französisch (B2)</w:t>
      </w:r>
    </w:p>
    <w:bookmarkEnd w:id="23"/>
    <w:bookmarkStart w:id="24" w:name="methoden-und-tools"/>
    <w:p>
      <w:pPr>
        <w:pStyle w:val="Heading2"/>
      </w:pPr>
      <w:r>
        <w:t xml:space="preserve">Methoden und Tools</w:t>
      </w:r>
    </w:p>
    <w:p>
      <w:pPr>
        <w:numPr>
          <w:ilvl w:val="0"/>
          <w:numId w:val="1001"/>
        </w:numPr>
        <w:pStyle w:val="Compact"/>
      </w:pPr>
      <w:r>
        <w:t xml:space="preserve">Methoden: Lean Six Sigma Yellow Belt, Design Thinking</w:t>
      </w:r>
    </w:p>
    <w:p>
      <w:pPr>
        <w:numPr>
          <w:ilvl w:val="0"/>
          <w:numId w:val="1001"/>
        </w:numPr>
        <w:pStyle w:val="Compact"/>
      </w:pPr>
      <w:r>
        <w:t xml:space="preserve">Tools: Microsoft Excel, Microsoft PowerPoint, Tableau, SAP, Python (Grundkenntnisse)</w:t>
      </w:r>
    </w:p>
    <w:bookmarkEnd w:id="24"/>
    <w:bookmarkStart w:id="25" w:name="engagement"/>
    <w:p>
      <w:pPr>
        <w:pStyle w:val="Heading2"/>
      </w:pPr>
      <w:r>
        <w:t xml:space="preserve">Engagement</w:t>
      </w:r>
    </w:p>
    <w:p>
      <w:pPr>
        <w:pStyle w:val="FirstParagraph"/>
      </w:pPr>
      <w:r>
        <w:t xml:space="preserve">Mitglied der Studentenorganisation 180 Degrees Consulting (München) – Pro-bono Beratungsprojekte für NGOs.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2026-05-07T09:33:10Z</dcterms:created>
  <dcterms:modified xsi:type="dcterms:W3CDTF">2026-05-07T09:33:10Z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