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548" w:rsidRDefault="004204F4" w:rsidP="004204F4">
      <w:pPr>
        <w:pStyle w:val="Ttulo1"/>
      </w:pPr>
      <w:bookmarkStart w:id="0" w:name="_GoBack"/>
      <w:bookmarkEnd w:id="0"/>
      <w:r>
        <w:t>'Turbine cluster 1' Wind farm report</w:t>
      </w:r>
    </w:p>
    <w:p w:rsidR="004204F4" w:rsidRDefault="004204F4" w:rsidP="004204F4">
      <w:pPr>
        <w:pStyle w:val="Subttulo"/>
      </w:pPr>
      <w:r>
        <w:t>Produced on 21/03/2019 at 16:48:07 by licenced user: Carmen Garcia Guerra using WAsP Version: 12.02.0014</w:t>
      </w:r>
    </w:p>
    <w:p w:rsidR="004204F4" w:rsidRDefault="004204F4" w:rsidP="004204F4">
      <w:pPr>
        <w:rPr>
          <w:lang w:val="sv-SE"/>
        </w:rPr>
      </w:pPr>
    </w:p>
    <w:p w:rsidR="004204F4" w:rsidRDefault="004204F4" w:rsidP="004204F4">
      <w:pPr>
        <w:pStyle w:val="Ttulo2"/>
        <w:rPr>
          <w:lang w:val="sv-SE"/>
        </w:rPr>
      </w:pPr>
      <w:r>
        <w:rPr>
          <w:lang w:val="sv-SE"/>
        </w:rPr>
        <w:t>Site information</w:t>
      </w:r>
    </w:p>
    <w:tbl>
      <w:tblPr>
        <w:tblStyle w:val="WaspTable1"/>
        <w:tblW w:w="0" w:type="auto"/>
        <w:tblLook w:val="04A0" w:firstRow="1" w:lastRow="0" w:firstColumn="1" w:lastColumn="0" w:noHBand="0" w:noVBand="1"/>
      </w:tblPr>
      <w:tblGrid>
        <w:gridCol w:w="2680"/>
        <w:gridCol w:w="736"/>
      </w:tblGrid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Site count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15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Uniform hub height a.g.l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 m</w:t>
            </w:r>
          </w:p>
        </w:tc>
      </w:tr>
    </w:tbl>
    <w:p w:rsidR="004204F4" w:rsidRDefault="004204F4" w:rsidP="004204F4">
      <w:pPr>
        <w:rPr>
          <w:lang w:val="sv-SE"/>
        </w:rPr>
      </w:pPr>
    </w:p>
    <w:p w:rsidR="004204F4" w:rsidRDefault="004204F4" w:rsidP="004204F4">
      <w:pPr>
        <w:rPr>
          <w:lang w:val="sv-SE"/>
        </w:rPr>
      </w:pPr>
      <w:r>
        <w:rPr>
          <w:lang w:val="sv-SE"/>
        </w:rPr>
        <w:t>The Wind farm lies in a map called 'Emplazamiento UTM WGS84 30N_recortado - Generated by Global Mapper (www.globalmapper.com)'.</w:t>
      </w:r>
    </w:p>
    <w:p w:rsidR="004204F4" w:rsidRDefault="004204F4" w:rsidP="004204F4">
      <w:pPr>
        <w:rPr>
          <w:lang w:val="sv-SE"/>
        </w:rPr>
      </w:pPr>
      <w:r>
        <w:rPr>
          <w:noProof/>
          <w:lang w:val="sv-SE"/>
        </w:rPr>
        <w:drawing>
          <wp:inline distT="0" distB="0" distL="0" distR="0">
            <wp:extent cx="5076825" cy="5076825"/>
            <wp:effectExtent l="0" t="0" r="9525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F4" w:rsidRDefault="004204F4" w:rsidP="004204F4">
      <w:pPr>
        <w:pStyle w:val="Ttulo2"/>
        <w:rPr>
          <w:lang w:val="sv-SE"/>
        </w:rPr>
      </w:pPr>
      <w:r>
        <w:rPr>
          <w:lang w:val="sv-SE"/>
        </w:rPr>
        <w:t>Summary results</w:t>
      </w:r>
    </w:p>
    <w:tbl>
      <w:tblPr>
        <w:tblStyle w:val="WaspTable2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093"/>
        <w:gridCol w:w="2093"/>
        <w:gridCol w:w="2093"/>
        <w:gridCol w:w="2094"/>
      </w:tblGrid>
      <w:tr w:rsidR="004204F4" w:rsidTr="00420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Parameter</w:t>
            </w:r>
          </w:p>
        </w:tc>
        <w:tc>
          <w:tcPr>
            <w:tcW w:w="2093" w:type="dxa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Total</w:t>
            </w:r>
          </w:p>
        </w:tc>
        <w:tc>
          <w:tcPr>
            <w:tcW w:w="2093" w:type="dxa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Average</w:t>
            </w:r>
          </w:p>
        </w:tc>
        <w:tc>
          <w:tcPr>
            <w:tcW w:w="2093" w:type="dxa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Minimum</w:t>
            </w:r>
          </w:p>
        </w:tc>
        <w:tc>
          <w:tcPr>
            <w:tcW w:w="2094" w:type="dxa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Maximum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Net AEP [GWh]</w:t>
            </w:r>
          </w:p>
        </w:tc>
        <w:tc>
          <w:tcPr>
            <w:tcW w:w="2093" w:type="dxa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127,557</w:t>
            </w:r>
          </w:p>
        </w:tc>
        <w:tc>
          <w:tcPr>
            <w:tcW w:w="2093" w:type="dxa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8,504</w:t>
            </w:r>
          </w:p>
        </w:tc>
        <w:tc>
          <w:tcPr>
            <w:tcW w:w="2093" w:type="dxa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8,234</w:t>
            </w:r>
          </w:p>
        </w:tc>
        <w:tc>
          <w:tcPr>
            <w:tcW w:w="2094" w:type="dxa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9,262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Gross AEP [GWh]</w:t>
            </w:r>
          </w:p>
        </w:tc>
        <w:tc>
          <w:tcPr>
            <w:tcW w:w="2093" w:type="dxa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132,354</w:t>
            </w:r>
          </w:p>
        </w:tc>
        <w:tc>
          <w:tcPr>
            <w:tcW w:w="2093" w:type="dxa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8,824</w:t>
            </w:r>
          </w:p>
        </w:tc>
        <w:tc>
          <w:tcPr>
            <w:tcW w:w="2093" w:type="dxa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8,557</w:t>
            </w:r>
          </w:p>
        </w:tc>
        <w:tc>
          <w:tcPr>
            <w:tcW w:w="2094" w:type="dxa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9,538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Wake loss [%]</w:t>
            </w:r>
          </w:p>
        </w:tc>
        <w:tc>
          <w:tcPr>
            <w:tcW w:w="2093" w:type="dxa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3,62</w:t>
            </w:r>
          </w:p>
        </w:tc>
        <w:tc>
          <w:tcPr>
            <w:tcW w:w="2093" w:type="dxa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2093" w:type="dxa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2094" w:type="dxa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</w:tr>
    </w:tbl>
    <w:p w:rsidR="004204F4" w:rsidRDefault="004204F4" w:rsidP="004204F4">
      <w:pPr>
        <w:rPr>
          <w:lang w:val="sv-SE"/>
        </w:rPr>
      </w:pPr>
    </w:p>
    <w:p w:rsidR="004204F4" w:rsidRDefault="004204F4" w:rsidP="004204F4">
      <w:pPr>
        <w:pStyle w:val="Ttulo2"/>
        <w:rPr>
          <w:lang w:val="sv-SE"/>
        </w:rPr>
      </w:pPr>
      <w:r>
        <w:rPr>
          <w:lang w:val="sv-SE"/>
        </w:rPr>
        <w:lastRenderedPageBreak/>
        <w:t>Site results</w:t>
      </w:r>
    </w:p>
    <w:tbl>
      <w:tblPr>
        <w:tblStyle w:val="WaspTable2"/>
        <w:tblW w:w="0" w:type="auto"/>
        <w:tblInd w:w="-5" w:type="dxa"/>
        <w:tblLook w:val="04A0" w:firstRow="1" w:lastRow="0" w:firstColumn="1" w:lastColumn="0" w:noHBand="0" w:noVBand="1"/>
      </w:tblPr>
      <w:tblGrid>
        <w:gridCol w:w="1155"/>
        <w:gridCol w:w="1960"/>
        <w:gridCol w:w="1057"/>
        <w:gridCol w:w="1335"/>
        <w:gridCol w:w="1130"/>
        <w:gridCol w:w="1718"/>
        <w:gridCol w:w="1102"/>
        <w:gridCol w:w="1014"/>
      </w:tblGrid>
      <w:tr w:rsidR="004204F4" w:rsidTr="00420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Pr="004204F4" w:rsidRDefault="004204F4" w:rsidP="004204F4">
            <w:pPr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Site</w:t>
            </w:r>
          </w:p>
        </w:tc>
        <w:tc>
          <w:tcPr>
            <w:tcW w:w="0" w:type="auto"/>
          </w:tcPr>
          <w:p w:rsidR="004204F4" w:rsidRP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Location [m]</w:t>
            </w:r>
          </w:p>
        </w:tc>
        <w:tc>
          <w:tcPr>
            <w:tcW w:w="0" w:type="auto"/>
          </w:tcPr>
          <w:p w:rsidR="004204F4" w:rsidRP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Turbine</w:t>
            </w:r>
          </w:p>
        </w:tc>
        <w:tc>
          <w:tcPr>
            <w:tcW w:w="0" w:type="auto"/>
          </w:tcPr>
          <w:p w:rsidR="004204F4" w:rsidRP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Elevation [m] a.s.l.</w:t>
            </w:r>
          </w:p>
        </w:tc>
        <w:tc>
          <w:tcPr>
            <w:tcW w:w="0" w:type="auto"/>
          </w:tcPr>
          <w:p w:rsidR="004204F4" w:rsidRP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Height [m] a.g.l.</w:t>
            </w:r>
          </w:p>
        </w:tc>
        <w:tc>
          <w:tcPr>
            <w:tcW w:w="0" w:type="auto"/>
          </w:tcPr>
          <w:p w:rsidR="004204F4" w:rsidRP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Air density [kg/m&amp;sup3]</w:t>
            </w:r>
          </w:p>
        </w:tc>
        <w:tc>
          <w:tcPr>
            <w:tcW w:w="0" w:type="auto"/>
          </w:tcPr>
          <w:p w:rsidR="004204F4" w:rsidRP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Net AEP [GWh]</w:t>
            </w:r>
          </w:p>
        </w:tc>
        <w:tc>
          <w:tcPr>
            <w:tcW w:w="0" w:type="auto"/>
          </w:tcPr>
          <w:p w:rsidR="004204F4" w:rsidRP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Wake loss [%]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Pr="004204F4" w:rsidRDefault="004204F4" w:rsidP="004204F4">
            <w:pPr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Turbine site 01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(418859, 4698991)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G114 2MW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945,5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1,105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8,331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2,88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Pr="004204F4" w:rsidRDefault="004204F4" w:rsidP="004204F4">
            <w:pPr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Turbine site 02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(418232, 4698464)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G114 2MW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941,4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1,106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8,259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4,33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Pr="004204F4" w:rsidRDefault="004204F4" w:rsidP="004204F4">
            <w:pPr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Turbine site 03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(417794,4, 4698116,0)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G114 2MW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941,1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1,106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8,319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4,62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Pr="004204F4" w:rsidRDefault="004204F4" w:rsidP="004204F4">
            <w:pPr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Turbine site 04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(417325,2, 4697706,0)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G114 2MW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940,5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1,106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8,425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4,57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Pr="004204F4" w:rsidRDefault="004204F4" w:rsidP="004204F4">
            <w:pPr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Turbine site 05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(416869,6, 4697260,0)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G114 2MW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938,3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1,106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8,569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4,31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Pr="004204F4" w:rsidRDefault="004204F4" w:rsidP="004204F4">
            <w:pPr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Turbine site 06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(416866,1, 4696638,0)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G114 2MW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936,2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1,106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8,234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4,93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Pr="004204F4" w:rsidRDefault="004204F4" w:rsidP="004204F4">
            <w:pPr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Turbine site 07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(416676,7, 4696075,0)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G114 2MW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935,5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1,106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8,241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4,51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Pr="004204F4" w:rsidRDefault="004204F4" w:rsidP="004204F4">
            <w:pPr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Turbine site 08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(416287,1, 4695594,0)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G114 2MW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935,3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1,106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8,461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4,31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Pr="004204F4" w:rsidRDefault="004204F4" w:rsidP="004204F4">
            <w:pPr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Turbine site 09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(415729, 4695412)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G114 2MW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935,0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1,106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9,262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2,9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Pr="004204F4" w:rsidRDefault="004204F4" w:rsidP="004204F4">
            <w:pPr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Turbine site 010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(416439,3, 4694762,0)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G114 2MW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930,5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1,107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8,898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2,63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Pr="004204F4" w:rsidRDefault="004204F4" w:rsidP="004204F4">
            <w:pPr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Turbine site 011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(417119,2, 4695067,0)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G114 2MW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930,7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1,107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8,402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2,97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Pr="004204F4" w:rsidRDefault="004204F4" w:rsidP="004204F4">
            <w:pPr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Turbine site 012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(419444, 4702034)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G114 2MW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952,6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1,104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8,454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2,9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Pr="004204F4" w:rsidRDefault="004204F4" w:rsidP="004204F4">
            <w:pPr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Turbine site 013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(419170, 4701395)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G114 2MW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950,6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1,105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8,403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3,35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Pr="004204F4" w:rsidRDefault="004204F4" w:rsidP="004204F4">
            <w:pPr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Turbine site 014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(418987,4, 4700740,0)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G114 2MW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944,3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1,105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8,307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2,92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Pr="004204F4" w:rsidRDefault="004204F4" w:rsidP="004204F4">
            <w:pPr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Turbine site 015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(418407,8, 4700039,0)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G114 2MW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945,2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1,105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8,994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2,35</w:t>
            </w:r>
          </w:p>
        </w:tc>
      </w:tr>
    </w:tbl>
    <w:p w:rsidR="004204F4" w:rsidRDefault="004204F4" w:rsidP="004204F4">
      <w:pPr>
        <w:rPr>
          <w:lang w:val="sv-SE"/>
        </w:rPr>
      </w:pPr>
    </w:p>
    <w:p w:rsidR="004204F4" w:rsidRDefault="004204F4" w:rsidP="004204F4">
      <w:pPr>
        <w:pStyle w:val="Ttulo2"/>
        <w:rPr>
          <w:lang w:val="sv-SE"/>
        </w:rPr>
      </w:pPr>
      <w:r>
        <w:rPr>
          <w:lang w:val="sv-SE"/>
        </w:rPr>
        <w:t>Site wind climates</w:t>
      </w:r>
    </w:p>
    <w:tbl>
      <w:tblPr>
        <w:tblStyle w:val="WaspTable2"/>
        <w:tblW w:w="0" w:type="auto"/>
        <w:tblInd w:w="-5" w:type="dxa"/>
        <w:tblLook w:val="04A0" w:firstRow="1" w:lastRow="0" w:firstColumn="1" w:lastColumn="0" w:noHBand="0" w:noVBand="1"/>
      </w:tblPr>
      <w:tblGrid>
        <w:gridCol w:w="1528"/>
        <w:gridCol w:w="2594"/>
        <w:gridCol w:w="694"/>
        <w:gridCol w:w="839"/>
        <w:gridCol w:w="671"/>
        <w:gridCol w:w="847"/>
        <w:gridCol w:w="992"/>
        <w:gridCol w:w="878"/>
        <w:gridCol w:w="978"/>
      </w:tblGrid>
      <w:tr w:rsidR="004204F4" w:rsidTr="00420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Pr="004204F4" w:rsidRDefault="004204F4" w:rsidP="004204F4">
            <w:pPr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Site</w:t>
            </w:r>
          </w:p>
        </w:tc>
        <w:tc>
          <w:tcPr>
            <w:tcW w:w="0" w:type="auto"/>
          </w:tcPr>
          <w:p w:rsidR="004204F4" w:rsidRP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Location [m]</w:t>
            </w:r>
          </w:p>
        </w:tc>
        <w:tc>
          <w:tcPr>
            <w:tcW w:w="0" w:type="auto"/>
          </w:tcPr>
          <w:p w:rsidR="004204F4" w:rsidRP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H [m]</w:t>
            </w:r>
          </w:p>
        </w:tc>
        <w:tc>
          <w:tcPr>
            <w:tcW w:w="0" w:type="auto"/>
          </w:tcPr>
          <w:p w:rsidR="004204F4" w:rsidRP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A [m/s]</w:t>
            </w:r>
          </w:p>
        </w:tc>
        <w:tc>
          <w:tcPr>
            <w:tcW w:w="0" w:type="auto"/>
          </w:tcPr>
          <w:p w:rsidR="004204F4" w:rsidRP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k</w:t>
            </w:r>
          </w:p>
        </w:tc>
        <w:tc>
          <w:tcPr>
            <w:tcW w:w="0" w:type="auto"/>
          </w:tcPr>
          <w:p w:rsidR="004204F4" w:rsidRP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U [m/s]</w:t>
            </w:r>
          </w:p>
        </w:tc>
        <w:tc>
          <w:tcPr>
            <w:tcW w:w="0" w:type="auto"/>
          </w:tcPr>
          <w:p w:rsidR="004204F4" w:rsidRP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E [W/m²]</w:t>
            </w:r>
          </w:p>
        </w:tc>
        <w:tc>
          <w:tcPr>
            <w:tcW w:w="0" w:type="auto"/>
          </w:tcPr>
          <w:p w:rsidR="004204F4" w:rsidRP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RIX [%]</w:t>
            </w:r>
          </w:p>
        </w:tc>
        <w:tc>
          <w:tcPr>
            <w:tcW w:w="0" w:type="auto"/>
          </w:tcPr>
          <w:p w:rsidR="004204F4" w:rsidRP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dRIX [%]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Pr="004204F4" w:rsidRDefault="004204F4" w:rsidP="004204F4">
            <w:pPr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lastRenderedPageBreak/>
              <w:t>Turbine site 01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(418859, 4698991)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2,55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7,13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312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0,0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Pr="004204F4" w:rsidRDefault="004204F4" w:rsidP="004204F4">
            <w:pPr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Turbine site 02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(418232, 4698464)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2,57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7,15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313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0,0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Pr="004204F4" w:rsidRDefault="004204F4" w:rsidP="004204F4">
            <w:pPr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Turbine site 03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(417794,4, 4698116,0)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2,54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7,21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322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0,0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Pr="004204F4" w:rsidRDefault="004204F4" w:rsidP="004204F4">
            <w:pPr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Turbine site 04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(417325,2, 4697706,0)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2,56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7,26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328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0,0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Pr="004204F4" w:rsidRDefault="004204F4" w:rsidP="004204F4">
            <w:pPr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Turbine site 05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(416869,6, 4697260,0)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2,56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7,32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336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0,0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Pr="004204F4" w:rsidRDefault="004204F4" w:rsidP="004204F4">
            <w:pPr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Turbine site 06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(416866,1, 4696638,0)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2,59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7,15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311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0,0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Pr="004204F4" w:rsidRDefault="004204F4" w:rsidP="004204F4">
            <w:pPr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Turbine site 07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(416676,7, 4696075,0)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2,56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7,15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314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0,0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Pr="004204F4" w:rsidRDefault="004204F4" w:rsidP="004204F4">
            <w:pPr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Turbine site 08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(416287,1, 4695594,0)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2,59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7,25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323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0,0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Pr="004204F4" w:rsidRDefault="004204F4" w:rsidP="004204F4">
            <w:pPr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Turbine site 09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(415729, 4695412)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2,60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7,61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375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0,0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Pr="004204F4" w:rsidRDefault="004204F4" w:rsidP="004204F4">
            <w:pPr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Turbine site 010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(416439,3, 4694762,0)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2,62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7,38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340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0,1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Pr="004204F4" w:rsidRDefault="004204F4" w:rsidP="004204F4">
            <w:pPr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Turbine site 011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(417119,2, 4695067,0)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2,63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7,13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305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0,0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Pr="004204F4" w:rsidRDefault="004204F4" w:rsidP="004204F4">
            <w:pPr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Turbine site 012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(419444, 4702034)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2,59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7,18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314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0,0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Pr="004204F4" w:rsidRDefault="004204F4" w:rsidP="004204F4">
            <w:pPr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Turbine site 013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(419170, 4701395)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2,60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7,17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312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0,0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Pr="004204F4" w:rsidRDefault="004204F4" w:rsidP="004204F4">
            <w:pPr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Turbine site 014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(418987,4, 4700740,0)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2,59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7,10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304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0,0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Pr="004204F4" w:rsidRDefault="004204F4" w:rsidP="004204F4">
            <w:pPr>
              <w:rPr>
                <w:sz w:val="16"/>
                <w:lang w:val="sv-SE"/>
              </w:rPr>
            </w:pPr>
            <w:r w:rsidRPr="004204F4">
              <w:rPr>
                <w:sz w:val="16"/>
                <w:lang w:val="sv-SE"/>
              </w:rPr>
              <w:t>Turbine site 015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(418407,8, 4700039,0)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2,61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7,43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347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0,0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0,0</w:t>
            </w:r>
          </w:p>
        </w:tc>
      </w:tr>
    </w:tbl>
    <w:p w:rsidR="004204F4" w:rsidRDefault="004204F4" w:rsidP="004204F4">
      <w:pPr>
        <w:rPr>
          <w:lang w:val="sv-SE"/>
        </w:rPr>
      </w:pPr>
    </w:p>
    <w:p w:rsidR="004204F4" w:rsidRDefault="004204F4" w:rsidP="004204F4">
      <w:pPr>
        <w:pStyle w:val="Ttulo2"/>
        <w:rPr>
          <w:lang w:val="sv-SE"/>
        </w:rPr>
      </w:pPr>
      <w:r>
        <w:rPr>
          <w:lang w:val="sv-SE"/>
        </w:rPr>
        <w:t>Calculation of annual output for 'Turbine cluster 1'</w:t>
      </w:r>
    </w:p>
    <w:p w:rsidR="004204F4" w:rsidRDefault="004204F4" w:rsidP="004204F4">
      <w:pPr>
        <w:pStyle w:val="Ttulo3"/>
        <w:rPr>
          <w:lang w:val="sv-SE"/>
        </w:rPr>
      </w:pPr>
      <w:r>
        <w:rPr>
          <w:lang w:val="sv-SE"/>
        </w:rPr>
        <w:t>Sector 1 (0°)</w:t>
      </w:r>
    </w:p>
    <w:tbl>
      <w:tblPr>
        <w:tblStyle w:val="WaspTable2"/>
        <w:tblW w:w="0" w:type="auto"/>
        <w:tblInd w:w="-5" w:type="dxa"/>
        <w:tblLook w:val="04A0" w:firstRow="1" w:lastRow="0" w:firstColumn="1" w:lastColumn="0" w:noHBand="0" w:noVBand="1"/>
      </w:tblPr>
      <w:tblGrid>
        <w:gridCol w:w="1856"/>
        <w:gridCol w:w="995"/>
        <w:gridCol w:w="671"/>
        <w:gridCol w:w="1200"/>
        <w:gridCol w:w="1004"/>
        <w:gridCol w:w="1355"/>
        <w:gridCol w:w="1603"/>
        <w:gridCol w:w="1024"/>
      </w:tblGrid>
      <w:tr w:rsidR="004204F4" w:rsidTr="00420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Site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A [m/s]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k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Freq. [%]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U [m/s]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MWh (free)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MWh (Park 2)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Eff. [%]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2,34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4,25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7,32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378,157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359,976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95,19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2,33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4,65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7,71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442,456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430,247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97,24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2,32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4,46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7,57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414,063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414,063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2,32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4,71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7,86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459,551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459,551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2,33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4,49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7,74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429,538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429,538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2,35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4,45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7,58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415,877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357,801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86,04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2,33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4,47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7,55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414,604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390,914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94,29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2,34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4,79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7,96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475,272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475,272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2,34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4,81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8,39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507,424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507,424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2,37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4,39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7,77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423,767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384,694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90,78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2,37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4,70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7,81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457,199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432,417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94,58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2,34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4,67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7,80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451,681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451,681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2,36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4,40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7,56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409,692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409,576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99,97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2,36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4,36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7,45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397,799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382,715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96,21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lastRenderedPageBreak/>
              <w:t>Turbine site 015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2,35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4,86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8,27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504,317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504,317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Sector 1 total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6581,399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6390,186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97,09</w:t>
            </w:r>
          </w:p>
        </w:tc>
      </w:tr>
    </w:tbl>
    <w:p w:rsidR="004204F4" w:rsidRDefault="004204F4" w:rsidP="004204F4">
      <w:pPr>
        <w:rPr>
          <w:lang w:val="sv-SE"/>
        </w:rPr>
      </w:pPr>
    </w:p>
    <w:p w:rsidR="004204F4" w:rsidRDefault="004204F4" w:rsidP="004204F4">
      <w:pPr>
        <w:pStyle w:val="Ttulo3"/>
        <w:rPr>
          <w:lang w:val="sv-SE"/>
        </w:rPr>
      </w:pPr>
      <w:r>
        <w:rPr>
          <w:lang w:val="sv-SE"/>
        </w:rPr>
        <w:t>Sector 2 (22,5°)</w:t>
      </w:r>
    </w:p>
    <w:tbl>
      <w:tblPr>
        <w:tblStyle w:val="WaspTable2"/>
        <w:tblW w:w="0" w:type="auto"/>
        <w:tblInd w:w="-5" w:type="dxa"/>
        <w:tblLook w:val="04A0" w:firstRow="1" w:lastRow="0" w:firstColumn="1" w:lastColumn="0" w:noHBand="0" w:noVBand="1"/>
      </w:tblPr>
      <w:tblGrid>
        <w:gridCol w:w="1856"/>
        <w:gridCol w:w="995"/>
        <w:gridCol w:w="671"/>
        <w:gridCol w:w="1200"/>
        <w:gridCol w:w="1004"/>
        <w:gridCol w:w="1355"/>
        <w:gridCol w:w="1603"/>
        <w:gridCol w:w="1024"/>
      </w:tblGrid>
      <w:tr w:rsidR="004204F4" w:rsidTr="00420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Site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A [m/s]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k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Freq. [%]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U [m/s]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MWh (free)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MWh (Park 2)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Eff. [%]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2,19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4,23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6,20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285,921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282,919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98,95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2,20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4,55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6,47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331,126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313,914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94,8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2,19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4,31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6,36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304,694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285,436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93,68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2,20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4,56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6,54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337,770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323,709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95,84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2,19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4,39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6,53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324,707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315,566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97,18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2,19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4,52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6,47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329,347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285,039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86,55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2,19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4,39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6,37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311,201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223,763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71,9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2,20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4,77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6,70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367,767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302,638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82,29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2,20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4,80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7,06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401,517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388,966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96,87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2,19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4,66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6,82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369,444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335,966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90,94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2,19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4,95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6,81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391,345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376,132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96,11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2,19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4,68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6,60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351,786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351,786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2,19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4,52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6,48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329,335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278,065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84,43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2,19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4,47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6,37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317,427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262,061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82,56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2,20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4,94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7,00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406,945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379,999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93,38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Sector 2 total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5160,332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4705,960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91,19</w:t>
            </w:r>
          </w:p>
        </w:tc>
      </w:tr>
    </w:tbl>
    <w:p w:rsidR="004204F4" w:rsidRDefault="004204F4" w:rsidP="004204F4">
      <w:pPr>
        <w:rPr>
          <w:lang w:val="sv-SE"/>
        </w:rPr>
      </w:pPr>
    </w:p>
    <w:p w:rsidR="004204F4" w:rsidRDefault="004204F4" w:rsidP="004204F4">
      <w:pPr>
        <w:pStyle w:val="Ttulo3"/>
        <w:rPr>
          <w:lang w:val="sv-SE"/>
        </w:rPr>
      </w:pPr>
      <w:r>
        <w:rPr>
          <w:lang w:val="sv-SE"/>
        </w:rPr>
        <w:t>Sector 3 (45°)</w:t>
      </w:r>
    </w:p>
    <w:tbl>
      <w:tblPr>
        <w:tblStyle w:val="WaspTable2"/>
        <w:tblW w:w="0" w:type="auto"/>
        <w:tblInd w:w="-5" w:type="dxa"/>
        <w:tblLook w:val="04A0" w:firstRow="1" w:lastRow="0" w:firstColumn="1" w:lastColumn="0" w:noHBand="0" w:noVBand="1"/>
      </w:tblPr>
      <w:tblGrid>
        <w:gridCol w:w="1856"/>
        <w:gridCol w:w="995"/>
        <w:gridCol w:w="671"/>
        <w:gridCol w:w="1200"/>
        <w:gridCol w:w="1004"/>
        <w:gridCol w:w="1355"/>
        <w:gridCol w:w="1603"/>
        <w:gridCol w:w="1024"/>
      </w:tblGrid>
      <w:tr w:rsidR="004204F4" w:rsidTr="00420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Site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A [m/s]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k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Freq. [%]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U [m/s]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MWh (free)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MWh (Park 2)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Eff. [%]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2,78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4,84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5,63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260,225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260,225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4,90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5,63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261,753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217,848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83,23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4,76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5,58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248,321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173,136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69,72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4,82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5,66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260,937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171,725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65,81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4,86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5,74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272,145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166,311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61,11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5,09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5,78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291,086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272,521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93,62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4,87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5,61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258,109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252,244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97,73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5,08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5,82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294,398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221,803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75,34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5,12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6,14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335,799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279,416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83,21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lastRenderedPageBreak/>
              <w:t>Turbine site 010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2,77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5,36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6,16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355,639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352,903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99,23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5,55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6,00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345,931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345,931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5,09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5,76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287,608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287,608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2,79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5,13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5,83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299,742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297,879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99,38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2,78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5,10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5,76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289,834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289,834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5,33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6,12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346,768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300,053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86,53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Sector 3 total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4408,293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3889,436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88,23</w:t>
            </w:r>
          </w:p>
        </w:tc>
      </w:tr>
    </w:tbl>
    <w:p w:rsidR="004204F4" w:rsidRDefault="004204F4" w:rsidP="004204F4">
      <w:pPr>
        <w:rPr>
          <w:lang w:val="sv-SE"/>
        </w:rPr>
      </w:pPr>
    </w:p>
    <w:p w:rsidR="004204F4" w:rsidRDefault="004204F4" w:rsidP="004204F4">
      <w:pPr>
        <w:pStyle w:val="Ttulo3"/>
        <w:rPr>
          <w:lang w:val="sv-SE"/>
        </w:rPr>
      </w:pPr>
      <w:r>
        <w:rPr>
          <w:lang w:val="sv-SE"/>
        </w:rPr>
        <w:t>Sector 4 (67,5°)</w:t>
      </w:r>
    </w:p>
    <w:tbl>
      <w:tblPr>
        <w:tblStyle w:val="WaspTable2"/>
        <w:tblW w:w="0" w:type="auto"/>
        <w:tblInd w:w="-5" w:type="dxa"/>
        <w:tblLook w:val="04A0" w:firstRow="1" w:lastRow="0" w:firstColumn="1" w:lastColumn="0" w:noHBand="0" w:noVBand="1"/>
      </w:tblPr>
      <w:tblGrid>
        <w:gridCol w:w="1856"/>
        <w:gridCol w:w="995"/>
        <w:gridCol w:w="671"/>
        <w:gridCol w:w="1200"/>
        <w:gridCol w:w="1004"/>
        <w:gridCol w:w="1355"/>
        <w:gridCol w:w="1603"/>
        <w:gridCol w:w="1024"/>
      </w:tblGrid>
      <w:tr w:rsidR="004204F4" w:rsidTr="00420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Site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A [m/s]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k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Freq. [%]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U [m/s]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MWh (free)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MWh (Park 2)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Eff. [%]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3,37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7,09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6,73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561,175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561,175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3,47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6,94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6,63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532,670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520,243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97,67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3,41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6,85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6,66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531,919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486,465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91,45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3,48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6,81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6,65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526,227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503,874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95,75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3,43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6,97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6,82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567,945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563,236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99,17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3,44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7,30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6,81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593,485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593,485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3,43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6,98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6,67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543,696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543,696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3,51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7,09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6,76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567,874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567,874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3,51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7,10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7,11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628,534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483,104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76,86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3,46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7,71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7,21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700,998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592,218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84,48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3,50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7,60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6,91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636,361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636,361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3,49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7,15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6,75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569,643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569,643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3,44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7,39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6,87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610,926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610,926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3,43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7,37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6,80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597,715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597,715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3,51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7,20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6,98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615,661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615,661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Sector 4 total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8784,828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8445,674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96,14</w:t>
            </w:r>
          </w:p>
        </w:tc>
      </w:tr>
    </w:tbl>
    <w:p w:rsidR="004204F4" w:rsidRDefault="004204F4" w:rsidP="004204F4">
      <w:pPr>
        <w:rPr>
          <w:lang w:val="sv-SE"/>
        </w:rPr>
      </w:pPr>
    </w:p>
    <w:p w:rsidR="004204F4" w:rsidRDefault="004204F4" w:rsidP="004204F4">
      <w:pPr>
        <w:pStyle w:val="Ttulo3"/>
        <w:rPr>
          <w:lang w:val="sv-SE"/>
        </w:rPr>
      </w:pPr>
      <w:r>
        <w:rPr>
          <w:lang w:val="sv-SE"/>
        </w:rPr>
        <w:t>Sector 5 (90°)</w:t>
      </w:r>
    </w:p>
    <w:tbl>
      <w:tblPr>
        <w:tblStyle w:val="WaspTable2"/>
        <w:tblW w:w="0" w:type="auto"/>
        <w:tblInd w:w="-5" w:type="dxa"/>
        <w:tblLook w:val="04A0" w:firstRow="1" w:lastRow="0" w:firstColumn="1" w:lastColumn="0" w:noHBand="0" w:noVBand="1"/>
      </w:tblPr>
      <w:tblGrid>
        <w:gridCol w:w="1856"/>
        <w:gridCol w:w="995"/>
        <w:gridCol w:w="671"/>
        <w:gridCol w:w="1200"/>
        <w:gridCol w:w="1004"/>
        <w:gridCol w:w="1355"/>
        <w:gridCol w:w="1603"/>
        <w:gridCol w:w="1024"/>
      </w:tblGrid>
      <w:tr w:rsidR="004204F4" w:rsidTr="00420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Site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A [m/s]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k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Freq. [%]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U [m/s]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MWh (free)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MWh (Park 2)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Eff. [%]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3,09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7,03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7,20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631,383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631,383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3,08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6,39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6,92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533,800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533,800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3,09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6,69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7,10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587,321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587,321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3,08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6,30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6,96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532,624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532,624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lastRenderedPageBreak/>
              <w:t>Turbine site 05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3,08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6,64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7,20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596,347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596,347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3,07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6,66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7,07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579,025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579,025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3,08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6,66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7,05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576,291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576,291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3,06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6,17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6,91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513,642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513,642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3,06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6,13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7,23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554,551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525,176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94,7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3,03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6,55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7,31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603,396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603,396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3,03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6,13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6,83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499,765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499,765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3,06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6,33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6,93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530,149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530,149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3,07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6,73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7,13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592,937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592,937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3,07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6,80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7,09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594,138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594,138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3,04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6,02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7,02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515,883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515,883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Sector 5 total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8441,251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8411,877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99,65</w:t>
            </w:r>
          </w:p>
        </w:tc>
      </w:tr>
    </w:tbl>
    <w:p w:rsidR="004204F4" w:rsidRDefault="004204F4" w:rsidP="004204F4">
      <w:pPr>
        <w:rPr>
          <w:lang w:val="sv-SE"/>
        </w:rPr>
      </w:pPr>
    </w:p>
    <w:p w:rsidR="004204F4" w:rsidRDefault="004204F4" w:rsidP="004204F4">
      <w:pPr>
        <w:pStyle w:val="Ttulo3"/>
        <w:rPr>
          <w:lang w:val="sv-SE"/>
        </w:rPr>
      </w:pPr>
      <w:r>
        <w:rPr>
          <w:lang w:val="sv-SE"/>
        </w:rPr>
        <w:t>Sector 6 (112,5°)</w:t>
      </w:r>
    </w:p>
    <w:tbl>
      <w:tblPr>
        <w:tblStyle w:val="WaspTable2"/>
        <w:tblW w:w="0" w:type="auto"/>
        <w:tblInd w:w="-5" w:type="dxa"/>
        <w:tblLook w:val="04A0" w:firstRow="1" w:lastRow="0" w:firstColumn="1" w:lastColumn="0" w:noHBand="0" w:noVBand="1"/>
      </w:tblPr>
      <w:tblGrid>
        <w:gridCol w:w="1856"/>
        <w:gridCol w:w="995"/>
        <w:gridCol w:w="671"/>
        <w:gridCol w:w="1200"/>
        <w:gridCol w:w="1004"/>
        <w:gridCol w:w="1355"/>
        <w:gridCol w:w="1603"/>
        <w:gridCol w:w="1024"/>
      </w:tblGrid>
      <w:tr w:rsidR="004204F4" w:rsidTr="00420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Site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A [m/s]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k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Freq. [%]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U [m/s]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MWh (free)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MWh (Park 2)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Eff. [%]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2,69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4,14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6,37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294,801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294,801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2,79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3,96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6,29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274,479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274,479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2,79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4,21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6,53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313,969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313,969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4,04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6,42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290,948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290,948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2,78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4,07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6,53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304,013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304,013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2,72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3,78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6,15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250,269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250,269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2,78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4,07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6,38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289,990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289,990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2,78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3,72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6,18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248,675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230,363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92,64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2,78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3,68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6,46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269,671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258,029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95,68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2,67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3,57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6,11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232,819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232,819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2,75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3,37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5,78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193,473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193,473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2,78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3,75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6,16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248,614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248,614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2,70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3,74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6,12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244,004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244,004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2,69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3,78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6,09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244,577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244,577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2,77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3,51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6,16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232,456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232,456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Sector 6 total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3932,756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3902,802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99,24</w:t>
            </w:r>
          </w:p>
        </w:tc>
      </w:tr>
    </w:tbl>
    <w:p w:rsidR="004204F4" w:rsidRDefault="004204F4" w:rsidP="004204F4">
      <w:pPr>
        <w:rPr>
          <w:lang w:val="sv-SE"/>
        </w:rPr>
      </w:pPr>
    </w:p>
    <w:p w:rsidR="004204F4" w:rsidRDefault="004204F4" w:rsidP="004204F4">
      <w:pPr>
        <w:pStyle w:val="Ttulo3"/>
        <w:rPr>
          <w:lang w:val="sv-SE"/>
        </w:rPr>
      </w:pPr>
      <w:r>
        <w:rPr>
          <w:lang w:val="sv-SE"/>
        </w:rPr>
        <w:lastRenderedPageBreak/>
        <w:t>Sector 7 (135°)</w:t>
      </w:r>
    </w:p>
    <w:tbl>
      <w:tblPr>
        <w:tblStyle w:val="WaspTable2"/>
        <w:tblW w:w="0" w:type="auto"/>
        <w:tblInd w:w="-5" w:type="dxa"/>
        <w:tblLook w:val="04A0" w:firstRow="1" w:lastRow="0" w:firstColumn="1" w:lastColumn="0" w:noHBand="0" w:noVBand="1"/>
      </w:tblPr>
      <w:tblGrid>
        <w:gridCol w:w="1856"/>
        <w:gridCol w:w="995"/>
        <w:gridCol w:w="671"/>
        <w:gridCol w:w="1200"/>
        <w:gridCol w:w="1004"/>
        <w:gridCol w:w="1355"/>
        <w:gridCol w:w="1603"/>
        <w:gridCol w:w="1024"/>
      </w:tblGrid>
      <w:tr w:rsidR="004204F4" w:rsidTr="00420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Site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A [m/s]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k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Freq. [%]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U [m/s]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MWh (free)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MWh (Park 2)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Eff. [%]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2,03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3,92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5,13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182,688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182,688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1,97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3,82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5,16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181,362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181,362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1,99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3,99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5,26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197,237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197,237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1,97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3,87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5,31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195,400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195,400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1,98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3,89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5,28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193,621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193,621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1,97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3,69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5,00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163,657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163,657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1,98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3,89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5,15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183,891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183,891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1,94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3,63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5,12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169,928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161,360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94,96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1,94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3,61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5,36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185,787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164,670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88,63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1,96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3,47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4,98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152,760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152,760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1,90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3,33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4,73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131,302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131,302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1,94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3,66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5,05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166,218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166,218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1,98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3,66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4,99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160,768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160,768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1,99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3,69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4,96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159,778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159,778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1,93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3,50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5,14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165,015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165,015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Sector 7 total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2589,410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2559,725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98,85</w:t>
            </w:r>
          </w:p>
        </w:tc>
      </w:tr>
    </w:tbl>
    <w:p w:rsidR="004204F4" w:rsidRDefault="004204F4" w:rsidP="004204F4">
      <w:pPr>
        <w:rPr>
          <w:lang w:val="sv-SE"/>
        </w:rPr>
      </w:pPr>
    </w:p>
    <w:p w:rsidR="004204F4" w:rsidRDefault="004204F4" w:rsidP="004204F4">
      <w:pPr>
        <w:pStyle w:val="Ttulo3"/>
        <w:rPr>
          <w:lang w:val="sv-SE"/>
        </w:rPr>
      </w:pPr>
      <w:r>
        <w:rPr>
          <w:lang w:val="sv-SE"/>
        </w:rPr>
        <w:t>Sector 8 (157,5°)</w:t>
      </w:r>
    </w:p>
    <w:tbl>
      <w:tblPr>
        <w:tblStyle w:val="WaspTable2"/>
        <w:tblW w:w="0" w:type="auto"/>
        <w:tblInd w:w="-5" w:type="dxa"/>
        <w:tblLook w:val="04A0" w:firstRow="1" w:lastRow="0" w:firstColumn="1" w:lastColumn="0" w:noHBand="0" w:noVBand="1"/>
      </w:tblPr>
      <w:tblGrid>
        <w:gridCol w:w="1856"/>
        <w:gridCol w:w="995"/>
        <w:gridCol w:w="671"/>
        <w:gridCol w:w="1200"/>
        <w:gridCol w:w="1004"/>
        <w:gridCol w:w="1355"/>
        <w:gridCol w:w="1603"/>
        <w:gridCol w:w="1024"/>
      </w:tblGrid>
      <w:tr w:rsidR="004204F4" w:rsidTr="00420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Site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A [m/s]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k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Freq. [%]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U [m/s]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MWh (free)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MWh (Park 2)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Eff. [%]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2,78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5,04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5,58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264,949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264,949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5,16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5,71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286,896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286,896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2,78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5,30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5,82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308,831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308,831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2,79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5,32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5,89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319,284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319,284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2,78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5,16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5,83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301,360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298,427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99,03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4,78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5,46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236,561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231,125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97,7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2,78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5,14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5,68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283,107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250,092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88,34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4,93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5,64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265,314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243,960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91,95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4,89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5,90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292,872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292,872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2,93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4,33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5,30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196,323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196,323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3,00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4,36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5,14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179,837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179,837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4,89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5,56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253,229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253,229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lastRenderedPageBreak/>
              <w:t>Turbine site 013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4,69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5,41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226,414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226,414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4,71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5,37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224,134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224,134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2,95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4,63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5,58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240,125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210,920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87,84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Sector 8 total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3879,237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3787,294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97,63</w:t>
            </w:r>
          </w:p>
        </w:tc>
      </w:tr>
    </w:tbl>
    <w:p w:rsidR="004204F4" w:rsidRDefault="004204F4" w:rsidP="004204F4">
      <w:pPr>
        <w:rPr>
          <w:lang w:val="sv-SE"/>
        </w:rPr>
      </w:pPr>
    </w:p>
    <w:p w:rsidR="004204F4" w:rsidRDefault="004204F4" w:rsidP="004204F4">
      <w:pPr>
        <w:pStyle w:val="Ttulo3"/>
        <w:rPr>
          <w:lang w:val="sv-SE"/>
        </w:rPr>
      </w:pPr>
      <w:r>
        <w:rPr>
          <w:lang w:val="sv-SE"/>
        </w:rPr>
        <w:t>Sector 9 (180°)</w:t>
      </w:r>
    </w:p>
    <w:tbl>
      <w:tblPr>
        <w:tblStyle w:val="WaspTable2"/>
        <w:tblW w:w="0" w:type="auto"/>
        <w:tblInd w:w="-5" w:type="dxa"/>
        <w:tblLook w:val="04A0" w:firstRow="1" w:lastRow="0" w:firstColumn="1" w:lastColumn="0" w:noHBand="0" w:noVBand="1"/>
      </w:tblPr>
      <w:tblGrid>
        <w:gridCol w:w="1856"/>
        <w:gridCol w:w="995"/>
        <w:gridCol w:w="671"/>
        <w:gridCol w:w="1200"/>
        <w:gridCol w:w="1004"/>
        <w:gridCol w:w="1355"/>
        <w:gridCol w:w="1603"/>
        <w:gridCol w:w="1024"/>
      </w:tblGrid>
      <w:tr w:rsidR="004204F4" w:rsidTr="00420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Site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A [m/s]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k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Freq. [%]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U [m/s]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MWh (free)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MWh (Park 2)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Eff. [%]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7,65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6,52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568,439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568,439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8,36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6,90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693,815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693,815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8,02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6,80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647,609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644,124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99,46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8,48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7,08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735,164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720,855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98,05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8,07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6,92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673,148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491,878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73,07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8,00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6,70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627,815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579,727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92,34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8,05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6,75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640,720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616,579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96,23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8,61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7,10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748,813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697,643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93,17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8,65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7,47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817,378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817,378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7,88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6,82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639,033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639,033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2,79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8,26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6,81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666,846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666,846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8,40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6,93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700,464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695,232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99,25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7,90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6,66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612,935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570,108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93,01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7,83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6,56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590,691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565,542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95,74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8,73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7,32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797,437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768,098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96,32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Sector 9 total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10160,308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9735,299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95,82</w:t>
            </w:r>
          </w:p>
        </w:tc>
      </w:tr>
    </w:tbl>
    <w:p w:rsidR="004204F4" w:rsidRDefault="004204F4" w:rsidP="004204F4">
      <w:pPr>
        <w:rPr>
          <w:lang w:val="sv-SE"/>
        </w:rPr>
      </w:pPr>
    </w:p>
    <w:p w:rsidR="004204F4" w:rsidRDefault="004204F4" w:rsidP="004204F4">
      <w:pPr>
        <w:pStyle w:val="Ttulo3"/>
        <w:rPr>
          <w:lang w:val="sv-SE"/>
        </w:rPr>
      </w:pPr>
      <w:r>
        <w:rPr>
          <w:lang w:val="sv-SE"/>
        </w:rPr>
        <w:t>Sector 10 (202,5°)</w:t>
      </w:r>
    </w:p>
    <w:tbl>
      <w:tblPr>
        <w:tblStyle w:val="WaspTable2"/>
        <w:tblW w:w="0" w:type="auto"/>
        <w:tblInd w:w="-5" w:type="dxa"/>
        <w:tblLook w:val="04A0" w:firstRow="1" w:lastRow="0" w:firstColumn="1" w:lastColumn="0" w:noHBand="0" w:noVBand="1"/>
      </w:tblPr>
      <w:tblGrid>
        <w:gridCol w:w="1856"/>
        <w:gridCol w:w="995"/>
        <w:gridCol w:w="671"/>
        <w:gridCol w:w="1200"/>
        <w:gridCol w:w="1004"/>
        <w:gridCol w:w="1355"/>
        <w:gridCol w:w="1603"/>
        <w:gridCol w:w="1024"/>
      </w:tblGrid>
      <w:tr w:rsidR="004204F4" w:rsidTr="00420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Site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A [m/s]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k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Freq. [%]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U [m/s]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MWh (free)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MWh (Park 2)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Eff. [%]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3,69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7,72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6,70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605,513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591,888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97,75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3,64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8,29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7,03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719,890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685,428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95,21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3,69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7,87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6,87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651,934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589,026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90,35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3,60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8,29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7,14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741,810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615,048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82,91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3,69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8,02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7,06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701,492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625,351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89,15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3,69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8,26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6,99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709,298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498,825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70,33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3,69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8,01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6,89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666,383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608,023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91,24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lastRenderedPageBreak/>
              <w:t>Turbine site 08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3,62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8,68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7,31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810,574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810,574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3,62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8,74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7,71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895,031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895,031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3,64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8,50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7,30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794,287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794,287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3,65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9,03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7,30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843,495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843,495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3,66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8,52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7,16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766,940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522,878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68,18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3,69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8,25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7,00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709,405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520,822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73,42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3,69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8,16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6,89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679,812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597,598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87,91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3,62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8,99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7,63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904,997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820,975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90,72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Sector 10 total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11200,862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10019,248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89,45</w:t>
            </w:r>
          </w:p>
        </w:tc>
      </w:tr>
    </w:tbl>
    <w:p w:rsidR="004204F4" w:rsidRDefault="004204F4" w:rsidP="004204F4">
      <w:pPr>
        <w:rPr>
          <w:lang w:val="sv-SE"/>
        </w:rPr>
      </w:pPr>
    </w:p>
    <w:p w:rsidR="004204F4" w:rsidRDefault="004204F4" w:rsidP="004204F4">
      <w:pPr>
        <w:pStyle w:val="Ttulo3"/>
        <w:rPr>
          <w:lang w:val="sv-SE"/>
        </w:rPr>
      </w:pPr>
      <w:r>
        <w:rPr>
          <w:lang w:val="sv-SE"/>
        </w:rPr>
        <w:t>Sector 11 (225°)</w:t>
      </w:r>
    </w:p>
    <w:tbl>
      <w:tblPr>
        <w:tblStyle w:val="WaspTable2"/>
        <w:tblW w:w="0" w:type="auto"/>
        <w:tblInd w:w="-5" w:type="dxa"/>
        <w:tblLook w:val="04A0" w:firstRow="1" w:lastRow="0" w:firstColumn="1" w:lastColumn="0" w:noHBand="0" w:noVBand="1"/>
      </w:tblPr>
      <w:tblGrid>
        <w:gridCol w:w="1856"/>
        <w:gridCol w:w="995"/>
        <w:gridCol w:w="671"/>
        <w:gridCol w:w="1200"/>
        <w:gridCol w:w="1004"/>
        <w:gridCol w:w="1355"/>
        <w:gridCol w:w="1603"/>
        <w:gridCol w:w="1024"/>
      </w:tblGrid>
      <w:tr w:rsidR="004204F4" w:rsidTr="00420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Site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A [m/s]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k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Freq. [%]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U [m/s]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MWh (free)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MWh (Park 2)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Eff. [%]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8,45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7,07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729,794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561,746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76,97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8,53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7,15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750,695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546,719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72,83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8,29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7,08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717,879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540,467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75,29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8,39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7,19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744,750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612,747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82,28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8,47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7,28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766,992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760,791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99,19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8,88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7,29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807,387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766,646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94,95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8,47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7,12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740,036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605,832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81,87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8,84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7,39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820,489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820,489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8,88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7,78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890,146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890,146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9,36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7,73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930,605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930,605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9,60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7,57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925,472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920,990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99,52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8,85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7,32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808,439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805,244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99,6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8,95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7,34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821,966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815,010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99,15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8,89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7,24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800,218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728,267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91,01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2,83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9,11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7,71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900,651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900,094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99,94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Sector 11 total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12155,519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11205,794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92,19</w:t>
            </w:r>
          </w:p>
        </w:tc>
      </w:tr>
    </w:tbl>
    <w:p w:rsidR="004204F4" w:rsidRDefault="004204F4" w:rsidP="004204F4">
      <w:pPr>
        <w:rPr>
          <w:lang w:val="sv-SE"/>
        </w:rPr>
      </w:pPr>
    </w:p>
    <w:p w:rsidR="004204F4" w:rsidRDefault="004204F4" w:rsidP="004204F4">
      <w:pPr>
        <w:pStyle w:val="Ttulo3"/>
        <w:rPr>
          <w:lang w:val="sv-SE"/>
        </w:rPr>
      </w:pPr>
      <w:r>
        <w:rPr>
          <w:lang w:val="sv-SE"/>
        </w:rPr>
        <w:t>Sector 12 (247,5°)</w:t>
      </w:r>
    </w:p>
    <w:tbl>
      <w:tblPr>
        <w:tblStyle w:val="WaspTable2"/>
        <w:tblW w:w="0" w:type="auto"/>
        <w:tblInd w:w="-5" w:type="dxa"/>
        <w:tblLook w:val="04A0" w:firstRow="1" w:lastRow="0" w:firstColumn="1" w:lastColumn="0" w:noHBand="0" w:noVBand="1"/>
      </w:tblPr>
      <w:tblGrid>
        <w:gridCol w:w="1856"/>
        <w:gridCol w:w="995"/>
        <w:gridCol w:w="671"/>
        <w:gridCol w:w="1200"/>
        <w:gridCol w:w="1004"/>
        <w:gridCol w:w="1355"/>
        <w:gridCol w:w="1603"/>
        <w:gridCol w:w="1024"/>
      </w:tblGrid>
      <w:tr w:rsidR="004204F4" w:rsidTr="00420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Site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A [m/s]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k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Freq. [%]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U [m/s]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MWh (free)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MWh (Park 2)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Eff. [%]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3,41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7,80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7,28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720,846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703,425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97,58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3,53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7,24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7,11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640,551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590,855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92,24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lastRenderedPageBreak/>
              <w:t>Turbine site 03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3,46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7,38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7,19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666,942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647,593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97,1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3,54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7,06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7,12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627,868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622,984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99,22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3,47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7,44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7,34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698,982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698,982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3,49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7,72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7,32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722,901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722,901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3,47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7,47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7,19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674,763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652,210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96,66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3,60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7,19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7,20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653,724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532,142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81,4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3,60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7,18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7,57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713,654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713,654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3,51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8,10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7,74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832,998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832,998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3,56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7,76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7,38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738,342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631,236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85,49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3,55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7,37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7,21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670,488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670,488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3,48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7,85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7,39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746,223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746,223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3,47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7,88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7,33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738,377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738,377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3,60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7,29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7,44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701,884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701,884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Sector 12 total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10548,541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10205,954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96,75</w:t>
            </w:r>
          </w:p>
        </w:tc>
      </w:tr>
    </w:tbl>
    <w:p w:rsidR="004204F4" w:rsidRDefault="004204F4" w:rsidP="004204F4">
      <w:pPr>
        <w:rPr>
          <w:lang w:val="sv-SE"/>
        </w:rPr>
      </w:pPr>
    </w:p>
    <w:p w:rsidR="004204F4" w:rsidRDefault="004204F4" w:rsidP="004204F4">
      <w:pPr>
        <w:pStyle w:val="Ttulo3"/>
        <w:rPr>
          <w:lang w:val="sv-SE"/>
        </w:rPr>
      </w:pPr>
      <w:r>
        <w:rPr>
          <w:lang w:val="sv-SE"/>
        </w:rPr>
        <w:t>Sector 13 (270°)</w:t>
      </w:r>
    </w:p>
    <w:tbl>
      <w:tblPr>
        <w:tblStyle w:val="WaspTable2"/>
        <w:tblW w:w="0" w:type="auto"/>
        <w:tblInd w:w="-5" w:type="dxa"/>
        <w:tblLook w:val="04A0" w:firstRow="1" w:lastRow="0" w:firstColumn="1" w:lastColumn="0" w:noHBand="0" w:noVBand="1"/>
      </w:tblPr>
      <w:tblGrid>
        <w:gridCol w:w="1856"/>
        <w:gridCol w:w="995"/>
        <w:gridCol w:w="671"/>
        <w:gridCol w:w="1200"/>
        <w:gridCol w:w="1004"/>
        <w:gridCol w:w="1355"/>
        <w:gridCol w:w="1603"/>
        <w:gridCol w:w="1024"/>
      </w:tblGrid>
      <w:tr w:rsidR="004204F4" w:rsidTr="00420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Site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A [m/s]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k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Freq. [%]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U [m/s]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MWh (free)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MWh (Park 2)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Eff. [%]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3,04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8,84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8,46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1000,576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1000,576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3,04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8,13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8,15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879,096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879,096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3,04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8,40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8,34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935,071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935,071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3,04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7,99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8,20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869,916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869,916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3,04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8,39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8,47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951,641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951,641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3,05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8,53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8,35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951,718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951,718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3,04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8,42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8,29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930,417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930,417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3,05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7,96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8,18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864,099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841,310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97,36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3,05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7,93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8,57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911,984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911,984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3,03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8,63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8,72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1011,680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1011,680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3,03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8,12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8,15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877,589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867,135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98,81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3,05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8,14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8,20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886,844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886,844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3,05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8,63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8,42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972,739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972,739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3,05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8,70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8,37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973,688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973,688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3,05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7,87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8,34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877,226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877,226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Sector 13 total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13894,282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13861,040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99,76</w:t>
            </w:r>
          </w:p>
        </w:tc>
      </w:tr>
    </w:tbl>
    <w:p w:rsidR="004204F4" w:rsidRDefault="004204F4" w:rsidP="004204F4">
      <w:pPr>
        <w:rPr>
          <w:lang w:val="sv-SE"/>
        </w:rPr>
      </w:pPr>
    </w:p>
    <w:p w:rsidR="004204F4" w:rsidRDefault="004204F4" w:rsidP="004204F4">
      <w:pPr>
        <w:pStyle w:val="Ttulo3"/>
        <w:rPr>
          <w:lang w:val="sv-SE"/>
        </w:rPr>
      </w:pPr>
      <w:r>
        <w:rPr>
          <w:lang w:val="sv-SE"/>
        </w:rPr>
        <w:lastRenderedPageBreak/>
        <w:t>Sector 14 (292,5°)</w:t>
      </w:r>
    </w:p>
    <w:tbl>
      <w:tblPr>
        <w:tblStyle w:val="WaspTable2"/>
        <w:tblW w:w="0" w:type="auto"/>
        <w:tblInd w:w="-5" w:type="dxa"/>
        <w:tblLook w:val="04A0" w:firstRow="1" w:lastRow="0" w:firstColumn="1" w:lastColumn="0" w:noHBand="0" w:noVBand="1"/>
      </w:tblPr>
      <w:tblGrid>
        <w:gridCol w:w="1856"/>
        <w:gridCol w:w="995"/>
        <w:gridCol w:w="671"/>
        <w:gridCol w:w="1200"/>
        <w:gridCol w:w="1004"/>
        <w:gridCol w:w="1355"/>
        <w:gridCol w:w="1603"/>
        <w:gridCol w:w="1024"/>
      </w:tblGrid>
      <w:tr w:rsidR="004204F4" w:rsidTr="00420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Site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A [m/s]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k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Freq. [%]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U [m/s]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MWh (free)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MWh (Park 2)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Eff. [%]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10,1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2,71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7,74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8,97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907,988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907,988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2,73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7,34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8,71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838,563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838,563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10,1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2,74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7,75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9,01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916,471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916,471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2,74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7,37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8,83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854,662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854,662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10,2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2,73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7,57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9,06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899,805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899,805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2,71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7,23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8,70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823,085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823,085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2,73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7,57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8,86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880,238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880,238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2,73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6,99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8,62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788,706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788,706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10,1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2,72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6,93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9,01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819,801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819,801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2,68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6,89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8,77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789,443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788,502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99,88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2,70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6,58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8,24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703,769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660,332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93,83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2,72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7,09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8,62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799,994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799,994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2,70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7,19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8,72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818,376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818,376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2,69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7,25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8,68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821,882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821,882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2,72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6,71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8,67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760,895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760,895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Sector 14 total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12423,677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12379,299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99,64</w:t>
            </w:r>
          </w:p>
        </w:tc>
      </w:tr>
    </w:tbl>
    <w:p w:rsidR="004204F4" w:rsidRDefault="004204F4" w:rsidP="004204F4">
      <w:pPr>
        <w:rPr>
          <w:lang w:val="sv-SE"/>
        </w:rPr>
      </w:pPr>
    </w:p>
    <w:p w:rsidR="004204F4" w:rsidRDefault="004204F4" w:rsidP="004204F4">
      <w:pPr>
        <w:pStyle w:val="Ttulo3"/>
        <w:rPr>
          <w:lang w:val="sv-SE"/>
        </w:rPr>
      </w:pPr>
      <w:r>
        <w:rPr>
          <w:lang w:val="sv-SE"/>
        </w:rPr>
        <w:t>Sector 15 (315°)</w:t>
      </w:r>
    </w:p>
    <w:tbl>
      <w:tblPr>
        <w:tblStyle w:val="WaspTable2"/>
        <w:tblW w:w="0" w:type="auto"/>
        <w:tblInd w:w="-5" w:type="dxa"/>
        <w:tblLook w:val="04A0" w:firstRow="1" w:lastRow="0" w:firstColumn="1" w:lastColumn="0" w:noHBand="0" w:noVBand="1"/>
      </w:tblPr>
      <w:tblGrid>
        <w:gridCol w:w="1856"/>
        <w:gridCol w:w="995"/>
        <w:gridCol w:w="671"/>
        <w:gridCol w:w="1200"/>
        <w:gridCol w:w="1004"/>
        <w:gridCol w:w="1355"/>
        <w:gridCol w:w="1603"/>
        <w:gridCol w:w="1024"/>
      </w:tblGrid>
      <w:tr w:rsidR="004204F4" w:rsidTr="00420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Site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A [m/s]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k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Freq. [%]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U [m/s]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MWh (free)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MWh (Park 2)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Eff. [%]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2,45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6,02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8,19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625,075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625,075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2,44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6,09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8,20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632,602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632,602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2,44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6,21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8,40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662,392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662,392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2,45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6,23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8,42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667,007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667,007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2,44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6,08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8,42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650,353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650,353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2,44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5,79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7,98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581,576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581,576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2,44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6,07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8,22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632,214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632,214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2,44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5,90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8,12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605,824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605,824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2,44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5,87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8,50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634,829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634,829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2,44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5,47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7,94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546,393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509,626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93,27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2,42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5,37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7,54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500,736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485,475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96,95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2,44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5,86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8,04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593,716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593,716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lastRenderedPageBreak/>
              <w:t>Turbine site 013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2,44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5,72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7,96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572,779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572,779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2,44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5,75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7,91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571,421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571,421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2,44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5,70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8,15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586,832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586,832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Sector 15 total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9063,749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9011,720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99,43</w:t>
            </w:r>
          </w:p>
        </w:tc>
      </w:tr>
    </w:tbl>
    <w:p w:rsidR="004204F4" w:rsidRDefault="004204F4" w:rsidP="004204F4">
      <w:pPr>
        <w:rPr>
          <w:lang w:val="sv-SE"/>
        </w:rPr>
      </w:pPr>
    </w:p>
    <w:p w:rsidR="004204F4" w:rsidRDefault="004204F4" w:rsidP="004204F4">
      <w:pPr>
        <w:pStyle w:val="Ttulo3"/>
        <w:rPr>
          <w:lang w:val="sv-SE"/>
        </w:rPr>
      </w:pPr>
      <w:r>
        <w:rPr>
          <w:lang w:val="sv-SE"/>
        </w:rPr>
        <w:t>Sector 16 (337,5°)</w:t>
      </w:r>
    </w:p>
    <w:tbl>
      <w:tblPr>
        <w:tblStyle w:val="WaspTable2"/>
        <w:tblW w:w="0" w:type="auto"/>
        <w:tblInd w:w="-5" w:type="dxa"/>
        <w:tblLook w:val="04A0" w:firstRow="1" w:lastRow="0" w:firstColumn="1" w:lastColumn="0" w:noHBand="0" w:noVBand="1"/>
      </w:tblPr>
      <w:tblGrid>
        <w:gridCol w:w="1856"/>
        <w:gridCol w:w="995"/>
        <w:gridCol w:w="671"/>
        <w:gridCol w:w="1200"/>
        <w:gridCol w:w="1004"/>
        <w:gridCol w:w="1355"/>
        <w:gridCol w:w="1603"/>
        <w:gridCol w:w="1024"/>
      </w:tblGrid>
      <w:tr w:rsidR="004204F4" w:rsidTr="00420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Site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A [m/s]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k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Freq. [%]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U [m/s]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MWh (free)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MWh (Park 2)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Eff. [%]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2,53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5,24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8,35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560,430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533,497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95,19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2,54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5,63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8,73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633,212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633,212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2,53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5,51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8,71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617,387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617,387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10,1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2,54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5,75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8,97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664,226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664,226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2,54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5,49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8,81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622,673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622,673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2,55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5,33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8,44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578,072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576,494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99,73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2,54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5,47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8,59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604,601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604,601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10,0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2,56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5,67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8,86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647,565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647,565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10,5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2,56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5,67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9,30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679,243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679,243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2,57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5,12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8,47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559,260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540,566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96,66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2,57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5,30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8,33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567,357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530,966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93,59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2,56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5,55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8,67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620,651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620,651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2,55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5,26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8,38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565,993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565,993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2,55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5,23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8,28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555,579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555,579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10,1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2,56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5,63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9,00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653,366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653,366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100,0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Sector 16 total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9129,616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9046,020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99,08</w:t>
            </w:r>
          </w:p>
        </w:tc>
      </w:tr>
    </w:tbl>
    <w:p w:rsidR="004204F4" w:rsidRDefault="004204F4" w:rsidP="004204F4">
      <w:pPr>
        <w:rPr>
          <w:lang w:val="sv-SE"/>
        </w:rPr>
      </w:pPr>
    </w:p>
    <w:p w:rsidR="004204F4" w:rsidRDefault="004204F4" w:rsidP="004204F4">
      <w:pPr>
        <w:pStyle w:val="Ttulo3"/>
        <w:rPr>
          <w:lang w:val="sv-SE"/>
        </w:rPr>
      </w:pPr>
      <w:r>
        <w:rPr>
          <w:lang w:val="sv-SE"/>
        </w:rPr>
        <w:t>All sectors</w:t>
      </w:r>
    </w:p>
    <w:tbl>
      <w:tblPr>
        <w:tblStyle w:val="WaspTable2"/>
        <w:tblW w:w="0" w:type="auto"/>
        <w:tblInd w:w="-5" w:type="dxa"/>
        <w:tblLook w:val="04A0" w:firstRow="1" w:lastRow="0" w:firstColumn="1" w:lastColumn="0" w:noHBand="0" w:noVBand="1"/>
      </w:tblPr>
      <w:tblGrid>
        <w:gridCol w:w="1856"/>
        <w:gridCol w:w="2594"/>
        <w:gridCol w:w="1434"/>
        <w:gridCol w:w="1603"/>
        <w:gridCol w:w="1024"/>
      </w:tblGrid>
      <w:tr w:rsidR="004204F4" w:rsidTr="00420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Location [m]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MWh (free)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MWh (Park 2)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Eff. [%]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(418859, 4698991)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8577,961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8330,750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97,12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(418232, 4698464)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8632,966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8259,079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95,67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(417794,4, 4698116,0)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8722,041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8318,991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95,38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(417325,2, 4697706,0)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8828,146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8424,560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95,43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(416869,6, 4697260,0)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8954,761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8568,531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95,69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(416866,1, 4696638,0)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8661,159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8233,891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95,07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(416676,7, 4696075,0)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8630,260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8240,994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95,49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lastRenderedPageBreak/>
              <w:t>Turbine site 08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(416287,1, 4695594,0)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8842,665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8461,167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95,69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(415729, 4695412)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9538,221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9261,724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97,1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(416439,3, 4694762,0)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9138,846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8898,377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97,37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011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(417119,2, 4695067,0)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8658,816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8401,692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97,03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012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(419444, 4702034)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8706,464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8453,975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97,1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013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(419170, 4701395)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8694,234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8402,618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96,65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(418987,4, 4700740,0)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8557,070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8307,306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97,08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Turbine site 015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(418407,8, 4700039,0)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9210,458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8993,675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97,65</w:t>
            </w:r>
          </w:p>
        </w:tc>
      </w:tr>
      <w:tr w:rsidR="004204F4" w:rsidTr="0042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04F4" w:rsidRDefault="004204F4" w:rsidP="004204F4">
            <w:pPr>
              <w:rPr>
                <w:lang w:val="sv-SE"/>
              </w:rPr>
            </w:pPr>
            <w:r>
              <w:rPr>
                <w:lang w:val="sv-SE"/>
              </w:rPr>
              <w:t>Wind farm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132354,064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127557,329</w:t>
            </w:r>
          </w:p>
        </w:tc>
        <w:tc>
          <w:tcPr>
            <w:tcW w:w="0" w:type="auto"/>
          </w:tcPr>
          <w:p w:rsidR="004204F4" w:rsidRDefault="004204F4" w:rsidP="00420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96,38</w:t>
            </w:r>
          </w:p>
        </w:tc>
      </w:tr>
    </w:tbl>
    <w:p w:rsidR="004204F4" w:rsidRDefault="004204F4" w:rsidP="004204F4">
      <w:pPr>
        <w:rPr>
          <w:lang w:val="sv-SE"/>
        </w:rPr>
      </w:pPr>
    </w:p>
    <w:p w:rsidR="004204F4" w:rsidRDefault="004204F4" w:rsidP="004204F4">
      <w:pPr>
        <w:pBdr>
          <w:bottom w:val="single" w:sz="4" w:space="1" w:color="auto"/>
        </w:pBdr>
        <w:rPr>
          <w:lang w:val="sv-SE"/>
        </w:rPr>
      </w:pPr>
    </w:p>
    <w:p w:rsidR="004204F4" w:rsidRDefault="004204F4" w:rsidP="004204F4">
      <w:pPr>
        <w:pStyle w:val="Ttulo3"/>
        <w:rPr>
          <w:lang w:val="sv-SE"/>
        </w:rPr>
      </w:pPr>
      <w:r>
        <w:rPr>
          <w:lang w:val="sv-SE"/>
        </w:rPr>
        <w:t>Wake effects modelling</w:t>
      </w:r>
    </w:p>
    <w:p w:rsidR="004204F4" w:rsidRDefault="004204F4" w:rsidP="004204F4">
      <w:pPr>
        <w:rPr>
          <w:lang w:val="sv-SE"/>
        </w:rPr>
      </w:pPr>
      <w:r>
        <w:rPr>
          <w:lang w:val="sv-SE"/>
        </w:rPr>
        <w:t>Wake losses are modelled using PARK2, using default coefficient (0,09) for onshore.</w:t>
      </w:r>
    </w:p>
    <w:p w:rsidR="004204F4" w:rsidRDefault="004204F4" w:rsidP="004204F4">
      <w:pPr>
        <w:pStyle w:val="Ttulo3"/>
        <w:rPr>
          <w:lang w:val="sv-SE"/>
        </w:rPr>
      </w:pPr>
      <w:r>
        <w:rPr>
          <w:lang w:val="sv-SE"/>
        </w:rPr>
        <w:t>Generalised wind climate</w:t>
      </w:r>
    </w:p>
    <w:p w:rsidR="004204F4" w:rsidRDefault="004204F4" w:rsidP="004204F4">
      <w:pPr>
        <w:rPr>
          <w:lang w:val="sv-SE"/>
        </w:rPr>
      </w:pPr>
      <w:r>
        <w:rPr>
          <w:lang w:val="sv-SE"/>
        </w:rPr>
        <w:t>A generalised wind climate called 'GWC 1' was used to calculate the predicted wind climates</w:t>
      </w:r>
    </w:p>
    <w:p w:rsidR="004204F4" w:rsidRDefault="004204F4" w:rsidP="004204F4">
      <w:pPr>
        <w:pStyle w:val="Ttulo3"/>
        <w:rPr>
          <w:lang w:val="sv-SE"/>
        </w:rPr>
      </w:pPr>
      <w:r>
        <w:rPr>
          <w:lang w:val="sv-SE"/>
        </w:rPr>
        <w:t>Data origins information</w:t>
      </w:r>
    </w:p>
    <w:p w:rsidR="004204F4" w:rsidRDefault="004204F4" w:rsidP="004204F4">
      <w:pPr>
        <w:rPr>
          <w:lang w:val="sv-SE"/>
        </w:rPr>
      </w:pPr>
      <w:r>
        <w:rPr>
          <w:lang w:val="sv-SE"/>
        </w:rPr>
        <w:t>The map was imported by 'profesor' from a file called 'C:\Users\Profesor\Downloads\Emplazamiento SUR UTM WGS84 30N.map', on a computer called 'EOI316'. The map file data were last modified on the 19/03/2019 at 10:23:40.</w:t>
      </w:r>
    </w:p>
    <w:p w:rsidR="004204F4" w:rsidRDefault="004204F4" w:rsidP="004204F4">
      <w:pPr>
        <w:rPr>
          <w:lang w:val="sv-SE"/>
        </w:rPr>
      </w:pPr>
      <w:r>
        <w:rPr>
          <w:lang w:val="sv-SE"/>
        </w:rPr>
        <w:t>There is no information about the origin of the wind atlas associated with this Wind farm.</w:t>
      </w:r>
    </w:p>
    <w:p w:rsidR="004204F4" w:rsidRDefault="004204F4" w:rsidP="004204F4">
      <w:pPr>
        <w:rPr>
          <w:lang w:val="sv-SE"/>
        </w:rPr>
      </w:pPr>
      <w:r>
        <w:rPr>
          <w:lang w:val="sv-SE"/>
        </w:rPr>
        <w:t>The wind turbine generator associated with this Wind farm was imported by 'profesor' from a file called 'C:\Users\Profesor\Desktop\wasp\G114 2MW 93m.wtg', on a computer called 'EOI316'. The wind turbine generator file was last modified on the 19/03/2019 at 11:31:21</w:t>
      </w:r>
    </w:p>
    <w:p w:rsidR="004204F4" w:rsidRDefault="004204F4" w:rsidP="004204F4">
      <w:pPr>
        <w:pStyle w:val="Ttulo3"/>
        <w:rPr>
          <w:lang w:val="sv-SE"/>
        </w:rPr>
      </w:pPr>
      <w:r>
        <w:rPr>
          <w:lang w:val="sv-SE"/>
        </w:rPr>
        <w:t>WAsP project parameters</w:t>
      </w:r>
    </w:p>
    <w:p w:rsidR="004204F4" w:rsidRDefault="004204F4" w:rsidP="004204F4">
      <w:pPr>
        <w:rPr>
          <w:lang w:val="sv-SE"/>
        </w:rPr>
      </w:pPr>
      <w:r>
        <w:rPr>
          <w:lang w:val="sv-SE"/>
        </w:rPr>
        <w:t>All of the WAsP project parameters have default values.</w:t>
      </w:r>
    </w:p>
    <w:p w:rsidR="004204F4" w:rsidRDefault="004204F4" w:rsidP="004204F4">
      <w:pPr>
        <w:rPr>
          <w:lang w:val="sv-SE"/>
        </w:rPr>
      </w:pPr>
      <w:r>
        <w:rPr>
          <w:lang w:val="sv-SE"/>
        </w:rPr>
        <w:t>The Wind farm is in a project called 'Project 1'.</w:t>
      </w:r>
    </w:p>
    <w:p w:rsidR="004204F4" w:rsidRDefault="004204F4" w:rsidP="004204F4">
      <w:pPr>
        <w:pStyle w:val="Ttulo3"/>
        <w:rPr>
          <w:lang w:val="sv-SE"/>
        </w:rPr>
      </w:pPr>
      <w:r>
        <w:rPr>
          <w:lang w:val="sv-SE"/>
        </w:rPr>
        <w:t>Terrain analysis (IBZ) parameters</w:t>
      </w:r>
    </w:p>
    <w:p w:rsidR="004204F4" w:rsidRDefault="004204F4" w:rsidP="004204F4">
      <w:pPr>
        <w:rPr>
          <w:lang w:val="sv-SE"/>
        </w:rPr>
      </w:pPr>
      <w:r>
        <w:rPr>
          <w:lang w:val="sv-SE"/>
        </w:rPr>
        <w:t>All of the Terrain analysis (IBZ) parameters have default values.</w:t>
      </w:r>
    </w:p>
    <w:p w:rsidR="004204F4" w:rsidRPr="004204F4" w:rsidRDefault="004204F4" w:rsidP="004204F4">
      <w:pPr>
        <w:rPr>
          <w:lang w:val="sv-SE"/>
        </w:rPr>
      </w:pPr>
    </w:p>
    <w:sectPr w:rsidR="004204F4" w:rsidRPr="004204F4" w:rsidSect="00FA35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600" w:rsidRDefault="00701600" w:rsidP="00666525">
      <w:r>
        <w:separator/>
      </w:r>
    </w:p>
  </w:endnote>
  <w:endnote w:type="continuationSeparator" w:id="0">
    <w:p w:rsidR="00701600" w:rsidRDefault="00701600" w:rsidP="00666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1C5" w:rsidRDefault="005111C5" w:rsidP="0066652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1C5" w:rsidRDefault="005111C5" w:rsidP="00666525">
    <w:pPr>
      <w:pStyle w:val="Piedepgina"/>
    </w:pPr>
    <w:r>
      <w:rPr>
        <w:snapToGrid w:val="0"/>
        <w:lang w:eastAsia="en-US"/>
      </w:rPr>
      <w:fldChar w:fldCharType="begin"/>
    </w:r>
    <w:r>
      <w:rPr>
        <w:snapToGrid w:val="0"/>
        <w:lang w:eastAsia="en-US"/>
      </w:rPr>
      <w:instrText xml:space="preserve"> FILENAME \p </w:instrText>
    </w:r>
    <w:r>
      <w:rPr>
        <w:snapToGrid w:val="0"/>
        <w:lang w:eastAsia="en-US"/>
      </w:rPr>
      <w:fldChar w:fldCharType="separate"/>
    </w:r>
    <w:r w:rsidR="004204F4">
      <w:rPr>
        <w:noProof/>
        <w:snapToGrid w:val="0"/>
        <w:lang w:eastAsia="en-US"/>
      </w:rPr>
      <w:t>Documento1</w:t>
    </w:r>
    <w:r>
      <w:rPr>
        <w:snapToGrid w:val="0"/>
        <w:lang w:eastAsia="en-US"/>
      </w:rPr>
      <w:fldChar w:fldCharType="end"/>
    </w:r>
    <w:r>
      <w:tab/>
    </w: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 w:rsidR="00697E45"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  <w:r>
      <w:rPr>
        <w:rStyle w:val="Nmerodepgina"/>
        <w:sz w:val="16"/>
      </w:rPr>
      <w:tab/>
    </w: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DATE \@ "dd-MM-yy" </w:instrText>
    </w:r>
    <w:r>
      <w:rPr>
        <w:rStyle w:val="Nmerodepgina"/>
        <w:sz w:val="16"/>
      </w:rPr>
      <w:fldChar w:fldCharType="separate"/>
    </w:r>
    <w:r w:rsidR="004204F4">
      <w:rPr>
        <w:rStyle w:val="Nmerodepgina"/>
        <w:noProof/>
        <w:sz w:val="16"/>
      </w:rPr>
      <w:t>21-03-19</w:t>
    </w:r>
    <w:r>
      <w:rPr>
        <w:rStyle w:val="Nmerodepgina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1C5" w:rsidRDefault="005111C5" w:rsidP="006665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600" w:rsidRDefault="00701600" w:rsidP="00666525">
      <w:r>
        <w:separator/>
      </w:r>
    </w:p>
  </w:footnote>
  <w:footnote w:type="continuationSeparator" w:id="0">
    <w:p w:rsidR="00701600" w:rsidRDefault="00701600" w:rsidP="006665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1C5" w:rsidRDefault="005111C5" w:rsidP="0066652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1C5" w:rsidRDefault="005111C5" w:rsidP="0066652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1C5" w:rsidRDefault="005111C5" w:rsidP="0066652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F4"/>
    <w:rsid w:val="0010671F"/>
    <w:rsid w:val="001461BD"/>
    <w:rsid w:val="001E6B16"/>
    <w:rsid w:val="002B202A"/>
    <w:rsid w:val="002C171F"/>
    <w:rsid w:val="003B19EE"/>
    <w:rsid w:val="004204F4"/>
    <w:rsid w:val="004A013A"/>
    <w:rsid w:val="005111C5"/>
    <w:rsid w:val="00661EB2"/>
    <w:rsid w:val="00666525"/>
    <w:rsid w:val="00697E45"/>
    <w:rsid w:val="00701600"/>
    <w:rsid w:val="00766467"/>
    <w:rsid w:val="00823AE1"/>
    <w:rsid w:val="008F7BA7"/>
    <w:rsid w:val="009051CD"/>
    <w:rsid w:val="00BA05FB"/>
    <w:rsid w:val="00BA2CBC"/>
    <w:rsid w:val="00C155B1"/>
    <w:rsid w:val="00C91D27"/>
    <w:rsid w:val="00D41DE7"/>
    <w:rsid w:val="00D46068"/>
    <w:rsid w:val="00D80405"/>
    <w:rsid w:val="00E24F0A"/>
    <w:rsid w:val="00E81548"/>
    <w:rsid w:val="00FA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A3F217-F886-46CF-A678-53B809C8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525"/>
    <w:pPr>
      <w:spacing w:line="360" w:lineRule="auto"/>
    </w:pPr>
    <w:rPr>
      <w:rFonts w:ascii="Verdana" w:hAnsi="Verdana"/>
      <w:lang w:val="en-NZ"/>
    </w:rPr>
  </w:style>
  <w:style w:type="paragraph" w:styleId="Ttulo1">
    <w:name w:val="heading 1"/>
    <w:basedOn w:val="Normal"/>
    <w:next w:val="Normal"/>
    <w:link w:val="Ttulo1Car"/>
    <w:uiPriority w:val="9"/>
    <w:qFormat/>
    <w:rsid w:val="00666525"/>
    <w:pPr>
      <w:pBdr>
        <w:bottom w:val="single" w:sz="6" w:space="6" w:color="718BC4"/>
      </w:pBdr>
      <w:spacing w:before="100" w:beforeAutospacing="1" w:after="100" w:afterAutospacing="1" w:line="240" w:lineRule="auto"/>
      <w:outlineLvl w:val="0"/>
    </w:pPr>
    <w:rPr>
      <w:color w:val="000000"/>
      <w:kern w:val="36"/>
      <w:sz w:val="27"/>
      <w:szCs w:val="27"/>
      <w:lang w:val="sv-SE"/>
    </w:rPr>
  </w:style>
  <w:style w:type="paragraph" w:styleId="Ttulo2">
    <w:name w:val="heading 2"/>
    <w:basedOn w:val="Normal"/>
    <w:next w:val="Normal"/>
    <w:qFormat/>
    <w:rsid w:val="00BA2CBC"/>
    <w:pPr>
      <w:keepNext/>
      <w:spacing w:before="100" w:beforeAutospacing="1" w:after="100" w:afterAutospacing="1"/>
      <w:outlineLvl w:val="1"/>
    </w:pPr>
    <w:rPr>
      <w:b/>
      <w:color w:val="000000"/>
      <w:sz w:val="23"/>
      <w:szCs w:val="23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E81548"/>
    <w:pPr>
      <w:outlineLvl w:val="2"/>
    </w:pPr>
    <w:rPr>
      <w:sz w:val="2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606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  <w:semiHidden/>
  </w:style>
  <w:style w:type="paragraph" w:styleId="Sinespaciado">
    <w:name w:val="No Spacing"/>
    <w:uiPriority w:val="1"/>
    <w:qFormat/>
    <w:rsid w:val="00D80405"/>
    <w:rPr>
      <w:rFonts w:ascii="Tahoma" w:hAnsi="Tahoma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E81548"/>
    <w:pPr>
      <w:spacing w:line="276" w:lineRule="auto"/>
    </w:pPr>
    <w:rPr>
      <w:color w:val="888888"/>
      <w:sz w:val="18"/>
      <w:szCs w:val="18"/>
      <w:lang w:val="sv-SE"/>
    </w:rPr>
  </w:style>
  <w:style w:type="character" w:customStyle="1" w:styleId="SubttuloCar">
    <w:name w:val="Subtítulo Car"/>
    <w:link w:val="Subttulo"/>
    <w:uiPriority w:val="11"/>
    <w:rsid w:val="00E81548"/>
    <w:rPr>
      <w:rFonts w:ascii="Verdana" w:hAnsi="Verdana"/>
      <w:color w:val="888888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666525"/>
    <w:rPr>
      <w:rFonts w:ascii="Verdana" w:hAnsi="Verdana"/>
      <w:color w:val="000000"/>
      <w:kern w:val="36"/>
      <w:sz w:val="27"/>
      <w:szCs w:val="27"/>
    </w:rPr>
  </w:style>
  <w:style w:type="character" w:customStyle="1" w:styleId="subheader">
    <w:name w:val="subheader"/>
    <w:basedOn w:val="Fuentedeprrafopredeter"/>
    <w:rsid w:val="00D46068"/>
  </w:style>
  <w:style w:type="paragraph" w:customStyle="1" w:styleId="Footer1">
    <w:name w:val="Footer1"/>
    <w:basedOn w:val="Normal"/>
    <w:rsid w:val="00D4606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sv-S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6068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NormalWeb">
    <w:name w:val="Normal (Web)"/>
    <w:basedOn w:val="Normal"/>
    <w:uiPriority w:val="99"/>
    <w:unhideWhenUsed/>
    <w:rsid w:val="00D4606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sv-SE"/>
    </w:rPr>
  </w:style>
  <w:style w:type="character" w:customStyle="1" w:styleId="Ttulo3Car">
    <w:name w:val="Título 3 Car"/>
    <w:basedOn w:val="Fuentedeprrafopredeter"/>
    <w:link w:val="Ttulo3"/>
    <w:uiPriority w:val="9"/>
    <w:rsid w:val="00E81548"/>
    <w:rPr>
      <w:rFonts w:ascii="Verdana" w:hAnsi="Verdana"/>
      <w:b/>
      <w:color w:val="000000"/>
      <w:szCs w:val="23"/>
      <w:lang w:val="en-NZ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606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6068"/>
    <w:rPr>
      <w:rFonts w:ascii="Segoe UI" w:hAnsi="Segoe UI" w:cs="Segoe UI"/>
      <w:sz w:val="18"/>
      <w:szCs w:val="18"/>
      <w:lang w:val="en-GB"/>
    </w:rPr>
  </w:style>
  <w:style w:type="table" w:styleId="Tablaconcuadrcula">
    <w:name w:val="Table Grid"/>
    <w:basedOn w:val="Tablanormal"/>
    <w:uiPriority w:val="39"/>
    <w:rsid w:val="002C1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aspTable1">
    <w:name w:val="WaspTable1"/>
    <w:basedOn w:val="Tablanormal"/>
    <w:uiPriority w:val="99"/>
    <w:rsid w:val="00697E45"/>
    <w:pPr>
      <w:jc w:val="right"/>
    </w:pPr>
    <w:rPr>
      <w:rFonts w:ascii="Verdana" w:hAnsi="Verdana"/>
    </w:rPr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57" w:type="dxa"/>
      </w:tblCellMar>
    </w:tblPr>
    <w:tblStylePr w:type="firstCol">
      <w:pPr>
        <w:jc w:val="left"/>
      </w:pPr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718BC4"/>
      </w:tcPr>
    </w:tblStylePr>
  </w:style>
  <w:style w:type="table" w:customStyle="1" w:styleId="WaspTable2">
    <w:name w:val="WaspTable2"/>
    <w:basedOn w:val="WaspTable1"/>
    <w:uiPriority w:val="99"/>
    <w:rsid w:val="00697E45"/>
    <w:tblPr/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8BC4"/>
      </w:tcPr>
    </w:tblStylePr>
    <w:tblStylePr w:type="firstCol">
      <w:pPr>
        <w:jc w:val="left"/>
      </w:pPr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718BC4"/>
      </w:tcPr>
    </w:tblStylePr>
  </w:style>
  <w:style w:type="table" w:customStyle="1" w:styleId="WaspTable3">
    <w:name w:val="WaspTable3"/>
    <w:basedOn w:val="WaspTable2"/>
    <w:uiPriority w:val="99"/>
    <w:rsid w:val="00C155B1"/>
    <w:tblPr/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8BC4"/>
      </w:tcPr>
    </w:tblStylePr>
    <w:tblStylePr w:type="firstCol">
      <w:pPr>
        <w:jc w:val="right"/>
      </w:pPr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WAsP\Markup\WAsP12ReportsDefaul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WAsP12ReportsDefault</Template>
  <TotalTime>9</TotalTime>
  <Pages>13</Pages>
  <Words>3262</Words>
  <Characters>17942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Risoe National Laboratory</Company>
  <LinksUpToDate>false</LinksUpToDate>
  <CharactersWithSpaces>21162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1</cp:revision>
  <dcterms:created xsi:type="dcterms:W3CDTF">2019-03-21T15:48:00Z</dcterms:created>
  <dcterms:modified xsi:type="dcterms:W3CDTF">2019-03-21T15:57:00Z</dcterms:modified>
</cp:coreProperties>
</file>