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432DE" w14:textId="2E1037E0" w:rsidR="00626BD1" w:rsidRDefault="005B7BA3">
      <w:r>
        <w:t>“mages” in conclusions -&gt; images</w:t>
      </w:r>
    </w:p>
    <w:p w14:paraId="3F3C69F7" w14:textId="7F5B61D9" w:rsidR="008F025C" w:rsidRDefault="008F025C">
      <w:r>
        <w:t>Local correlations -&gt; local image statistics</w:t>
      </w:r>
    </w:p>
    <w:p w14:paraId="6FC5C7BA" w14:textId="4C45A065" w:rsidR="008F025C" w:rsidRDefault="008F025C">
      <w:r>
        <w:t>Third-order correlations -&gt; third-order image statistics</w:t>
      </w:r>
    </w:p>
    <w:p w14:paraId="226E3127" w14:textId="2607EFE9" w:rsidR="005B7BA3" w:rsidRDefault="005B7BA3">
      <w:r>
        <w:t>Also maybe add downsampling is for N=4, and other details about patches</w:t>
      </w:r>
    </w:p>
    <w:p w14:paraId="198B8368" w14:textId="77777777" w:rsidR="005B7BA3" w:rsidRDefault="005B7BA3"/>
    <w:sectPr w:rsidR="005B7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86"/>
    <w:rsid w:val="005B7BA3"/>
    <w:rsid w:val="00626BD1"/>
    <w:rsid w:val="008F025C"/>
    <w:rsid w:val="0090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08EE"/>
  <w15:chartTrackingRefBased/>
  <w15:docId w15:val="{1998F01D-95E0-4009-A3A9-4FCEF295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 Victor</dc:creator>
  <cp:keywords/>
  <dc:description/>
  <cp:lastModifiedBy>Jonathan D Victor</cp:lastModifiedBy>
  <cp:revision>3</cp:revision>
  <dcterms:created xsi:type="dcterms:W3CDTF">2023-05-10T17:47:00Z</dcterms:created>
  <dcterms:modified xsi:type="dcterms:W3CDTF">2023-05-10T17:52:00Z</dcterms:modified>
</cp:coreProperties>
</file>