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Catia Massai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Spensieratezza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2019  ·  acrilico su tela  ·  50 × 40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Cinque bambine si tengono per mano attorno a un tronco troppo grande per un solo abbraccio. Le magliette arancio accendono l’ombra del vecchio albero: è la gioia senza pensieri del gioco, e insieme il gesto istintivo di stringersi attorno a ciò che protegge.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Five little girls hold hands around a trunk too wide for a single embrace. Their orange shirts light up the shade of the old tree: the carefree joy of play, and at the same time the instinctive gesture of gathering around what protects us.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Catia Massai — Spensieratezza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