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Enzo Mazzanti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Solitudine I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tecnica mista, olio e acrilico su tela  ·  50 × 70 cm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Un sentiero bianco fra gli abeti, la neve che cancella i passi, e lui che va. Il cappello rosso è l’unico calore nel freddo: la solitudine qui ha il silenzio della montagna, e la fermezza di chi conosce la strada anche quando non la vede.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A white path between the firs, snow erasing the footprints, and him walking on. The red hat is the only warmth in the cold: here solitude has the silence of the mountain, and the resolve of someone who knows the way even when he cannot see it.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Enzo Mazzanti — Solitudine I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