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FA033" w14:textId="77777777" w:rsidR="00E31EBC" w:rsidRDefault="00000000">
      <w:pPr>
        <w:spacing w:before="640"/>
        <w:jc w:val="center"/>
      </w:pPr>
      <w:r>
        <w:rPr>
          <w:b/>
          <w:color w:val="D4A72C"/>
          <w:sz w:val="22"/>
        </w:rPr>
        <w:t>PÍLDORA EXTENDIDA 4</w:t>
      </w:r>
    </w:p>
    <w:p w14:paraId="1D9177C8" w14:textId="77777777" w:rsidR="00E31EBC" w:rsidRDefault="00000000">
      <w:pPr>
        <w:pStyle w:val="Ttulo"/>
        <w:jc w:val="center"/>
      </w:pPr>
      <w:r>
        <w:rPr>
          <w:rFonts w:ascii="Aptos" w:hAnsi="Aptos"/>
          <w:sz w:val="21"/>
        </w:rPr>
        <w:t>MLflow: La Biblioteca</w:t>
      </w:r>
      <w:r>
        <w:rPr>
          <w:rFonts w:ascii="Aptos" w:hAnsi="Aptos"/>
          <w:sz w:val="21"/>
        </w:rPr>
        <w:br/>
        <w:t>del Templo Jedi</w:t>
      </w:r>
    </w:p>
    <w:p w14:paraId="70ACF06C" w14:textId="77777777" w:rsidR="00E31EBC" w:rsidRDefault="00000000">
      <w:pPr>
        <w:spacing w:after="300"/>
        <w:jc w:val="center"/>
      </w:pPr>
      <w:r>
        <w:rPr>
          <w:sz w:val="21"/>
        </w:rPr>
        <w:t>Propuesta de desarrollo de la sesión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961"/>
        <w:gridCol w:w="4961"/>
      </w:tblGrid>
      <w:tr w:rsidR="00E31EBC" w14:paraId="5022E826" w14:textId="77777777" w:rsidTr="0025705C">
        <w:trPr>
          <w:cantSplit/>
          <w:tblHeader/>
          <w:jc w:val="center"/>
        </w:trPr>
        <w:tc>
          <w:tcPr>
            <w:tcW w:w="4961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044FD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Responsable</w:t>
            </w:r>
          </w:p>
        </w:tc>
        <w:tc>
          <w:tcPr>
            <w:tcW w:w="49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36B28" w14:textId="183638F6" w:rsidR="00E31EBC" w:rsidRDefault="00000000">
            <w:r>
              <w:rPr>
                <w:sz w:val="19"/>
              </w:rPr>
              <w:t>Elena</w:t>
            </w:r>
            <w:r w:rsidR="0025705C">
              <w:rPr>
                <w:sz w:val="19"/>
              </w:rPr>
              <w:t xml:space="preserve"> de Vicente</w:t>
            </w:r>
          </w:p>
        </w:tc>
      </w:tr>
      <w:tr w:rsidR="00E31EBC" w14:paraId="2966B4C8" w14:textId="77777777" w:rsidTr="0025705C">
        <w:trPr>
          <w:cantSplit/>
          <w:jc w:val="center"/>
        </w:trPr>
        <w:tc>
          <w:tcPr>
            <w:tcW w:w="4961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F89F3" w14:textId="77777777" w:rsidR="00E31EBC" w:rsidRPr="0025705C" w:rsidRDefault="00000000">
            <w:pPr>
              <w:rPr>
                <w:color w:val="auto"/>
              </w:rPr>
            </w:pPr>
            <w:proofErr w:type="spellStart"/>
            <w:r w:rsidRPr="0025705C">
              <w:rPr>
                <w:b/>
                <w:color w:val="auto"/>
                <w:sz w:val="19"/>
              </w:rPr>
              <w:t>Duración</w:t>
            </w:r>
            <w:proofErr w:type="spellEnd"/>
            <w:r w:rsidRPr="0025705C">
              <w:rPr>
                <w:b/>
                <w:color w:val="auto"/>
                <w:sz w:val="19"/>
              </w:rPr>
              <w:t xml:space="preserve"> </w:t>
            </w:r>
            <w:proofErr w:type="spellStart"/>
            <w:r w:rsidRPr="0025705C">
              <w:rPr>
                <w:b/>
                <w:color w:val="auto"/>
                <w:sz w:val="19"/>
              </w:rPr>
              <w:t>prevista</w:t>
            </w:r>
            <w:proofErr w:type="spellEnd"/>
          </w:p>
        </w:tc>
        <w:tc>
          <w:tcPr>
            <w:tcW w:w="49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0C2EA7" w14:textId="77777777" w:rsidR="00E31EBC" w:rsidRDefault="00000000">
            <w:r>
              <w:rPr>
                <w:sz w:val="19"/>
              </w:rPr>
              <w:t>Unos 85 minutos, con margen para adaptarla entre 60 y 90</w:t>
            </w:r>
          </w:p>
        </w:tc>
      </w:tr>
      <w:tr w:rsidR="00E31EBC" w14:paraId="129EB7F3" w14:textId="77777777" w:rsidTr="0025705C">
        <w:trPr>
          <w:cantSplit/>
          <w:jc w:val="center"/>
        </w:trPr>
        <w:tc>
          <w:tcPr>
            <w:tcW w:w="4961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3216B9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Forma de trabajo</w:t>
            </w:r>
          </w:p>
        </w:tc>
        <w:tc>
          <w:tcPr>
            <w:tcW w:w="4961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EAEA4" w14:textId="77777777" w:rsidR="00E31EBC" w:rsidRDefault="00000000">
            <w:r>
              <w:rPr>
                <w:sz w:val="19"/>
              </w:rPr>
              <w:t>Explicación + código en directo + ejercicio en Colab + puesta en común</w:t>
            </w:r>
          </w:p>
        </w:tc>
      </w:tr>
    </w:tbl>
    <w:p w14:paraId="6E03AE2E" w14:textId="77777777" w:rsidR="00E31EBC" w:rsidRDefault="00000000">
      <w:pPr>
        <w:spacing w:before="320"/>
        <w:jc w:val="center"/>
      </w:pPr>
      <w:r>
        <w:rPr>
          <w:sz w:val="21"/>
        </w:rPr>
        <w:t>En este documento resumo cómo tengo pensado llevar la píldora: qué explicaré, qué programaré en directo y qué harán los equipos durante la parte práctica.</w:t>
      </w:r>
    </w:p>
    <w:p w14:paraId="1E3E10CD" w14:textId="77777777" w:rsidR="00E31EBC" w:rsidRDefault="00000000">
      <w:r>
        <w:rPr>
          <w:sz w:val="21"/>
        </w:rPr>
        <w:br w:type="page"/>
      </w:r>
    </w:p>
    <w:p w14:paraId="4E174623" w14:textId="77777777" w:rsidR="00E31EBC" w:rsidRDefault="00000000">
      <w:pPr>
        <w:pStyle w:val="Ttulo1"/>
      </w:pPr>
      <w:r>
        <w:rPr>
          <w:rFonts w:ascii="Aptos" w:hAnsi="Aptos"/>
          <w:sz w:val="21"/>
        </w:rPr>
        <w:lastRenderedPageBreak/>
        <w:t>1. La idea de la sesión</w:t>
      </w:r>
    </w:p>
    <w:p w14:paraId="6DEA995C" w14:textId="77777777" w:rsidR="00E31EBC" w:rsidRDefault="00000000">
      <w:r>
        <w:rPr>
          <w:sz w:val="21"/>
        </w:rPr>
        <w:t>Quiero presentar MLflow partiendo de un problema que nos ha pasado a casi todos: entrenar varias versiones de un modelo y, al cabo de unos días, no recordar con claridad qué cambió en cada una, qué resultado dio o cuál era realmente la mejor. Desde ahí introduciré MLflow Tracking como una forma sencilla de dejar ordenada la historia de cada experimento.</w:t>
      </w:r>
    </w:p>
    <w:p w14:paraId="5C0A46CC" w14:textId="77777777" w:rsidR="00E31EBC" w:rsidRDefault="00000000">
      <w:r>
        <w:rPr>
          <w:sz w:val="21"/>
        </w:rPr>
        <w:t>Para que los conceptos sean más fáciles de recordar, utilizaré la analogía de la Biblioteca del Templo Jedi. La biblioteca representa MLflow; cada campaña será un Experiment; cada misión, una Run; la estrategia serán los Parameters; los resultados, las Metrics; y los archivos generados, los Artifacts. Como la clase será online, no quiero depender de estar preguntando continuamente. La primera parte será explicativa, después haré una demostración breve y la participación se concentrará en el ejercicio de Colab y en la puesta en común final.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E31EBC" w14:paraId="7FC04F23" w14:textId="77777777">
        <w:trPr>
          <w:cantSplit/>
          <w:jc w:val="center"/>
        </w:trPr>
        <w:tc>
          <w:tcPr>
            <w:tcW w:w="9922" w:type="dxa"/>
            <w:tcBorders>
              <w:top w:val="single" w:sz="8" w:space="0" w:color="B7791F"/>
              <w:left w:val="single" w:sz="8" w:space="0" w:color="B7791F"/>
              <w:bottom w:val="single" w:sz="8" w:space="0" w:color="B7791F"/>
              <w:right w:val="single" w:sz="8" w:space="0" w:color="B7791F"/>
            </w:tcBorders>
            <w:shd w:val="clear" w:color="auto" w:fill="FFF8E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114ADB00" w14:textId="77777777" w:rsidR="00E31EBC" w:rsidRDefault="00000000">
            <w:r>
              <w:rPr>
                <w:sz w:val="19"/>
              </w:rPr>
              <w:t>IDEA CENTRAL</w:t>
            </w:r>
            <w:r>
              <w:rPr>
                <w:sz w:val="19"/>
              </w:rPr>
              <w:br/>
              <w:t>MLflow no hace el trabajo del modelo. Lo que hace es dejar constancia de cada prueba para que después podamos compararla, entenderla y repetirla sin depender de la memoria.</w:t>
            </w:r>
          </w:p>
        </w:tc>
      </w:tr>
    </w:tbl>
    <w:p w14:paraId="0FA8DE24" w14:textId="77777777" w:rsidR="00E31EBC" w:rsidRDefault="00E31EBC">
      <w:pPr>
        <w:spacing w:after="0"/>
      </w:pPr>
    </w:p>
    <w:p w14:paraId="5C5EB842" w14:textId="77777777" w:rsidR="00E31EBC" w:rsidRDefault="00000000">
      <w:pPr>
        <w:pStyle w:val="Ttulo1"/>
      </w:pPr>
      <w:r>
        <w:rPr>
          <w:rFonts w:ascii="Aptos" w:hAnsi="Aptos"/>
          <w:sz w:val="21"/>
        </w:rPr>
        <w:t>2. Qué me gustaría que aprendieran</w:t>
      </w:r>
    </w:p>
    <w:p w14:paraId="38CFAA1F" w14:textId="77777777" w:rsidR="00E31EBC" w:rsidRDefault="00000000">
      <w:pPr>
        <w:pStyle w:val="Listaconvietas"/>
        <w:spacing w:after="50"/>
      </w:pPr>
      <w:r>
        <w:rPr>
          <w:sz w:val="21"/>
        </w:rPr>
        <w:t>Entender para qué sirve registrar los experimentos y qué problema evita.</w:t>
      </w:r>
    </w:p>
    <w:p w14:paraId="11BE418E" w14:textId="77777777" w:rsidR="00E31EBC" w:rsidRDefault="00000000">
      <w:pPr>
        <w:pStyle w:val="Listaconvietas"/>
        <w:spacing w:after="50"/>
      </w:pPr>
      <w:r>
        <w:rPr>
          <w:sz w:val="21"/>
        </w:rPr>
        <w:t>Distinguir con claridad Experiment, Run, Parameters, Metrics, Artifacts y Model.</w:t>
      </w:r>
    </w:p>
    <w:p w14:paraId="4AE59357" w14:textId="77777777" w:rsidR="00E31EBC" w:rsidRDefault="00000000">
      <w:pPr>
        <w:pStyle w:val="Listaconvietas"/>
        <w:spacing w:after="50"/>
      </w:pPr>
      <w:r>
        <w:rPr>
          <w:sz w:val="21"/>
        </w:rPr>
        <w:t>Ver cómo se registra una ejecución completa de Scikit-learn con MLflow.</w:t>
      </w:r>
    </w:p>
    <w:p w14:paraId="645257A1" w14:textId="77777777" w:rsidR="00E31EBC" w:rsidRDefault="00000000">
      <w:pPr>
        <w:pStyle w:val="Listaconvietas"/>
        <w:spacing w:after="50"/>
      </w:pPr>
      <w:r>
        <w:rPr>
          <w:sz w:val="21"/>
        </w:rPr>
        <w:t>Comparar varias runs sin quedarse únicamente con la accuracy.</w:t>
      </w:r>
    </w:p>
    <w:p w14:paraId="45F8B253" w14:textId="77777777" w:rsidR="00E31EBC" w:rsidRDefault="00000000">
      <w:pPr>
        <w:pStyle w:val="Listaconvietas"/>
        <w:spacing w:after="50"/>
      </w:pPr>
      <w:r>
        <w:rPr>
          <w:sz w:val="21"/>
        </w:rPr>
        <w:t>Ser capaces de explicar por qué elegirían un modelo y qué limitaciones tiene esa elección.</w:t>
      </w:r>
    </w:p>
    <w:p w14:paraId="70DDF723" w14:textId="77777777" w:rsidR="00E31EBC" w:rsidRDefault="00000000">
      <w:pPr>
        <w:pStyle w:val="Ttulo1"/>
      </w:pPr>
      <w:r>
        <w:rPr>
          <w:rFonts w:ascii="Aptos" w:hAnsi="Aptos"/>
          <w:sz w:val="21"/>
        </w:rPr>
        <w:t>3. Reparto aproximado del tiempo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80"/>
        <w:gridCol w:w="2480"/>
        <w:gridCol w:w="2480"/>
        <w:gridCol w:w="2480"/>
      </w:tblGrid>
      <w:tr w:rsidR="00E31EBC" w14:paraId="0F70594D" w14:textId="77777777" w:rsidTr="0025705C">
        <w:trPr>
          <w:cantSplit/>
          <w:tblHeader/>
          <w:jc w:val="center"/>
        </w:trPr>
        <w:tc>
          <w:tcPr>
            <w:tcW w:w="2480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5EE384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Tiempo</w:t>
            </w:r>
          </w:p>
        </w:tc>
        <w:tc>
          <w:tcPr>
            <w:tcW w:w="2480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B04B6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Bloque</w:t>
            </w:r>
          </w:p>
        </w:tc>
        <w:tc>
          <w:tcPr>
            <w:tcW w:w="2480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09813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Qué ocurrirá</w:t>
            </w:r>
          </w:p>
        </w:tc>
        <w:tc>
          <w:tcPr>
            <w:tcW w:w="2480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D7088F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Qué espero que se lleven</w:t>
            </w:r>
          </w:p>
        </w:tc>
      </w:tr>
      <w:tr w:rsidR="00E31EBC" w14:paraId="048A2C8E" w14:textId="77777777">
        <w:trPr>
          <w:cantSplit/>
          <w:jc w:val="center"/>
        </w:trPr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EA27B" w14:textId="77777777" w:rsidR="00E31EBC" w:rsidRDefault="00000000">
            <w:r>
              <w:rPr>
                <w:sz w:val="19"/>
              </w:rPr>
              <w:t>0-20 min</w:t>
            </w:r>
          </w:p>
        </w:tc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C3BC7" w14:textId="77777777" w:rsidR="00E31EBC" w:rsidRDefault="00000000">
            <w:r>
              <w:rPr>
                <w:sz w:val="19"/>
              </w:rPr>
              <w:t>1. Introducción</w:t>
            </w:r>
          </w:p>
        </w:tc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9DF4C5" w14:textId="77777777" w:rsidR="00E31EBC" w:rsidRDefault="00000000">
            <w:r>
              <w:rPr>
                <w:sz w:val="19"/>
              </w:rPr>
              <w:t>Problema de las versiones, presentación de MLflow y analogía de la Biblioteca Jedi.</w:t>
            </w:r>
          </w:p>
        </w:tc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3FB3E" w14:textId="77777777" w:rsidR="00E31EBC" w:rsidRDefault="00000000">
            <w:r>
              <w:rPr>
                <w:sz w:val="19"/>
              </w:rPr>
              <w:t>Entender por qué existe MLflow y cómo organiza la información.</w:t>
            </w:r>
          </w:p>
        </w:tc>
      </w:tr>
      <w:tr w:rsidR="00E31EBC" w14:paraId="6DEE0C90" w14:textId="77777777">
        <w:trPr>
          <w:cantSplit/>
          <w:jc w:val="center"/>
        </w:trPr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DBEB73" w14:textId="77777777" w:rsidR="00E31EBC" w:rsidRDefault="00000000">
            <w:r>
              <w:rPr>
                <w:sz w:val="19"/>
              </w:rPr>
              <w:t>20-40 min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46687" w14:textId="77777777" w:rsidR="00E31EBC" w:rsidRDefault="00000000">
            <w:r>
              <w:rPr>
                <w:sz w:val="19"/>
              </w:rPr>
              <w:t>2. Código en directo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E3B62" w14:textId="77777777" w:rsidR="00E31EBC" w:rsidRDefault="00000000">
            <w:r>
              <w:rPr>
                <w:sz w:val="19"/>
              </w:rPr>
              <w:t>Ejecutaré y explicaré una run completa ya preparada, celda a celda.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8FF7B" w14:textId="77777777" w:rsidR="00E31EBC" w:rsidRDefault="00000000">
            <w:r>
              <w:rPr>
                <w:sz w:val="19"/>
              </w:rPr>
              <w:t>Reconocer el flujo básico de registro.</w:t>
            </w:r>
          </w:p>
        </w:tc>
      </w:tr>
      <w:tr w:rsidR="00E31EBC" w14:paraId="321EFA14" w14:textId="77777777">
        <w:trPr>
          <w:cantSplit/>
          <w:jc w:val="center"/>
        </w:trPr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4EC51" w14:textId="77777777" w:rsidR="00E31EBC" w:rsidRDefault="00000000">
            <w:r>
              <w:rPr>
                <w:sz w:val="19"/>
              </w:rPr>
              <w:t>40-70 min</w:t>
            </w:r>
          </w:p>
        </w:tc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AD0F2" w14:textId="77777777" w:rsidR="00E31EBC" w:rsidRDefault="00000000">
            <w:r>
              <w:rPr>
                <w:sz w:val="19"/>
              </w:rPr>
              <w:t>3. Ejercicio en Colab</w:t>
            </w:r>
          </w:p>
        </w:tc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BE8E81" w14:textId="77777777" w:rsidR="00E31EBC" w:rsidRDefault="00000000">
            <w:r>
              <w:rPr>
                <w:sz w:val="19"/>
              </w:rPr>
              <w:t>Trabajo en parejas con tres misiones y varios bloques TODO.</w:t>
            </w:r>
          </w:p>
        </w:tc>
        <w:tc>
          <w:tcPr>
            <w:tcW w:w="2480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DECB7" w14:textId="77777777" w:rsidR="00E31EBC" w:rsidRDefault="00000000">
            <w:r>
              <w:rPr>
                <w:sz w:val="19"/>
              </w:rPr>
              <w:t>Registrar y comparar tres ejecuciones.</w:t>
            </w:r>
          </w:p>
        </w:tc>
      </w:tr>
      <w:tr w:rsidR="00E31EBC" w14:paraId="53909336" w14:textId="77777777">
        <w:trPr>
          <w:cantSplit/>
          <w:jc w:val="center"/>
        </w:trPr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CA3AF" w14:textId="77777777" w:rsidR="00E31EBC" w:rsidRDefault="00000000">
            <w:r>
              <w:rPr>
                <w:sz w:val="19"/>
              </w:rPr>
              <w:t>70-85 min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0694A" w14:textId="77777777" w:rsidR="00E31EBC" w:rsidRDefault="00000000">
            <w:r>
              <w:rPr>
                <w:sz w:val="19"/>
              </w:rPr>
              <w:t>4. Corrección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63E0E5" w14:textId="77777777" w:rsidR="00E31EBC" w:rsidRDefault="00000000">
            <w:r>
              <w:rPr>
                <w:sz w:val="19"/>
              </w:rPr>
              <w:t>Solución, tarjetas, defensa breve y cierre.</w:t>
            </w:r>
          </w:p>
        </w:tc>
        <w:tc>
          <w:tcPr>
            <w:tcW w:w="248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7A70E" w14:textId="77777777" w:rsidR="00E31EBC" w:rsidRDefault="00000000">
            <w:r>
              <w:rPr>
                <w:sz w:val="19"/>
              </w:rPr>
              <w:t>Justificar una elección con datos y no solo con intuición.</w:t>
            </w:r>
          </w:p>
        </w:tc>
      </w:tr>
    </w:tbl>
    <w:p w14:paraId="6C6C5143" w14:textId="77777777" w:rsidR="00E31EBC" w:rsidRDefault="00000000">
      <w:r>
        <w:rPr>
          <w:sz w:val="21"/>
        </w:rPr>
        <w:br w:type="page"/>
      </w:r>
    </w:p>
    <w:p w14:paraId="12765E98" w14:textId="77777777" w:rsidR="00E31EBC" w:rsidRDefault="00000000">
      <w:pPr>
        <w:pStyle w:val="Ttulo1"/>
      </w:pPr>
      <w:r>
        <w:rPr>
          <w:rFonts w:ascii="Aptos" w:hAnsi="Aptos"/>
          <w:sz w:val="21"/>
        </w:rPr>
        <w:lastRenderedPageBreak/>
        <w:t>4. Cómo se desarrollará la sesión</w:t>
      </w:r>
    </w:p>
    <w:p w14:paraId="6217AC62" w14:textId="77777777" w:rsidR="00E31EBC" w:rsidRDefault="00000000">
      <w:pPr>
        <w:pStyle w:val="Ttulo2"/>
      </w:pPr>
      <w:r>
        <w:rPr>
          <w:rFonts w:ascii="Aptos" w:hAnsi="Aptos"/>
          <w:sz w:val="21"/>
        </w:rPr>
        <w:t>Bloque 1 · Introducción y explicación (0-20 min)</w:t>
      </w:r>
    </w:p>
    <w:p w14:paraId="413D0A29" w14:textId="77777777" w:rsidR="00E31EBC" w:rsidRDefault="00000000">
      <w:r>
        <w:rPr>
          <w:sz w:val="21"/>
        </w:rPr>
        <w:t>Empezaré con una situación muy reconocible: varios archivos llamados modelo_final, modelo_final_bueno o modelo_final_ahora_si, junto con métricas apuntadas en sitios distintos. La idea es que vean primero el problema y entiendan por qué necesitamos una herramienta de seguimiento antes de entrar en el código.</w:t>
      </w:r>
    </w:p>
    <w:p w14:paraId="5DBBA993" w14:textId="77777777" w:rsidR="00E31EBC" w:rsidRDefault="00000000">
      <w:r>
        <w:rPr>
          <w:sz w:val="21"/>
        </w:rPr>
        <w:t>A continuación presentaré MLflow a través de la Biblioteca del Templo Jedi. No será solo una historia decorativa: usaré la analogía para ir explicando, uno a uno, los conceptos que después aparecerán en el Colab.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307"/>
        <w:gridCol w:w="3307"/>
        <w:gridCol w:w="3307"/>
      </w:tblGrid>
      <w:tr w:rsidR="00E31EBC" w14:paraId="47D171B9" w14:textId="77777777">
        <w:trPr>
          <w:cantSplit/>
          <w:tblHeader/>
          <w:jc w:val="center"/>
        </w:trPr>
        <w:tc>
          <w:tcPr>
            <w:tcW w:w="3307" w:type="dxa"/>
            <w:shd w:val="clear" w:color="auto" w:fill="1D4E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654EB6" w14:textId="77777777" w:rsidR="00E31EBC" w:rsidRDefault="00000000">
            <w:r>
              <w:rPr>
                <w:b/>
                <w:color w:val="FFFFFF"/>
                <w:sz w:val="19"/>
              </w:rPr>
              <w:t>Analogía</w:t>
            </w:r>
          </w:p>
        </w:tc>
        <w:tc>
          <w:tcPr>
            <w:tcW w:w="3307" w:type="dxa"/>
            <w:shd w:val="clear" w:color="auto" w:fill="1D4E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895B94" w14:textId="77777777" w:rsidR="00E31EBC" w:rsidRDefault="00000000">
            <w:r>
              <w:rPr>
                <w:b/>
                <w:color w:val="FFFFFF"/>
                <w:sz w:val="19"/>
              </w:rPr>
              <w:t>En MLflow</w:t>
            </w:r>
          </w:p>
        </w:tc>
        <w:tc>
          <w:tcPr>
            <w:tcW w:w="3307" w:type="dxa"/>
            <w:shd w:val="clear" w:color="auto" w:fill="1D4ED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B3734" w14:textId="77777777" w:rsidR="00E31EBC" w:rsidRDefault="00000000"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 w:rsidR="00E31EBC" w14:paraId="10D766CE" w14:textId="77777777">
        <w:trPr>
          <w:cantSplit/>
          <w:jc w:val="center"/>
        </w:trPr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4AA03" w14:textId="77777777" w:rsidR="00E31EBC" w:rsidRDefault="00000000">
            <w:r>
              <w:rPr>
                <w:sz w:val="19"/>
              </w:rPr>
              <w:t>Biblioteca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B0CD4" w14:textId="77777777" w:rsidR="00E31EBC" w:rsidRDefault="00000000">
            <w:r>
              <w:rPr>
                <w:sz w:val="19"/>
              </w:rPr>
              <w:t>MLflow Tracking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2815C2" w14:textId="77777777" w:rsidR="00E31EBC" w:rsidRDefault="00000000">
            <w:r>
              <w:rPr>
                <w:sz w:val="19"/>
              </w:rPr>
              <w:t>El lugar donde queda organizada la información.</w:t>
            </w:r>
          </w:p>
        </w:tc>
      </w:tr>
      <w:tr w:rsidR="00E31EBC" w14:paraId="35D9D92A" w14:textId="77777777">
        <w:trPr>
          <w:cantSplit/>
          <w:jc w:val="center"/>
        </w:trPr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8FB092" w14:textId="77777777" w:rsidR="00E31EBC" w:rsidRDefault="00000000">
            <w:r>
              <w:rPr>
                <w:sz w:val="19"/>
              </w:rPr>
              <w:t>Campaña</w:t>
            </w:r>
          </w:p>
        </w:tc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5B2AC" w14:textId="77777777" w:rsidR="00E31EBC" w:rsidRDefault="00000000">
            <w:r>
              <w:rPr>
                <w:sz w:val="19"/>
              </w:rPr>
              <w:t>Experiment</w:t>
            </w:r>
          </w:p>
        </w:tc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43DF6" w14:textId="77777777" w:rsidR="00E31EBC" w:rsidRDefault="00000000">
            <w:r>
              <w:rPr>
                <w:sz w:val="19"/>
              </w:rPr>
              <w:t>Agrupa las pruebas de un mismo problema.</w:t>
            </w:r>
          </w:p>
        </w:tc>
      </w:tr>
      <w:tr w:rsidR="00E31EBC" w14:paraId="6A7AA3BE" w14:textId="77777777">
        <w:trPr>
          <w:cantSplit/>
          <w:jc w:val="center"/>
        </w:trPr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CEF16" w14:textId="77777777" w:rsidR="00E31EBC" w:rsidRDefault="00000000">
            <w:r>
              <w:rPr>
                <w:sz w:val="19"/>
              </w:rPr>
              <w:t>Misión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CD5C4" w14:textId="77777777" w:rsidR="00E31EBC" w:rsidRDefault="00000000">
            <w:r>
              <w:rPr>
                <w:sz w:val="19"/>
              </w:rPr>
              <w:t>Run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19194" w14:textId="77777777" w:rsidR="00E31EBC" w:rsidRDefault="00000000">
            <w:r>
              <w:rPr>
                <w:sz w:val="19"/>
              </w:rPr>
              <w:t>Una ejecución concreta del entrenamiento.</w:t>
            </w:r>
          </w:p>
        </w:tc>
      </w:tr>
      <w:tr w:rsidR="00E31EBC" w14:paraId="02AED439" w14:textId="77777777">
        <w:trPr>
          <w:cantSplit/>
          <w:jc w:val="center"/>
        </w:trPr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E8AD13" w14:textId="77777777" w:rsidR="00E31EBC" w:rsidRDefault="00000000">
            <w:r>
              <w:rPr>
                <w:sz w:val="19"/>
              </w:rPr>
              <w:t>Estrategia</w:t>
            </w:r>
          </w:p>
        </w:tc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4B82C" w14:textId="77777777" w:rsidR="00E31EBC" w:rsidRDefault="00000000">
            <w:r>
              <w:rPr>
                <w:sz w:val="19"/>
              </w:rPr>
              <w:t>Parameters</w:t>
            </w:r>
          </w:p>
        </w:tc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5A5D02" w14:textId="77777777" w:rsidR="00E31EBC" w:rsidRDefault="00000000">
            <w:r>
              <w:rPr>
                <w:sz w:val="19"/>
              </w:rPr>
              <w:t>Las decisiones que conocemos antes de entrenar.</w:t>
            </w:r>
          </w:p>
        </w:tc>
      </w:tr>
      <w:tr w:rsidR="00E31EBC" w14:paraId="2E9C8B5D" w14:textId="77777777">
        <w:trPr>
          <w:cantSplit/>
          <w:jc w:val="center"/>
        </w:trPr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02E8E" w14:textId="77777777" w:rsidR="00E31EBC" w:rsidRDefault="00000000">
            <w:r>
              <w:rPr>
                <w:sz w:val="19"/>
              </w:rPr>
              <w:t>Informe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6C420" w14:textId="77777777" w:rsidR="00E31EBC" w:rsidRDefault="00000000">
            <w:r>
              <w:rPr>
                <w:sz w:val="19"/>
              </w:rPr>
              <w:t>Metrics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2EFC94" w14:textId="77777777" w:rsidR="00E31EBC" w:rsidRDefault="00000000">
            <w:r>
              <w:rPr>
                <w:sz w:val="19"/>
              </w:rPr>
              <w:t>Los resultados numéricos obtenidos después.</w:t>
            </w:r>
          </w:p>
        </w:tc>
      </w:tr>
      <w:tr w:rsidR="00E31EBC" w14:paraId="1D4FA2A7" w14:textId="77777777">
        <w:trPr>
          <w:cantSplit/>
          <w:jc w:val="center"/>
        </w:trPr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9B4135" w14:textId="77777777" w:rsidR="00E31EBC" w:rsidRDefault="00000000">
            <w:r>
              <w:rPr>
                <w:sz w:val="19"/>
              </w:rPr>
              <w:t>Holocrón</w:t>
            </w:r>
          </w:p>
        </w:tc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21609A" w14:textId="77777777" w:rsidR="00E31EBC" w:rsidRDefault="00000000">
            <w:r>
              <w:rPr>
                <w:sz w:val="19"/>
              </w:rPr>
              <w:t>Artifacts</w:t>
            </w:r>
          </w:p>
        </w:tc>
        <w:tc>
          <w:tcPr>
            <w:tcW w:w="3307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3BF53" w14:textId="77777777" w:rsidR="00E31EBC" w:rsidRDefault="00000000">
            <w:r>
              <w:rPr>
                <w:sz w:val="19"/>
              </w:rPr>
              <w:t>Los archivos que ayudan a entender la prueba.</w:t>
            </w:r>
          </w:p>
        </w:tc>
      </w:tr>
      <w:tr w:rsidR="00E31EBC" w14:paraId="7906A324" w14:textId="77777777">
        <w:trPr>
          <w:cantSplit/>
          <w:jc w:val="center"/>
        </w:trPr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1FAFCC" w14:textId="77777777" w:rsidR="00E31EBC" w:rsidRDefault="00000000">
            <w:r>
              <w:rPr>
                <w:sz w:val="19"/>
              </w:rPr>
              <w:t>Jedi entrenado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A7D164" w14:textId="77777777" w:rsidR="00E31EBC" w:rsidRDefault="00000000">
            <w:r>
              <w:rPr>
                <w:sz w:val="19"/>
              </w:rPr>
              <w:t>Model</w:t>
            </w:r>
          </w:p>
        </w:tc>
        <w:tc>
          <w:tcPr>
            <w:tcW w:w="3307" w:type="dxa"/>
            <w:shd w:val="clear" w:color="auto" w:fill="EFF6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8D094" w14:textId="77777777" w:rsidR="00E31EBC" w:rsidRDefault="00000000">
            <w:r>
              <w:rPr>
                <w:sz w:val="19"/>
              </w:rPr>
              <w:t>El modelo que podemos recuperar y reutilizar.</w:t>
            </w:r>
          </w:p>
        </w:tc>
      </w:tr>
    </w:tbl>
    <w:p w14:paraId="0EAD9311" w14:textId="77777777" w:rsidR="00E31EBC" w:rsidRDefault="00000000">
      <w:r>
        <w:rPr>
          <w:sz w:val="21"/>
        </w:rPr>
        <w:t>Al terminar este bloque dejaré clara una idea sencilla: Scikit-learn entrena el modelo y calcula los resultados; MLflow los registra y los organiza; y la decisión final sigue siendo responsabilidad de la persona o del equipo que analiza el experimento.</w:t>
      </w:r>
    </w:p>
    <w:p w14:paraId="33EFB7BC" w14:textId="77777777" w:rsidR="00E31EBC" w:rsidRDefault="00000000">
      <w:pPr>
        <w:pStyle w:val="Ttulo2"/>
      </w:pPr>
      <w:r>
        <w:rPr>
          <w:rFonts w:ascii="Aptos" w:hAnsi="Aptos"/>
          <w:sz w:val="21"/>
        </w:rPr>
        <w:t>Bloque 2 · Código en directo (20-40 min)</w:t>
      </w:r>
    </w:p>
    <w:p w14:paraId="0E6888DB" w14:textId="77777777" w:rsidR="00E31EBC" w:rsidRDefault="00000000">
      <w:r>
        <w:rPr>
          <w:sz w:val="21"/>
        </w:rPr>
        <w:t>Después abriré un Colab corto preparado solo para la demostración. La instalación, las importaciones y la carga de Digits estarán listas para no perder tiempo. Delante de la clase ejecutaré por bloques el flujo mínimo ya preparado de MLflow y explicaré qué ocurre en cada paso.</w:t>
      </w:r>
    </w:p>
    <w:p w14:paraId="5B570011" w14:textId="77777777" w:rsidR="00E31EBC" w:rsidRDefault="00000000">
      <w:pPr>
        <w:pStyle w:val="Listaconnmeros"/>
        <w:spacing w:after="50"/>
      </w:pPr>
      <w:r>
        <w:rPr>
          <w:sz w:val="21"/>
        </w:rPr>
        <w:t>Crear el experimento en el que se guardará la prueba.</w:t>
      </w:r>
    </w:p>
    <w:p w14:paraId="33AA6318" w14:textId="77777777" w:rsidR="00E31EBC" w:rsidRDefault="00000000">
      <w:pPr>
        <w:pStyle w:val="Listaconnmeros"/>
        <w:spacing w:after="50"/>
      </w:pPr>
      <w:r>
        <w:rPr>
          <w:sz w:val="21"/>
        </w:rPr>
        <w:t>Abrir una run con un nombre reconocible.</w:t>
      </w:r>
    </w:p>
    <w:p w14:paraId="2AA85E2C" w14:textId="77777777" w:rsidR="00E31EBC" w:rsidRDefault="00000000">
      <w:pPr>
        <w:pStyle w:val="Listaconnmeros"/>
        <w:spacing w:after="50"/>
      </w:pPr>
      <w:r>
        <w:rPr>
          <w:sz w:val="21"/>
        </w:rPr>
        <w:t>Entrenar un RandomForestClassifier con Scikit-learn.</w:t>
      </w:r>
    </w:p>
    <w:p w14:paraId="18317848" w14:textId="77777777" w:rsidR="00E31EBC" w:rsidRDefault="00000000">
      <w:pPr>
        <w:pStyle w:val="Listaconnmeros"/>
        <w:spacing w:after="50"/>
      </w:pPr>
      <w:r>
        <w:rPr>
          <w:sz w:val="21"/>
        </w:rPr>
        <w:t>Registrar los parámetros y las métricas obtenidas.</w:t>
      </w:r>
    </w:p>
    <w:p w14:paraId="3CE021C5" w14:textId="77777777" w:rsidR="00E31EBC" w:rsidRDefault="00000000">
      <w:pPr>
        <w:pStyle w:val="Listaconnmeros"/>
        <w:spacing w:after="50"/>
      </w:pPr>
      <w:r>
        <w:rPr>
          <w:sz w:val="21"/>
        </w:rPr>
        <w:t>Guardar la matriz de confusión como artefacto.</w:t>
      </w:r>
    </w:p>
    <w:p w14:paraId="7D7C6492" w14:textId="77777777" w:rsidR="00E31EBC" w:rsidRDefault="00000000">
      <w:pPr>
        <w:pStyle w:val="Listaconnmeros"/>
        <w:spacing w:after="50"/>
      </w:pPr>
      <w:r>
        <w:rPr>
          <w:sz w:val="21"/>
        </w:rPr>
        <w:t>Guardar también el modelo entrenado.</w:t>
      </w:r>
    </w:p>
    <w:p w14:paraId="282B255C" w14:textId="77777777" w:rsidR="00E31EBC" w:rsidRDefault="00000000">
      <w:pPr>
        <w:pStyle w:val="Listaconnmeros"/>
        <w:spacing w:after="50"/>
      </w:pPr>
      <w:r>
        <w:rPr>
          <w:sz w:val="21"/>
        </w:rPr>
        <w:t>Consultar el resultado con mlflow.search_runs().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E31EBC" w14:paraId="63054F9A" w14:textId="77777777">
        <w:trPr>
          <w:cantSplit/>
          <w:jc w:val="center"/>
        </w:trPr>
        <w:tc>
          <w:tcPr>
            <w:tcW w:w="9922" w:type="dxa"/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A44F8B1" w14:textId="77777777" w:rsidR="00E31EBC" w:rsidRDefault="00000000">
            <w:r>
              <w:rPr>
                <w:sz w:val="19"/>
              </w:rPr>
              <w:lastRenderedPageBreak/>
              <w:t>with mlflow.start_run(run_name="Mision_Dagobah"):</w:t>
            </w:r>
            <w:r>
              <w:rPr>
                <w:sz w:val="19"/>
              </w:rPr>
              <w:br/>
              <w:t xml:space="preserve">    model.fit(X_train, y_train)</w:t>
            </w:r>
            <w:r>
              <w:rPr>
                <w:sz w:val="19"/>
              </w:rPr>
              <w:br/>
              <w:t xml:space="preserve">    y_pred = model.predict(X_test)</w:t>
            </w:r>
            <w:r>
              <w:rPr>
                <w:sz w:val="19"/>
              </w:rPr>
              <w:br/>
            </w:r>
            <w:r>
              <w:rPr>
                <w:sz w:val="19"/>
              </w:rPr>
              <w:br/>
              <w:t xml:space="preserve">    mlflow.log_params({"n_estimators": 50, "max_depth": 3})</w:t>
            </w:r>
            <w:r>
              <w:rPr>
                <w:sz w:val="19"/>
              </w:rPr>
              <w:br/>
              <w:t xml:space="preserve">    mlflow.log_metric("accuracy", accuracy)</w:t>
            </w:r>
            <w:r>
              <w:rPr>
                <w:sz w:val="19"/>
              </w:rPr>
              <w:br/>
              <w:t xml:space="preserve">    mlflow.log_artifact("matriz_confusion.png")</w:t>
            </w:r>
            <w:r>
              <w:rPr>
                <w:sz w:val="19"/>
              </w:rPr>
              <w:br/>
              <w:t xml:space="preserve">    mlflow.sklearn.log_model(model, name="modelo_jedi")</w:t>
            </w:r>
          </w:p>
        </w:tc>
      </w:tr>
    </w:tbl>
    <w:p w14:paraId="5DCBB4B7" w14:textId="77777777" w:rsidR="00E31EBC" w:rsidRDefault="00000000">
      <w:r>
        <w:rPr>
          <w:sz w:val="21"/>
        </w:rPr>
        <w:t>No pretendo que memoricen la sintaxis. Lo importante es que entiendan el patrón: primero se entrena y se calculan los resultados; después MLflow deja constancia de todo lo que queremos conservar.</w:t>
      </w:r>
    </w:p>
    <w:p w14:paraId="6AE0AE4A" w14:textId="77777777" w:rsidR="00E31EBC" w:rsidRDefault="00000000">
      <w:pPr>
        <w:pStyle w:val="Ttulo2"/>
      </w:pPr>
      <w:r>
        <w:rPr>
          <w:rFonts w:ascii="Aptos" w:hAnsi="Aptos"/>
          <w:sz w:val="21"/>
        </w:rPr>
        <w:t>Bloque 3 · Ejercicio en Colab (40-70 min)</w:t>
      </w:r>
    </w:p>
    <w:p w14:paraId="488B369B" w14:textId="77777777" w:rsidR="00E31EBC" w:rsidRDefault="00000000">
      <w:r>
        <w:rPr>
          <w:sz w:val="21"/>
        </w:rPr>
        <w:t>A continuación les pasaré el notebook Pildora_4_MLflow_Orden_66_RETO.ipynb. Trabajarán en parejas y encontrarán la preparación del entorno ya hecha, junto con varios bloques TODO. Tendrán que completar una función que entrene y registre tres misiones: Tatooine, Coruscant y Mustafar.</w:t>
      </w:r>
    </w:p>
    <w:p w14:paraId="1FBABD8A" w14:textId="77777777" w:rsidR="00E31EBC" w:rsidRDefault="00000000">
      <w:pPr>
        <w:pStyle w:val="Listaconvietas"/>
        <w:spacing w:after="50"/>
      </w:pPr>
      <w:r>
        <w:rPr>
          <w:sz w:val="21"/>
        </w:rPr>
        <w:t>Abrir una run distinta para cada misión.</w:t>
      </w:r>
    </w:p>
    <w:p w14:paraId="5A0619D1" w14:textId="77777777" w:rsidR="00E31EBC" w:rsidRDefault="00000000">
      <w:pPr>
        <w:pStyle w:val="Listaconvietas"/>
        <w:spacing w:after="50"/>
      </w:pPr>
      <w:r>
        <w:rPr>
          <w:sz w:val="21"/>
        </w:rPr>
        <w:t>Entrenar el modelo y calcular accuracy, precision, recall y F1 weighted.</w:t>
      </w:r>
    </w:p>
    <w:p w14:paraId="37195A17" w14:textId="77777777" w:rsidR="00E31EBC" w:rsidRDefault="00000000">
      <w:pPr>
        <w:pStyle w:val="Listaconvietas"/>
        <w:spacing w:after="50"/>
      </w:pPr>
      <w:r>
        <w:rPr>
          <w:sz w:val="21"/>
        </w:rPr>
        <w:t>Registrar parámetros, métricas y etiquetas.</w:t>
      </w:r>
    </w:p>
    <w:p w14:paraId="62A20529" w14:textId="77777777" w:rsidR="00E31EBC" w:rsidRDefault="00000000">
      <w:pPr>
        <w:pStyle w:val="Listaconvietas"/>
        <w:spacing w:after="50"/>
      </w:pPr>
      <w:r>
        <w:rPr>
          <w:sz w:val="21"/>
        </w:rPr>
        <w:t>Guardar la matriz de confusión y el classification_report.json.</w:t>
      </w:r>
    </w:p>
    <w:p w14:paraId="7CACE9CE" w14:textId="77777777" w:rsidR="00E31EBC" w:rsidRDefault="00000000">
      <w:pPr>
        <w:pStyle w:val="Listaconvietas"/>
        <w:spacing w:after="50"/>
      </w:pPr>
      <w:r>
        <w:rPr>
          <w:sz w:val="21"/>
        </w:rPr>
        <w:t>Guardar el modelo entrenado dentro de la run.</w:t>
      </w:r>
    </w:p>
    <w:p w14:paraId="109283F7" w14:textId="77777777" w:rsidR="00E31EBC" w:rsidRDefault="00000000">
      <w:pPr>
        <w:pStyle w:val="Listaconvietas"/>
        <w:spacing w:after="50"/>
      </w:pPr>
      <w:r>
        <w:rPr>
          <w:sz w:val="21"/>
        </w:rPr>
        <w:t>Crear una tabla final para comparar las tres ejecuciones.</w:t>
      </w:r>
    </w:p>
    <w:p w14:paraId="5FDD6595" w14:textId="77777777" w:rsidR="00E31EBC" w:rsidRDefault="00000000">
      <w:r>
        <w:rPr>
          <w:sz w:val="21"/>
        </w:rPr>
        <w:t>Cuando hayan terminado la parte técnica, cada equipo recibirá una tarjeta u “holocrón”. La tarjeta les dará un criterio distinto para tomar la decisión. Así no bastará con mirar qué run tiene la accuracy más alta: tendrán que revisar la información registrada y defender su elección.</w:t>
      </w:r>
    </w:p>
    <w:p w14:paraId="4B8EF093" w14:textId="77777777" w:rsidR="00E31EBC" w:rsidRDefault="00000000">
      <w:pPr>
        <w:pStyle w:val="Ttulo1"/>
      </w:pPr>
      <w:r>
        <w:rPr>
          <w:rFonts w:ascii="Aptos" w:hAnsi="Aptos"/>
          <w:sz w:val="21"/>
        </w:rPr>
        <w:t>5. Tarjetas de decisión (“Holocrones”)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961"/>
        <w:gridCol w:w="4961"/>
      </w:tblGrid>
      <w:tr w:rsidR="00E31EBC" w14:paraId="5B9EF618" w14:textId="77777777">
        <w:trPr>
          <w:cantSplit/>
          <w:tblHeader/>
          <w:jc w:val="center"/>
        </w:trPr>
        <w:tc>
          <w:tcPr>
            <w:tcW w:w="4961" w:type="dxa"/>
            <w:shd w:val="clear" w:color="auto" w:fill="7C3A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02360" w14:textId="77777777" w:rsidR="00E31EBC" w:rsidRDefault="00000000">
            <w:r>
              <w:rPr>
                <w:b/>
                <w:color w:val="FFFFFF"/>
                <w:sz w:val="19"/>
              </w:rPr>
              <w:t>Tarjeta</w:t>
            </w:r>
          </w:p>
        </w:tc>
        <w:tc>
          <w:tcPr>
            <w:tcW w:w="4961" w:type="dxa"/>
            <w:shd w:val="clear" w:color="auto" w:fill="7C3AE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49E9E7" w14:textId="77777777" w:rsidR="00E31EBC" w:rsidRDefault="00000000">
            <w:r>
              <w:rPr>
                <w:b/>
                <w:color w:val="FFFFFF"/>
                <w:sz w:val="19"/>
              </w:rPr>
              <w:t>Qué tendrán que tener en cuenta</w:t>
            </w:r>
          </w:p>
        </w:tc>
      </w:tr>
      <w:tr w:rsidR="00E31EBC" w14:paraId="14D4B2D7" w14:textId="77777777">
        <w:trPr>
          <w:cantSplit/>
          <w:jc w:val="center"/>
        </w:trPr>
        <w:tc>
          <w:tcPr>
            <w:tcW w:w="4961" w:type="dxa"/>
            <w:shd w:val="clear" w:color="auto" w:fill="F5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3D2E1" w14:textId="77777777" w:rsidR="00E31EBC" w:rsidRDefault="00000000">
            <w:r>
              <w:rPr>
                <w:sz w:val="19"/>
              </w:rPr>
              <w:t>Consejo desconfiado</w:t>
            </w:r>
          </w:p>
        </w:tc>
        <w:tc>
          <w:tcPr>
            <w:tcW w:w="49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DEB9D" w14:textId="77777777" w:rsidR="00E31EBC" w:rsidRDefault="00000000">
            <w:r>
              <w:rPr>
                <w:sz w:val="19"/>
              </w:rPr>
              <w:t>No podrán decidir solo con accuracy: deberán revisar al menos un artefacto.</w:t>
            </w:r>
          </w:p>
        </w:tc>
      </w:tr>
      <w:tr w:rsidR="00E31EBC" w14:paraId="5BFD77B1" w14:textId="77777777">
        <w:trPr>
          <w:cantSplit/>
          <w:jc w:val="center"/>
        </w:trPr>
        <w:tc>
          <w:tcPr>
            <w:tcW w:w="4961" w:type="dxa"/>
            <w:shd w:val="clear" w:color="auto" w:fill="F5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DD9C8D" w14:textId="77777777" w:rsidR="00E31EBC" w:rsidRDefault="00000000">
            <w:r>
              <w:rPr>
                <w:sz w:val="19"/>
              </w:rPr>
              <w:t>Recursos limitados</w:t>
            </w:r>
          </w:p>
        </w:tc>
        <w:tc>
          <w:tcPr>
            <w:tcW w:w="49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CB9AC6" w14:textId="77777777" w:rsidR="00E31EBC" w:rsidRDefault="00000000">
            <w:r>
              <w:rPr>
                <w:sz w:val="19"/>
              </w:rPr>
              <w:t>Si los resultados son parecidos, deberán elegir la opción menos compleja.</w:t>
            </w:r>
          </w:p>
        </w:tc>
      </w:tr>
      <w:tr w:rsidR="00E31EBC" w14:paraId="17C52A3F" w14:textId="77777777">
        <w:trPr>
          <w:cantSplit/>
          <w:jc w:val="center"/>
        </w:trPr>
        <w:tc>
          <w:tcPr>
            <w:tcW w:w="4961" w:type="dxa"/>
            <w:shd w:val="clear" w:color="auto" w:fill="F5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E5B25F" w14:textId="77777777" w:rsidR="00E31EBC" w:rsidRDefault="00000000">
            <w:r>
              <w:rPr>
                <w:sz w:val="19"/>
              </w:rPr>
              <w:t>Auditoría imperial</w:t>
            </w:r>
          </w:p>
        </w:tc>
        <w:tc>
          <w:tcPr>
            <w:tcW w:w="49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F89DA8" w14:textId="77777777" w:rsidR="00E31EBC" w:rsidRDefault="00000000">
            <w:r>
              <w:rPr>
                <w:sz w:val="19"/>
              </w:rPr>
              <w:t>Tendrán que demostrar cómo se entrenó el modelo y qué información quedó registrada.</w:t>
            </w:r>
          </w:p>
        </w:tc>
      </w:tr>
      <w:tr w:rsidR="00E31EBC" w14:paraId="416E7439" w14:textId="77777777">
        <w:trPr>
          <w:cantSplit/>
          <w:jc w:val="center"/>
        </w:trPr>
        <w:tc>
          <w:tcPr>
            <w:tcW w:w="4961" w:type="dxa"/>
            <w:shd w:val="clear" w:color="auto" w:fill="F5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2823D" w14:textId="77777777" w:rsidR="00E31EBC" w:rsidRDefault="00000000">
            <w:r>
              <w:rPr>
                <w:sz w:val="19"/>
              </w:rPr>
              <w:t>Senado galáctico</w:t>
            </w:r>
          </w:p>
        </w:tc>
        <w:tc>
          <w:tcPr>
            <w:tcW w:w="49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7B1F59" w14:textId="77777777" w:rsidR="00E31EBC" w:rsidRDefault="00000000">
            <w:r>
              <w:rPr>
                <w:sz w:val="19"/>
              </w:rPr>
              <w:t>Deberán explicar la elección con palabras sencillas, como si hablaran con un perfil no técnico.</w:t>
            </w:r>
          </w:p>
        </w:tc>
      </w:tr>
      <w:tr w:rsidR="00E31EBC" w14:paraId="51313ABB" w14:textId="77777777">
        <w:trPr>
          <w:cantSplit/>
          <w:jc w:val="center"/>
        </w:trPr>
        <w:tc>
          <w:tcPr>
            <w:tcW w:w="4961" w:type="dxa"/>
            <w:shd w:val="clear" w:color="auto" w:fill="F5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D85D9" w14:textId="77777777" w:rsidR="00E31EBC" w:rsidRDefault="00000000">
            <w:r>
              <w:rPr>
                <w:sz w:val="19"/>
              </w:rPr>
              <w:t>Lado oscuro de la métrica</w:t>
            </w:r>
          </w:p>
        </w:tc>
        <w:tc>
          <w:tcPr>
            <w:tcW w:w="49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B4B931" w14:textId="77777777" w:rsidR="00E31EBC" w:rsidRDefault="00000000">
            <w:r>
              <w:rPr>
                <w:sz w:val="19"/>
              </w:rPr>
              <w:t>Tendrán que buscar un error por clase que no se vea en la métrica global.</w:t>
            </w:r>
          </w:p>
        </w:tc>
      </w:tr>
      <w:tr w:rsidR="00E31EBC" w14:paraId="40D0C5FB" w14:textId="77777777">
        <w:trPr>
          <w:cantSplit/>
          <w:jc w:val="center"/>
        </w:trPr>
        <w:tc>
          <w:tcPr>
            <w:tcW w:w="4961" w:type="dxa"/>
            <w:shd w:val="clear" w:color="auto" w:fill="F5F3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6FF08" w14:textId="77777777" w:rsidR="00E31EBC" w:rsidRDefault="00000000">
            <w:r>
              <w:rPr>
                <w:sz w:val="19"/>
              </w:rPr>
              <w:t>Rescate prioritario</w:t>
            </w:r>
          </w:p>
        </w:tc>
        <w:tc>
          <w:tcPr>
            <w:tcW w:w="4961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92D3B5" w14:textId="77777777" w:rsidR="00E31EBC" w:rsidRDefault="00000000">
            <w:r>
              <w:rPr>
                <w:sz w:val="19"/>
              </w:rPr>
              <w:t>Deberán priorizar el recall del dígito 1 porque, en ese escenario, perder positivos tendría más impacto.</w:t>
            </w:r>
          </w:p>
        </w:tc>
      </w:tr>
    </w:tbl>
    <w:p w14:paraId="2448185C" w14:textId="77777777" w:rsidR="00E31EBC" w:rsidRDefault="00000000">
      <w:pPr>
        <w:pStyle w:val="Ttulo1"/>
      </w:pPr>
      <w:r>
        <w:rPr>
          <w:rFonts w:ascii="Aptos" w:hAnsi="Aptos"/>
          <w:sz w:val="21"/>
        </w:rPr>
        <w:t>6. Corrección y puesta en común (70-85 min)</w:t>
      </w:r>
    </w:p>
    <w:p w14:paraId="7CDB43A8" w14:textId="77777777" w:rsidR="00E31EBC" w:rsidRDefault="00000000">
      <w:r>
        <w:rPr>
          <w:sz w:val="21"/>
        </w:rPr>
        <w:t>Para corregir, compartiré el notebook de solución y repasaré el flujo completo: apertura de la run, entrenamiento, métricas, registro, artefactos, modelo y comparación final. Después enseñaré los resultados orientativos de las tres misiones.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54"/>
        <w:gridCol w:w="1654"/>
        <w:gridCol w:w="1654"/>
        <w:gridCol w:w="1654"/>
        <w:gridCol w:w="1654"/>
        <w:gridCol w:w="1654"/>
      </w:tblGrid>
      <w:tr w:rsidR="00E31EBC" w:rsidRPr="0025705C" w14:paraId="6901E353" w14:textId="77777777" w:rsidTr="0025705C">
        <w:trPr>
          <w:cantSplit/>
          <w:tblHeader/>
          <w:jc w:val="center"/>
        </w:trPr>
        <w:tc>
          <w:tcPr>
            <w:tcW w:w="1654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BF73C1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lastRenderedPageBreak/>
              <w:t>Misión</w:t>
            </w:r>
          </w:p>
        </w:tc>
        <w:tc>
          <w:tcPr>
            <w:tcW w:w="1654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C86000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Árboles</w:t>
            </w:r>
          </w:p>
        </w:tc>
        <w:tc>
          <w:tcPr>
            <w:tcW w:w="1654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78BE8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Profundidad</w:t>
            </w:r>
          </w:p>
        </w:tc>
        <w:tc>
          <w:tcPr>
            <w:tcW w:w="1654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F450C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Accuracy</w:t>
            </w:r>
          </w:p>
        </w:tc>
        <w:tc>
          <w:tcPr>
            <w:tcW w:w="1654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E8BF25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F1 weighted</w:t>
            </w:r>
          </w:p>
        </w:tc>
        <w:tc>
          <w:tcPr>
            <w:tcW w:w="1654" w:type="dxa"/>
            <w:shd w:val="clear" w:color="auto" w:fill="D9D9D9" w:themeFill="background1" w:themeFillShade="D9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9A37E" w14:textId="77777777" w:rsidR="00E31EBC" w:rsidRPr="0025705C" w:rsidRDefault="00000000">
            <w:pPr>
              <w:rPr>
                <w:color w:val="auto"/>
              </w:rPr>
            </w:pPr>
            <w:r w:rsidRPr="0025705C">
              <w:rPr>
                <w:b/>
                <w:color w:val="auto"/>
                <w:sz w:val="19"/>
              </w:rPr>
              <w:t>Lectura orientativa</w:t>
            </w:r>
          </w:p>
        </w:tc>
      </w:tr>
      <w:tr w:rsidR="00E31EBC" w14:paraId="33F9BAF9" w14:textId="77777777">
        <w:trPr>
          <w:cantSplit/>
          <w:jc w:val="center"/>
        </w:trPr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Tatooine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50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8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0,9556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0,9554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Opción ligera; buena si el coste importa.</w:t>
            </w:r>
          </w:p>
        </w:tc>
      </w:tr>
      <w:tr w:rsidR="00E31EBC" w14:paraId="7CC4F725" w14:textId="77777777">
        <w:trPr>
          <w:cantSplit/>
          <w:jc w:val="center"/>
        </w:trPr>
        <w:tc>
          <w:tcPr>
            <w:tcW w:w="16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Coruscant</w:t>
            </w:r>
          </w:p>
        </w:tc>
        <w:tc>
          <w:tcPr>
            <w:tcW w:w="16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100</w:t>
            </w:r>
          </w:p>
        </w:tc>
        <w:tc>
          <w:tcPr>
            <w:tcW w:w="16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10</w:t>
            </w:r>
          </w:p>
        </w:tc>
        <w:tc>
          <w:tcPr>
            <w:tcW w:w="16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0,9611</w:t>
            </w:r>
          </w:p>
        </w:tc>
        <w:tc>
          <w:tcPr>
            <w:tcW w:w="16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0,9609</w:t>
            </w:r>
          </w:p>
        </w:tc>
        <w:tc>
          <w:tcPr>
            <w:tcW w:w="1654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Opción intermedia con buen equilibrio.</w:t>
            </w:r>
          </w:p>
        </w:tc>
      </w:tr>
      <w:tr w:rsidR="00E31EBC" w14:paraId="5FB3DC37" w14:textId="77777777">
        <w:trPr>
          <w:cantSplit/>
          <w:jc w:val="center"/>
        </w:trPr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Mustafar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300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Sin límite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0,9694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0,9692</w:t>
            </w:r>
          </w:p>
        </w:tc>
        <w:tc>
          <w:tcPr>
            <w:tcW w:w="1654" w:type="dxa"/>
            <w:shd w:val="clear" w:color="auto" w:fill="F8FAF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>
            <w:r>
              <w:t>Mejor rendimiento global validado.</w:t>
            </w:r>
          </w:p>
        </w:tc>
      </w:tr>
    </w:tbl>
    <w:p w14:paraId="12140C97" w14:textId="77777777" w:rsidR="00E31EBC" w:rsidRDefault="00000000">
      <w:r>
        <w:rPr>
          <w:sz w:val="21"/>
        </w:rPr>
        <w:t>En principio, Mustafar suele obtener el mejor rendimiento global con la configuración validada. Aun así, no plantearé una única respuesta válida. Tatooine puede ser una buena elección si se priorizan los recursos, y otra misión podría defenderse si el equipo aplica bien el criterio de su tarjeta y utiliza evidencias para justificarlo.</w:t>
      </w:r>
    </w:p>
    <w:p w14:paraId="2633B1D5" w14:textId="77777777" w:rsidR="00E31EBC" w:rsidRDefault="00000000">
      <w:r>
        <w:rPr>
          <w:sz w:val="21"/>
        </w:rPr>
        <w:t>La puesta en común será breve. Cada pareja tendrá alrededor de un minuto para contar qué misión elige, qué datos ha comparado, qué artefacto ha revisado, cómo ha influido su tarjeta y qué limitación ve en su propia decisión.</w:t>
      </w:r>
    </w:p>
    <w:p w14:paraId="2839FBF7" w14:textId="77777777" w:rsidR="00E31EBC" w:rsidRDefault="00000000">
      <w:pPr>
        <w:pStyle w:val="Ttulo1"/>
      </w:pPr>
      <w:r>
        <w:rPr>
          <w:rFonts w:ascii="Aptos" w:hAnsi="Aptos"/>
          <w:sz w:val="21"/>
        </w:rPr>
        <w:t>7. En qué me fijaré durante la actividad</w:t>
      </w:r>
    </w:p>
    <w:p w14:paraId="5384066D" w14:textId="77777777" w:rsidR="00E31EBC" w:rsidRDefault="00000000">
      <w:pPr>
        <w:pStyle w:val="Listaconvietas"/>
        <w:spacing w:after="50"/>
      </w:pPr>
      <w:r>
        <w:rPr>
          <w:sz w:val="21"/>
        </w:rPr>
        <w:t>Que la run contenga los parámetros necesarios para repetir el entrenamiento.</w:t>
      </w:r>
    </w:p>
    <w:p w14:paraId="0AF75952" w14:textId="77777777" w:rsidR="00E31EBC" w:rsidRDefault="00000000">
      <w:pPr>
        <w:pStyle w:val="Listaconvietas"/>
        <w:spacing w:after="50"/>
      </w:pPr>
      <w:r>
        <w:rPr>
          <w:sz w:val="21"/>
        </w:rPr>
        <w:t>Que se hayan registrado las cuatro métricas pedidas.</w:t>
      </w:r>
    </w:p>
    <w:p w14:paraId="4E2A4A79" w14:textId="77777777" w:rsidR="00E31EBC" w:rsidRDefault="00000000">
      <w:pPr>
        <w:pStyle w:val="Listaconvietas"/>
        <w:spacing w:after="50"/>
      </w:pPr>
      <w:r>
        <w:rPr>
          <w:sz w:val="21"/>
        </w:rPr>
        <w:t>Que la matriz de confusión y el informe por clase queden guardados como artefactos.</w:t>
      </w:r>
    </w:p>
    <w:p w14:paraId="4777D9D3" w14:textId="77777777" w:rsidR="00E31EBC" w:rsidRDefault="00000000">
      <w:pPr>
        <w:pStyle w:val="Listaconvietas"/>
        <w:spacing w:after="50"/>
      </w:pPr>
      <w:r>
        <w:rPr>
          <w:sz w:val="21"/>
        </w:rPr>
        <w:t>Que el modelo esté asociado a la ejecución correspondiente.</w:t>
      </w:r>
    </w:p>
    <w:p w14:paraId="5BEC53A2" w14:textId="77777777" w:rsidR="00E31EBC" w:rsidRDefault="00000000">
      <w:pPr>
        <w:pStyle w:val="Listaconvietas"/>
        <w:spacing w:after="50"/>
      </w:pPr>
      <w:r>
        <w:rPr>
          <w:sz w:val="21"/>
        </w:rPr>
        <w:t>Que el equipo compare la información y no se limite a señalar la accuracy más alta.</w:t>
      </w:r>
    </w:p>
    <w:p w14:paraId="145161D8" w14:textId="77777777" w:rsidR="00E31EBC" w:rsidRDefault="00000000">
      <w:pPr>
        <w:pStyle w:val="Listaconvietas"/>
        <w:spacing w:after="50"/>
      </w:pPr>
      <w:r>
        <w:rPr>
          <w:sz w:val="21"/>
        </w:rPr>
        <w:t>Que la explicación final responda de verdad al criterio de la tarjeta.</w:t>
      </w:r>
    </w:p>
    <w:p w14:paraId="112355D7" w14:textId="77777777" w:rsidR="00E31EBC" w:rsidRDefault="00000000">
      <w:pPr>
        <w:pStyle w:val="Ttulo1"/>
      </w:pPr>
      <w:r>
        <w:rPr>
          <w:rFonts w:ascii="Aptos" w:hAnsi="Aptos"/>
          <w:sz w:val="21"/>
        </w:rPr>
        <w:t>8. Material que llevaré preparado</w:t>
      </w:r>
    </w:p>
    <w:p w14:paraId="13A0DFB1" w14:textId="77777777" w:rsidR="00E31EBC" w:rsidRDefault="00000000">
      <w:pPr>
        <w:pStyle w:val="Listaconvietas"/>
        <w:spacing w:after="50"/>
      </w:pPr>
      <w:r>
        <w:rPr>
          <w:sz w:val="21"/>
        </w:rPr>
        <w:t>Presentación breve para la explicación inicial y la analogía Star Wars / MLflow.</w:t>
      </w:r>
    </w:p>
    <w:p w14:paraId="1DB240D3" w14:textId="77777777" w:rsidR="00E31EBC" w:rsidRDefault="00000000">
      <w:pPr>
        <w:pStyle w:val="Listaconvietas"/>
        <w:spacing w:after="50"/>
      </w:pPr>
      <w:r>
        <w:rPr>
          <w:sz w:val="21"/>
        </w:rPr>
        <w:t>Colab corto para el código en directo.</w:t>
      </w:r>
    </w:p>
    <w:p w14:paraId="5A6DA8FB" w14:textId="77777777" w:rsidR="00E31EBC" w:rsidRDefault="00000000">
      <w:pPr>
        <w:pStyle w:val="Listaconvietas"/>
        <w:spacing w:after="50"/>
      </w:pPr>
      <w:r>
        <w:rPr>
          <w:sz w:val="21"/>
        </w:rPr>
        <w:t>Notebook RETO con los bloques TODO.</w:t>
      </w:r>
    </w:p>
    <w:p w14:paraId="3BF88637" w14:textId="77777777" w:rsidR="00E31EBC" w:rsidRDefault="00000000">
      <w:pPr>
        <w:pStyle w:val="Listaconvietas"/>
        <w:spacing w:after="50"/>
      </w:pPr>
      <w:r>
        <w:rPr>
          <w:sz w:val="21"/>
        </w:rPr>
        <w:t>Notebook SOLUCIÓN completo y comentado.</w:t>
      </w:r>
    </w:p>
    <w:p w14:paraId="4841CE70" w14:textId="77777777" w:rsidR="00E31EBC" w:rsidRDefault="00000000">
      <w:pPr>
        <w:pStyle w:val="Listaconvietas"/>
        <w:spacing w:after="50"/>
      </w:pPr>
      <w:r>
        <w:rPr>
          <w:sz w:val="21"/>
        </w:rPr>
        <w:t>Tarjetas de decisión para la dinámica final.</w:t>
      </w:r>
    </w:p>
    <w:p w14:paraId="1F996C17" w14:textId="77777777" w:rsidR="00E31EBC" w:rsidRDefault="00000000">
      <w:pPr>
        <w:pStyle w:val="Listaconvietas"/>
        <w:spacing w:after="50"/>
      </w:pPr>
      <w:r>
        <w:rPr>
          <w:sz w:val="21"/>
        </w:rPr>
        <w:t>Una pequeña ficha sobre criterio técnico, impacto y limitaciones.</w:t>
      </w:r>
    </w:p>
    <w:p w14:paraId="5BD47A2E" w14:textId="77777777" w:rsidR="00E31EBC" w:rsidRDefault="00000000">
      <w:pPr>
        <w:pStyle w:val="Listaconvietas"/>
        <w:spacing w:after="50"/>
      </w:pPr>
      <w:r>
        <w:rPr>
          <w:sz w:val="21"/>
        </w:rPr>
        <w:t>Un plan de respaldo para los errores más habituales de Colab y MLflow.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E31EBC" w14:paraId="621F0C93" w14:textId="77777777">
        <w:trPr>
          <w:cantSplit/>
          <w:jc w:val="center"/>
        </w:trPr>
        <w:tc>
          <w:tcPr>
            <w:tcW w:w="9922" w:type="dxa"/>
            <w:tcBorders>
              <w:top w:val="single" w:sz="8" w:space="0" w:color="B91C1C"/>
              <w:left w:val="single" w:sz="8" w:space="0" w:color="B91C1C"/>
              <w:bottom w:val="single" w:sz="8" w:space="0" w:color="B91C1C"/>
              <w:right w:val="single" w:sz="8" w:space="0" w:color="B91C1C"/>
            </w:tcBorders>
            <w:shd w:val="clear" w:color="auto" w:fill="FEF2F2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1603006" w14:textId="77777777" w:rsidR="00E31EBC" w:rsidRDefault="00000000">
            <w:r>
              <w:rPr>
                <w:sz w:val="19"/>
              </w:rPr>
              <w:t>CRITERIO TÉCNICO Y ÉTICO</w:t>
            </w:r>
            <w:r>
              <w:rPr>
                <w:sz w:val="19"/>
              </w:rPr>
              <w:br/>
              <w:t>MLflow aporta trazabilidad, pero no detecta sesgos ni decide qué métrica es la adecuada. En el cierre recordaré que una cifra global puede ocultar errores importantes y que elegir un modelo también implica pensar en el efecto real de sus fallos.</w:t>
            </w:r>
          </w:p>
        </w:tc>
      </w:tr>
    </w:tbl>
    <w:p w14:paraId="5C325EA9" w14:textId="77777777" w:rsidR="00E31EBC" w:rsidRDefault="00E31EBC">
      <w:pPr>
        <w:spacing w:after="0"/>
      </w:pPr>
    </w:p>
    <w:p w14:paraId="136656FC" w14:textId="77777777" w:rsidR="00E31EBC" w:rsidRDefault="00000000">
      <w:pPr>
        <w:pStyle w:val="Ttulo1"/>
      </w:pPr>
      <w:r>
        <w:rPr>
          <w:rFonts w:ascii="Aptos" w:hAnsi="Aptos"/>
          <w:sz w:val="21"/>
        </w:rPr>
        <w:t>9. Cierre de la sesión</w:t>
      </w:r>
    </w:p>
    <w:p w14:paraId="5823B000" w14:textId="77777777" w:rsidR="00E31EBC" w:rsidRDefault="00000000">
      <w:pPr>
        <w:rPr>
          <w:sz w:val="21"/>
        </w:rPr>
      </w:pPr>
      <w:r>
        <w:rPr>
          <w:sz w:val="21"/>
        </w:rPr>
        <w:t xml:space="preserve">“MLflow no entrena el modelo ni decide por nosotros. Su función es dejar ordenada la historia de cada prueba para que podamos entenderla, compararla y repetirla. Igual que la Biblioteca del Templo Jedi evitaba que se perdiera el conocimiento, MLflow evita que se pierda lo que hemos </w:t>
      </w:r>
      <w:proofErr w:type="spellStart"/>
      <w:r>
        <w:rPr>
          <w:sz w:val="21"/>
        </w:rPr>
        <w:t>aprendido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durante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los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experimentos</w:t>
      </w:r>
      <w:proofErr w:type="spellEnd"/>
      <w:r>
        <w:rPr>
          <w:sz w:val="21"/>
        </w:rPr>
        <w:t>.”</w:t>
      </w:r>
    </w:p>
    <w:p w14:paraId="378F65E9" w14:textId="2A724E77" w:rsidR="00E31EBC" w:rsidRDefault="0025705C" w:rsidP="0025705C">
      <w:r>
        <w:rPr>
          <w:sz w:val="21"/>
        </w:rPr>
        <w:t xml:space="preserve">Espero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os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guste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si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veis</w:t>
      </w:r>
      <w:proofErr w:type="spellEnd"/>
      <w:r>
        <w:rPr>
          <w:sz w:val="21"/>
        </w:rPr>
        <w:t xml:space="preserve"> algo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no, </w:t>
      </w:r>
      <w:proofErr w:type="spellStart"/>
      <w:r>
        <w:rPr>
          <w:sz w:val="21"/>
        </w:rPr>
        <w:t>decidmelo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creo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puede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quedar</w:t>
      </w:r>
      <w:proofErr w:type="spellEnd"/>
      <w:r>
        <w:rPr>
          <w:sz w:val="21"/>
        </w:rPr>
        <w:t xml:space="preserve"> </w:t>
      </w:r>
      <w:proofErr w:type="spellStart"/>
      <w:r>
        <w:rPr>
          <w:sz w:val="21"/>
        </w:rPr>
        <w:t>chul</w:t>
      </w:r>
      <w:proofErr w:type="spellEnd"/>
      <w:r>
        <w:rPr>
          <w:sz w:val="21"/>
        </w:rPr>
        <w:t>.</w:t>
      </w:r>
    </w:p>
    <w:sectPr w:rsidR="00E31EBC" w:rsidSect="00034616">
      <w:headerReference w:type="default" r:id="rId8"/>
      <w:footerReference w:type="default" r:id="rId9"/>
      <w:pgSz w:w="11906" w:h="16838"/>
      <w:pgMar w:top="935" w:right="992" w:bottom="879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ADB3A" w14:textId="77777777" w:rsidR="00F91A36" w:rsidRDefault="00F91A36">
      <w:pPr>
        <w:spacing w:after="0" w:line="240" w:lineRule="auto"/>
      </w:pPr>
      <w:r>
        <w:separator/>
      </w:r>
    </w:p>
  </w:endnote>
  <w:endnote w:type="continuationSeparator" w:id="0">
    <w:p w14:paraId="009B31B5" w14:textId="77777777" w:rsidR="00F91A36" w:rsidRDefault="00F91A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67363040"/>
      <w:docPartObj>
        <w:docPartGallery w:val="Page Numbers (Bottom of Page)"/>
        <w:docPartUnique/>
      </w:docPartObj>
    </w:sdtPr>
    <w:sdtContent>
      <w:p w14:paraId="6E08F321" w14:textId="08229479" w:rsidR="0025705C" w:rsidRDefault="0025705C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6A60AAB" w14:textId="1006AFC2" w:rsidR="00E31EBC" w:rsidRDefault="00E31EBC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8CAB3" w14:textId="77777777" w:rsidR="00F91A36" w:rsidRDefault="00F91A36">
      <w:pPr>
        <w:spacing w:after="0" w:line="240" w:lineRule="auto"/>
      </w:pPr>
      <w:r>
        <w:separator/>
      </w:r>
    </w:p>
  </w:footnote>
  <w:footnote w:type="continuationSeparator" w:id="0">
    <w:p w14:paraId="5215FEBE" w14:textId="77777777" w:rsidR="00F91A36" w:rsidRDefault="00F91A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8DFD" w14:textId="019811EF" w:rsidR="00E31EBC" w:rsidRDefault="00E31EBC">
    <w:pPr>
      <w:pStyle w:val="Encabezado"/>
      <w:pBdr>
        <w:bottom w:val="single" w:sz="10" w:space="6" w:color="D4A72C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8475304">
    <w:abstractNumId w:val="8"/>
  </w:num>
  <w:num w:numId="2" w16cid:durableId="294336505">
    <w:abstractNumId w:val="6"/>
  </w:num>
  <w:num w:numId="3" w16cid:durableId="1660234179">
    <w:abstractNumId w:val="5"/>
  </w:num>
  <w:num w:numId="4" w16cid:durableId="1297679290">
    <w:abstractNumId w:val="4"/>
  </w:num>
  <w:num w:numId="5" w16cid:durableId="2021661405">
    <w:abstractNumId w:val="7"/>
  </w:num>
  <w:num w:numId="6" w16cid:durableId="1054356941">
    <w:abstractNumId w:val="3"/>
  </w:num>
  <w:num w:numId="7" w16cid:durableId="449783919">
    <w:abstractNumId w:val="2"/>
  </w:num>
  <w:num w:numId="8" w16cid:durableId="42022021">
    <w:abstractNumId w:val="1"/>
  </w:num>
  <w:num w:numId="9" w16cid:durableId="1697189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05C"/>
    <w:rsid w:val="0029639D"/>
    <w:rsid w:val="00326F90"/>
    <w:rsid w:val="007322E7"/>
    <w:rsid w:val="00AA1D8D"/>
    <w:rsid w:val="00B47730"/>
    <w:rsid w:val="00CB0664"/>
    <w:rsid w:val="00E31EBC"/>
    <w:rsid w:val="00F91A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19D808"/>
  <w14:defaultImageDpi w14:val="300"/>
  <w15:docId w15:val="{141E2110-B661-4B1F-87E4-E3E335CA8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1E293B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B1F3A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D4ED8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7C3AED"/>
      <w:sz w:val="2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0B1F3A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eta">
    <w:name w:val="Meta"/>
    <w:pPr>
      <w:spacing w:after="40"/>
    </w:pPr>
    <w:rPr>
      <w:rFonts w:ascii="Aptos" w:hAnsi="Aptos"/>
      <w:color w:val="47556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1459</Words>
  <Characters>8029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la píldora extendida de MLflow</dc:title>
  <dc:subject>Desarrollo previsto de la sesión</dc:subject>
  <dc:creator>Elena</dc:creator>
  <cp:keywords>MLflow, píldora extendida, Google Colab, live coding, Machine Learning</cp:keywords>
  <dc:description>generated by python-docx</dc:description>
  <cp:lastModifiedBy>elena de vicente nacarino</cp:lastModifiedBy>
  <cp:revision>2</cp:revision>
  <dcterms:created xsi:type="dcterms:W3CDTF">2013-12-23T23:15:00Z</dcterms:created>
  <dcterms:modified xsi:type="dcterms:W3CDTF">2026-07-13T08:00:00Z</dcterms:modified>
  <cp:category/>
</cp:coreProperties>
</file>