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IBM DevOps Deploy Upgrade Assessment</w:t>
      </w:r>
    </w:p>
    <w:p>
      <w:pPr>
        <w:pStyle w:val="Heading1"/>
      </w:pPr>
      <w:r>
        <w:t>Upgrade Analysis: 7.3.2 to 8.2.2</w:t>
      </w:r>
    </w:p>
    <w:p>
      <w:pPr>
        <w:pStyle w:val="Heading2"/>
      </w:pPr>
      <w:r>
        <w:t>1. Introduction</w:t>
      </w:r>
    </w:p>
    <w:p>
      <w:r>
        <w:t>This document provides a detailed assessment for upgrading IBM UrbanCode Deploy (IBM DevOps Deploy) from version 7.3.2 to 8.2.2. It summarizes major and minor changes, compatibility, risks, deprecations, and recommendations to support CAB approval and production planning.</w:t>
      </w:r>
    </w:p>
    <w:p>
      <w:pPr>
        <w:pStyle w:val="Heading2"/>
      </w:pPr>
      <w:r>
        <w:t>2. Objective</w:t>
      </w:r>
    </w:p>
    <w:p>
      <w:r>
        <w:t>Assess the technical impact of the upgrade, identify compatibility requirements, and provide recommendations for a successful implementation.</w:t>
      </w:r>
    </w:p>
    <w:p>
      <w:pPr>
        <w:pStyle w:val="Heading2"/>
      </w:pPr>
      <w:r>
        <w:t>3. Major Changes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Change</w:t>
            </w:r>
          </w:p>
        </w:tc>
        <w:tc>
          <w:tcPr>
            <w:tcW w:type="dxa" w:w="1728"/>
          </w:tcPr>
          <w:p>
            <w:r>
              <w:t>Impact</w:t>
            </w:r>
          </w:p>
        </w:tc>
        <w:tc>
          <w:tcPr>
            <w:tcW w:type="dxa" w:w="1728"/>
          </w:tcPr>
          <w:p>
            <w:r>
              <w:t>Recommendation</w:t>
            </w:r>
          </w:p>
        </w:tc>
        <w:tc>
          <w:tcPr>
            <w:tcW w:type="dxa" w:w="1728"/>
          </w:tcPr>
          <w:p>
            <w:r>
              <w:t>Priority</w:t>
            </w:r>
          </w:p>
        </w:tc>
      </w:tr>
      <w:tr>
        <w:tc>
          <w:tcPr>
            <w:tcW w:type="dxa" w:w="1728"/>
          </w:tcPr>
          <w:p>
            <w:r>
              <w:t>Java</w:t>
            </w:r>
          </w:p>
        </w:tc>
        <w:tc>
          <w:tcPr>
            <w:tcW w:type="dxa" w:w="1728"/>
          </w:tcPr>
          <w:p>
            <w:r>
              <w:t>Java 17+ required for 8.2.2 server/agents</w:t>
            </w:r>
          </w:p>
        </w:tc>
        <w:tc>
          <w:tcPr>
            <w:tcW w:type="dxa" w:w="1728"/>
          </w:tcPr>
          <w:p>
            <w:r>
              <w:t>High</w:t>
            </w:r>
          </w:p>
        </w:tc>
        <w:tc>
          <w:tcPr>
            <w:tcW w:type="dxa" w:w="1728"/>
          </w:tcPr>
          <w:p>
            <w:r>
              <w:t>Upgrade JDK before/with agent upgrade</w:t>
            </w:r>
          </w:p>
        </w:tc>
        <w:tc>
          <w:tcPr>
            <w:tcW w:type="dxa" w:w="1728"/>
          </w:tcPr>
          <w:p>
            <w:r>
              <w:t>High</w:t>
            </w:r>
          </w:p>
        </w:tc>
      </w:tr>
      <w:tr>
        <w:tc>
          <w:tcPr>
            <w:tcW w:type="dxa" w:w="1728"/>
          </w:tcPr>
          <w:p>
            <w:r>
              <w:t>Security</w:t>
            </w:r>
          </w:p>
        </w:tc>
        <w:tc>
          <w:tcPr>
            <w:tcW w:type="dxa" w:w="1728"/>
          </w:tcPr>
          <w:p>
            <w:r>
              <w:t>Latest security fixes and updated libraries</w:t>
            </w:r>
          </w:p>
        </w:tc>
        <w:tc>
          <w:tcPr>
            <w:tcW w:type="dxa" w:w="1728"/>
          </w:tcPr>
          <w:p>
            <w:r>
              <w:t>High</w:t>
            </w:r>
          </w:p>
        </w:tc>
        <w:tc>
          <w:tcPr>
            <w:tcW w:type="dxa" w:w="1728"/>
          </w:tcPr>
          <w:p>
            <w:r>
              <w:t>Apply latest iFix</w:t>
            </w:r>
          </w:p>
        </w:tc>
        <w:tc>
          <w:tcPr>
            <w:tcW w:type="dxa" w:w="1728"/>
          </w:tcPr>
          <w:p>
            <w:r>
              <w:t>High</w:t>
            </w:r>
          </w:p>
        </w:tc>
      </w:tr>
      <w:tr>
        <w:tc>
          <w:tcPr>
            <w:tcW w:type="dxa" w:w="1728"/>
          </w:tcPr>
          <w:p>
            <w:r>
              <w:t>Agents</w:t>
            </w:r>
          </w:p>
        </w:tc>
        <w:tc>
          <w:tcPr>
            <w:tcW w:type="dxa" w:w="1728"/>
          </w:tcPr>
          <w:p>
            <w:r>
              <w:t>7.3.2 agents only temporary with 8.2.2 server</w:t>
            </w:r>
          </w:p>
        </w:tc>
        <w:tc>
          <w:tcPr>
            <w:tcW w:type="dxa" w:w="1728"/>
          </w:tcPr>
          <w:p>
            <w:r>
              <w:t>Medium</w:t>
            </w:r>
          </w:p>
        </w:tc>
        <w:tc>
          <w:tcPr>
            <w:tcW w:type="dxa" w:w="1728"/>
          </w:tcPr>
          <w:p>
            <w:r>
              <w:t>Upgrade agents to 8.2.2</w:t>
            </w:r>
          </w:p>
        </w:tc>
        <w:tc>
          <w:tcPr>
            <w:tcW w:type="dxa" w:w="1728"/>
          </w:tcPr>
          <w:p>
            <w:r>
              <w:t>High</w:t>
            </w:r>
          </w:p>
        </w:tc>
      </w:tr>
      <w:tr>
        <w:tc>
          <w:tcPr>
            <w:tcW w:type="dxa" w:w="1728"/>
          </w:tcPr>
          <w:p>
            <w:r>
              <w:t>Plugins</w:t>
            </w:r>
          </w:p>
        </w:tc>
        <w:tc>
          <w:tcPr>
            <w:tcW w:type="dxa" w:w="1728"/>
          </w:tcPr>
          <w:p>
            <w:r>
              <w:t>Older plugins require validation</w:t>
            </w:r>
          </w:p>
        </w:tc>
        <w:tc>
          <w:tcPr>
            <w:tcW w:type="dxa" w:w="1728"/>
          </w:tcPr>
          <w:p>
            <w:r>
              <w:t>High</w:t>
            </w:r>
          </w:p>
        </w:tc>
        <w:tc>
          <w:tcPr>
            <w:tcW w:type="dxa" w:w="1728"/>
          </w:tcPr>
          <w:p>
            <w:r>
              <w:t>Upgrade IBM plugins; test custom plugins</w:t>
            </w:r>
          </w:p>
        </w:tc>
        <w:tc>
          <w:tcPr>
            <w:tcW w:type="dxa" w:w="1728"/>
          </w:tcPr>
          <w:p>
            <w:r>
              <w:t>High</w:t>
            </w:r>
          </w:p>
        </w:tc>
      </w:tr>
      <w:tr>
        <w:tc>
          <w:tcPr>
            <w:tcW w:type="dxa" w:w="1728"/>
          </w:tcPr>
          <w:p>
            <w:r>
              <w:t>Authentication</w:t>
            </w:r>
          </w:p>
        </w:tc>
        <w:tc>
          <w:tcPr>
            <w:tcW w:type="dxa" w:w="1728"/>
          </w:tcPr>
          <w:p>
            <w:r>
              <w:t>LDAP/SAML/OIDC improvements</w:t>
            </w:r>
          </w:p>
        </w:tc>
        <w:tc>
          <w:tcPr>
            <w:tcW w:type="dxa" w:w="1728"/>
          </w:tcPr>
          <w:p>
            <w:r>
              <w:t>Medium</w:t>
            </w:r>
          </w:p>
        </w:tc>
        <w:tc>
          <w:tcPr>
            <w:tcW w:type="dxa" w:w="1728"/>
          </w:tcPr>
          <w:p>
            <w:r>
              <w:t>Validate authentication</w:t>
            </w:r>
          </w:p>
        </w:tc>
        <w:tc>
          <w:tcPr>
            <w:tcW w:type="dxa" w:w="1728"/>
          </w:tcPr>
          <w:p>
            <w:r>
              <w:t>Medium</w:t>
            </w:r>
          </w:p>
        </w:tc>
      </w:tr>
      <w:tr>
        <w:tc>
          <w:tcPr>
            <w:tcW w:type="dxa" w:w="1728"/>
          </w:tcPr>
          <w:p>
            <w:r>
              <w:t>Platform</w:t>
            </w:r>
          </w:p>
        </w:tc>
        <w:tc>
          <w:tcPr>
            <w:tcW w:type="dxa" w:w="1728"/>
          </w:tcPr>
          <w:p>
            <w:r>
              <w:t>Updated OS/DB support</w:t>
            </w:r>
          </w:p>
        </w:tc>
        <w:tc>
          <w:tcPr>
            <w:tcW w:type="dxa" w:w="1728"/>
          </w:tcPr>
          <w:p>
            <w:r>
              <w:t>High</w:t>
            </w:r>
          </w:p>
        </w:tc>
        <w:tc>
          <w:tcPr>
            <w:tcW w:type="dxa" w:w="1728"/>
          </w:tcPr>
          <w:p>
            <w:r>
              <w:t>Verify compatibility</w:t>
            </w:r>
          </w:p>
        </w:tc>
        <w:tc>
          <w:tcPr>
            <w:tcW w:type="dxa" w:w="1728"/>
          </w:tcPr>
          <w:p>
            <w:r>
              <w:t>High</w:t>
            </w:r>
          </w:p>
        </w:tc>
      </w:tr>
      <w:tr>
        <w:tc>
          <w:tcPr>
            <w:tcW w:type="dxa" w:w="1728"/>
          </w:tcPr>
          <w:p>
            <w:r>
              <w:t>Performance</w:t>
            </w:r>
          </w:p>
        </w:tc>
        <w:tc>
          <w:tcPr>
            <w:tcW w:type="dxa" w:w="1728"/>
          </w:tcPr>
          <w:p>
            <w:r>
              <w:t>Improved deployment stability</w:t>
            </w:r>
          </w:p>
        </w:tc>
        <w:tc>
          <w:tcPr>
            <w:tcW w:type="dxa" w:w="1728"/>
          </w:tcPr>
          <w:p>
            <w:r>
              <w:t>Medium</w:t>
            </w:r>
          </w:p>
        </w:tc>
        <w:tc>
          <w:tcPr>
            <w:tcW w:type="dxa" w:w="1728"/>
          </w:tcPr>
          <w:p>
            <w:r>
              <w:t>Regression test</w:t>
            </w:r>
          </w:p>
        </w:tc>
        <w:tc>
          <w:tcPr>
            <w:tcW w:type="dxa" w:w="1728"/>
          </w:tcPr>
          <w:p>
            <w:r>
              <w:t>Medium</w:t>
            </w:r>
          </w:p>
        </w:tc>
      </w:tr>
    </w:tbl>
    <w:p>
      <w:pPr>
        <w:pStyle w:val="Heading2"/>
      </w:pPr>
      <w:r>
        <w:t>4. Minor Changes</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Improvement</w:t>
            </w:r>
          </w:p>
        </w:tc>
        <w:tc>
          <w:tcPr>
            <w:tcW w:type="dxa" w:w="2880"/>
          </w:tcPr>
          <w:p>
            <w:r>
              <w:t>Impact</w:t>
            </w:r>
          </w:p>
        </w:tc>
      </w:tr>
      <w:tr>
        <w:tc>
          <w:tcPr>
            <w:tcW w:type="dxa" w:w="2880"/>
          </w:tcPr>
          <w:p>
            <w:r>
              <w:t>UI</w:t>
            </w:r>
          </w:p>
        </w:tc>
        <w:tc>
          <w:tcPr>
            <w:tcW w:type="dxa" w:w="2880"/>
          </w:tcPr>
          <w:p>
            <w:r>
              <w:t>Minor usability improvements</w:t>
            </w:r>
          </w:p>
        </w:tc>
        <w:tc>
          <w:tcPr>
            <w:tcW w:type="dxa" w:w="2880"/>
          </w:tcPr>
          <w:p>
            <w:r>
              <w:t>Low</w:t>
            </w:r>
          </w:p>
        </w:tc>
      </w:tr>
      <w:tr>
        <w:tc>
          <w:tcPr>
            <w:tcW w:type="dxa" w:w="2880"/>
          </w:tcPr>
          <w:p>
            <w:r>
              <w:t>Logging</w:t>
            </w:r>
          </w:p>
        </w:tc>
        <w:tc>
          <w:tcPr>
            <w:tcW w:type="dxa" w:w="2880"/>
          </w:tcPr>
          <w:p>
            <w:r>
              <w:t>Enhanced diagnostics</w:t>
            </w:r>
          </w:p>
        </w:tc>
        <w:tc>
          <w:tcPr>
            <w:tcW w:type="dxa" w:w="2880"/>
          </w:tcPr>
          <w:p>
            <w:r>
              <w:t>Low</w:t>
            </w:r>
          </w:p>
        </w:tc>
      </w:tr>
      <w:tr>
        <w:tc>
          <w:tcPr>
            <w:tcW w:type="dxa" w:w="2880"/>
          </w:tcPr>
          <w:p>
            <w:r>
              <w:t>Agent Communication</w:t>
            </w:r>
          </w:p>
        </w:tc>
        <w:tc>
          <w:tcPr>
            <w:tcW w:type="dxa" w:w="2880"/>
          </w:tcPr>
          <w:p>
            <w:r>
              <w:t>Improved reconnect handling</w:t>
            </w:r>
          </w:p>
        </w:tc>
        <w:tc>
          <w:tcPr>
            <w:tcW w:type="dxa" w:w="2880"/>
          </w:tcPr>
          <w:p>
            <w:r>
              <w:t>Low</w:t>
            </w:r>
          </w:p>
        </w:tc>
      </w:tr>
      <w:tr>
        <w:tc>
          <w:tcPr>
            <w:tcW w:type="dxa" w:w="2880"/>
          </w:tcPr>
          <w:p>
            <w:r>
              <w:t>REST API</w:t>
            </w:r>
          </w:p>
        </w:tc>
        <w:tc>
          <w:tcPr>
            <w:tcW w:type="dxa" w:w="2880"/>
          </w:tcPr>
          <w:p>
            <w:r>
              <w:t>Reliability improvements</w:t>
            </w:r>
          </w:p>
        </w:tc>
        <w:tc>
          <w:tcPr>
            <w:tcW w:type="dxa" w:w="2880"/>
          </w:tcPr>
          <w:p>
            <w:r>
              <w:t>Medium</w:t>
            </w:r>
          </w:p>
        </w:tc>
      </w:tr>
      <w:tr>
        <w:tc>
          <w:tcPr>
            <w:tcW w:type="dxa" w:w="2880"/>
          </w:tcPr>
          <w:p>
            <w:r>
              <w:t>Tomcat</w:t>
            </w:r>
          </w:p>
        </w:tc>
        <w:tc>
          <w:tcPr>
            <w:tcW w:type="dxa" w:w="2880"/>
          </w:tcPr>
          <w:p>
            <w:r>
              <w:t>Updated bundled version</w:t>
            </w:r>
          </w:p>
        </w:tc>
        <w:tc>
          <w:tcPr>
            <w:tcW w:type="dxa" w:w="2880"/>
          </w:tcPr>
          <w:p>
            <w:r>
              <w:t>Low</w:t>
            </w:r>
          </w:p>
        </w:tc>
      </w:tr>
      <w:tr>
        <w:tc>
          <w:tcPr>
            <w:tcW w:type="dxa" w:w="2880"/>
          </w:tcPr>
          <w:p>
            <w:r>
              <w:t>Snapshots</w:t>
            </w:r>
          </w:p>
        </w:tc>
        <w:tc>
          <w:tcPr>
            <w:tcW w:type="dxa" w:w="2880"/>
          </w:tcPr>
          <w:p>
            <w:r>
              <w:t>Improved management</w:t>
            </w:r>
          </w:p>
        </w:tc>
        <w:tc>
          <w:tcPr>
            <w:tcW w:type="dxa" w:w="2880"/>
          </w:tcPr>
          <w:p>
            <w:r>
              <w:t>Low</w:t>
            </w:r>
          </w:p>
        </w:tc>
      </w:tr>
    </w:tbl>
    <w:p>
      <w:pPr>
        <w:pStyle w:val="Heading2"/>
      </w:pPr>
      <w:r>
        <w:t>5. Compatibility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Current</w:t>
            </w:r>
          </w:p>
        </w:tc>
        <w:tc>
          <w:tcPr>
            <w:tcW w:type="dxa" w:w="2160"/>
          </w:tcPr>
          <w:p>
            <w:r>
              <w:t>Target</w:t>
            </w:r>
          </w:p>
        </w:tc>
        <w:tc>
          <w:tcPr>
            <w:tcW w:type="dxa" w:w="2160"/>
          </w:tcPr>
          <w:p>
            <w:r>
              <w:t>Remarks</w:t>
            </w:r>
          </w:p>
        </w:tc>
      </w:tr>
      <w:tr>
        <w:tc>
          <w:tcPr>
            <w:tcW w:type="dxa" w:w="2160"/>
          </w:tcPr>
          <w:p>
            <w:r>
              <w:t>Server</w:t>
            </w:r>
          </w:p>
        </w:tc>
        <w:tc>
          <w:tcPr>
            <w:tcW w:type="dxa" w:w="2160"/>
          </w:tcPr>
          <w:p>
            <w:r>
              <w:t>7.3.2</w:t>
            </w:r>
          </w:p>
        </w:tc>
        <w:tc>
          <w:tcPr>
            <w:tcW w:type="dxa" w:w="2160"/>
          </w:tcPr>
          <w:p>
            <w:r>
              <w:t>8.2.2</w:t>
            </w:r>
          </w:p>
        </w:tc>
        <w:tc>
          <w:tcPr>
            <w:tcW w:type="dxa" w:w="2160"/>
          </w:tcPr>
          <w:p>
            <w:r>
              <w:t>Supported upgrade</w:t>
            </w:r>
          </w:p>
        </w:tc>
      </w:tr>
      <w:tr>
        <w:tc>
          <w:tcPr>
            <w:tcW w:type="dxa" w:w="2160"/>
          </w:tcPr>
          <w:p>
            <w:r>
              <w:t>Agent</w:t>
            </w:r>
          </w:p>
        </w:tc>
        <w:tc>
          <w:tcPr>
            <w:tcW w:type="dxa" w:w="2160"/>
          </w:tcPr>
          <w:p>
            <w:r>
              <w:t>7.3.2</w:t>
            </w:r>
          </w:p>
        </w:tc>
        <w:tc>
          <w:tcPr>
            <w:tcW w:type="dxa" w:w="2160"/>
          </w:tcPr>
          <w:p>
            <w:r>
              <w:t>8.2.2</w:t>
            </w:r>
          </w:p>
        </w:tc>
        <w:tc>
          <w:tcPr>
            <w:tcW w:type="dxa" w:w="2160"/>
          </w:tcPr>
          <w:p>
            <w:r>
              <w:t>Upgrade recommended</w:t>
            </w:r>
          </w:p>
        </w:tc>
      </w:tr>
      <w:tr>
        <w:tc>
          <w:tcPr>
            <w:tcW w:type="dxa" w:w="2160"/>
          </w:tcPr>
          <w:p>
            <w:r>
              <w:t>Agent Java</w:t>
            </w:r>
          </w:p>
        </w:tc>
        <w:tc>
          <w:tcPr>
            <w:tcW w:type="dxa" w:w="2160"/>
          </w:tcPr>
          <w:p>
            <w:r>
              <w:t>11.0.30</w:t>
            </w:r>
          </w:p>
        </w:tc>
        <w:tc>
          <w:tcPr>
            <w:tcW w:type="dxa" w:w="2160"/>
          </w:tcPr>
          <w:p>
            <w:r>
              <w:t>17/21</w:t>
            </w:r>
          </w:p>
        </w:tc>
        <w:tc>
          <w:tcPr>
            <w:tcW w:type="dxa" w:w="2160"/>
          </w:tcPr>
          <w:p>
            <w:r>
              <w:t>Upgrade required</w:t>
            </w:r>
          </w:p>
        </w:tc>
      </w:tr>
      <w:tr>
        <w:tc>
          <w:tcPr>
            <w:tcW w:type="dxa" w:w="2160"/>
          </w:tcPr>
          <w:p>
            <w:r>
              <w:t>Plugins</w:t>
            </w:r>
          </w:p>
        </w:tc>
        <w:tc>
          <w:tcPr>
            <w:tcW w:type="dxa" w:w="2160"/>
          </w:tcPr>
          <w:p>
            <w:r>
              <w:t>Older</w:t>
            </w:r>
          </w:p>
        </w:tc>
        <w:tc>
          <w:tcPr>
            <w:tcW w:type="dxa" w:w="2160"/>
          </w:tcPr>
          <w:p>
            <w:r>
              <w:t>Latest</w:t>
            </w:r>
          </w:p>
        </w:tc>
        <w:tc>
          <w:tcPr>
            <w:tcW w:type="dxa" w:w="2160"/>
          </w:tcPr>
          <w:p>
            <w:r>
              <w:t>Validation required</w:t>
            </w:r>
          </w:p>
        </w:tc>
      </w:tr>
    </w:tbl>
    <w:p>
      <w:pPr>
        <w:pStyle w:val="Heading2"/>
      </w:pPr>
      <w:r>
        <w:t>6. Deprecated / Removed Features</w:t>
      </w:r>
    </w:p>
    <w:p>
      <w:pPr>
        <w:pStyle w:val="ListBullet"/>
      </w:pPr>
      <w:r>
        <w:t>Blueprint Designer</w:t>
      </w:r>
    </w:p>
    <w:p>
      <w:pPr>
        <w:pStyle w:val="ListBullet"/>
      </w:pPr>
      <w:r>
        <w:t>JMS Agents</w:t>
      </w:r>
    </w:p>
    <w:p>
      <w:pPr>
        <w:pStyle w:val="ListBullet"/>
      </w:pPr>
      <w:r>
        <w:t>Keytools Help menu</w:t>
      </w:r>
    </w:p>
    <w:p>
      <w:pPr>
        <w:pStyle w:val="ListBullet"/>
      </w:pPr>
      <w:r>
        <w:t>Prompt on Value option</w:t>
      </w:r>
    </w:p>
    <w:p>
      <w:pPr>
        <w:pStyle w:val="ListBullet"/>
      </w:pPr>
      <w:r>
        <w:t>IBM bundled Java</w:t>
      </w:r>
    </w:p>
    <w:p>
      <w:pPr>
        <w:pStyle w:val="ListBullet"/>
      </w:pPr>
      <w:r>
        <w:t>Older OS/Database platform support</w:t>
      </w:r>
    </w:p>
    <w:p>
      <w:pPr>
        <w:pStyle w:val="Heading2"/>
      </w:pPr>
      <w:r>
        <w:t>7. Risk and Mitigation</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Java incompatibility</w:t>
            </w:r>
          </w:p>
        </w:tc>
        <w:tc>
          <w:tcPr>
            <w:tcW w:type="dxa" w:w="2880"/>
          </w:tcPr>
          <w:p>
            <w:r>
              <w:t>High</w:t>
            </w:r>
          </w:p>
        </w:tc>
        <w:tc>
          <w:tcPr>
            <w:tcW w:type="dxa" w:w="2880"/>
          </w:tcPr>
          <w:p>
            <w:r>
              <w:t>Upgrade to Java 17/21</w:t>
            </w:r>
          </w:p>
        </w:tc>
      </w:tr>
      <w:tr>
        <w:tc>
          <w:tcPr>
            <w:tcW w:type="dxa" w:w="2880"/>
          </w:tcPr>
          <w:p>
            <w:r>
              <w:t>Plugin incompatibility</w:t>
            </w:r>
          </w:p>
        </w:tc>
        <w:tc>
          <w:tcPr>
            <w:tcW w:type="dxa" w:w="2880"/>
          </w:tcPr>
          <w:p>
            <w:r>
              <w:t>High</w:t>
            </w:r>
          </w:p>
        </w:tc>
        <w:tc>
          <w:tcPr>
            <w:tcW w:type="dxa" w:w="2880"/>
          </w:tcPr>
          <w:p>
            <w:r>
              <w:t>Validate before production</w:t>
            </w:r>
          </w:p>
        </w:tc>
      </w:tr>
      <w:tr>
        <w:tc>
          <w:tcPr>
            <w:tcW w:type="dxa" w:w="2880"/>
          </w:tcPr>
          <w:p>
            <w:r>
              <w:t>Downtime</w:t>
            </w:r>
          </w:p>
        </w:tc>
        <w:tc>
          <w:tcPr>
            <w:tcW w:type="dxa" w:w="2880"/>
          </w:tcPr>
          <w:p>
            <w:r>
              <w:t>Medium</w:t>
            </w:r>
          </w:p>
        </w:tc>
        <w:tc>
          <w:tcPr>
            <w:tcW w:type="dxa" w:w="2880"/>
          </w:tcPr>
          <w:p>
            <w:r>
              <w:t>Planned maintenance</w:t>
            </w:r>
          </w:p>
        </w:tc>
      </w:tr>
      <w:tr>
        <w:tc>
          <w:tcPr>
            <w:tcW w:type="dxa" w:w="2880"/>
          </w:tcPr>
          <w:p>
            <w:r>
              <w:t>Rollback</w:t>
            </w:r>
          </w:p>
        </w:tc>
        <w:tc>
          <w:tcPr>
            <w:tcW w:type="dxa" w:w="2880"/>
          </w:tcPr>
          <w:p>
            <w:r>
              <w:t>High</w:t>
            </w:r>
          </w:p>
        </w:tc>
        <w:tc>
          <w:tcPr>
            <w:tcW w:type="dxa" w:w="2880"/>
          </w:tcPr>
          <w:p>
            <w:r>
              <w:t>Take backups</w:t>
            </w:r>
          </w:p>
        </w:tc>
      </w:tr>
    </w:tbl>
    <w:p>
      <w:pPr>
        <w:pStyle w:val="Heading2"/>
      </w:pPr>
      <w:r>
        <w:t>8. Recommendation</w:t>
      </w:r>
    </w:p>
    <w:p>
      <w:r>
        <w:t>Upgrade the server first, validate functionality, then upgrade agent Java to Java 17 or 21 and upgrade all agents to 8.2.2. Perform regression testing and maintain a rollback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