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IBM DevOps Deploy Upgrade Assessment</w:t>
      </w:r>
    </w:p>
    <w:p>
      <w:pPr>
        <w:pStyle w:val="Heading1"/>
      </w:pPr>
      <w:r>
        <w:t>Upgrade Analysis: Version 7.3.2 to Version 8.2.2</w:t>
      </w:r>
    </w:p>
    <w:p>
      <w:pPr>
        <w:pStyle w:val="Heading2"/>
      </w:pPr>
      <w:r>
        <w:t>1. Introduction</w:t>
      </w:r>
    </w:p>
    <w:p>
      <w:r>
        <w:t>This document provides a technical assessment for upgrading IBM UrbanCode Deploy (IBM DevOps Deploy) from version 7.3.2 to version 8.2.2. It summarizes compatibility, new features, deprecated functionality, breaking changes, risks, mitigations, and validation activities required before production deployment.</w:t>
      </w:r>
    </w:p>
    <w:p>
      <w:pPr>
        <w:pStyle w:val="Heading2"/>
      </w:pPr>
      <w:r>
        <w:t>2. Objective</w:t>
      </w:r>
    </w:p>
    <w:p>
      <w:r>
        <w:t>Evaluate the technical impact of the upgrade and identify prerequisite activities to ensure a successful implementation with minimal business disruption.</w:t>
      </w:r>
    </w:p>
    <w:p>
      <w:pPr>
        <w:pStyle w:val="Heading2"/>
      </w:pPr>
      <w:r>
        <w:t>3. Scope</w:t>
      </w:r>
    </w:p>
    <w:p>
      <w:r>
        <w:t>Assessment covers server, agents, Java runtime, plugins, operating systems, databases, integrations, security enhancements, and deployment validation.</w:t>
      </w:r>
    </w:p>
    <w:p>
      <w:pPr>
        <w:pStyle w:val="Heading2"/>
      </w:pPr>
      <w:r>
        <w:t>4. Current and Target Environment</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w:t>
            </w:r>
          </w:p>
        </w:tc>
      </w:tr>
      <w:tr>
        <w:tc>
          <w:tcPr>
            <w:tcW w:type="dxa" w:w="4320"/>
          </w:tcPr>
          <w:p>
            <w:r>
              <w:t>Current Server</w:t>
            </w:r>
          </w:p>
        </w:tc>
        <w:tc>
          <w:tcPr>
            <w:tcW w:type="dxa" w:w="4320"/>
          </w:tcPr>
          <w:p>
            <w:r>
              <w:t>7.3.2</w:t>
            </w:r>
          </w:p>
        </w:tc>
      </w:tr>
      <w:tr>
        <w:tc>
          <w:tcPr>
            <w:tcW w:type="dxa" w:w="4320"/>
          </w:tcPr>
          <w:p>
            <w:r>
              <w:t>Target Server</w:t>
            </w:r>
          </w:p>
        </w:tc>
        <w:tc>
          <w:tcPr>
            <w:tcW w:type="dxa" w:w="4320"/>
          </w:tcPr>
          <w:p>
            <w:r>
              <w:t>8.2.2</w:t>
            </w:r>
          </w:p>
        </w:tc>
      </w:tr>
      <w:tr>
        <w:tc>
          <w:tcPr>
            <w:tcW w:type="dxa" w:w="4320"/>
          </w:tcPr>
          <w:p>
            <w:r>
              <w:t>Current Agent</w:t>
            </w:r>
          </w:p>
        </w:tc>
        <w:tc>
          <w:tcPr>
            <w:tcW w:type="dxa" w:w="4320"/>
          </w:tcPr>
          <w:p>
            <w:r>
              <w:t>7.3.2</w:t>
            </w:r>
          </w:p>
        </w:tc>
      </w:tr>
      <w:tr>
        <w:tc>
          <w:tcPr>
            <w:tcW w:type="dxa" w:w="4320"/>
          </w:tcPr>
          <w:p>
            <w:r>
              <w:t>Target Agent</w:t>
            </w:r>
          </w:p>
        </w:tc>
        <w:tc>
          <w:tcPr>
            <w:tcW w:type="dxa" w:w="4320"/>
          </w:tcPr>
          <w:p>
            <w:r>
              <w:t>8.2.2</w:t>
            </w:r>
          </w:p>
        </w:tc>
      </w:tr>
      <w:tr>
        <w:tc>
          <w:tcPr>
            <w:tcW w:type="dxa" w:w="4320"/>
          </w:tcPr>
          <w:p>
            <w:r>
              <w:t>Current Agent Java</w:t>
            </w:r>
          </w:p>
        </w:tc>
        <w:tc>
          <w:tcPr>
            <w:tcW w:type="dxa" w:w="4320"/>
          </w:tcPr>
          <w:p>
            <w:r>
              <w:t>11.0.30</w:t>
            </w:r>
          </w:p>
        </w:tc>
      </w:tr>
      <w:tr>
        <w:tc>
          <w:tcPr>
            <w:tcW w:type="dxa" w:w="4320"/>
          </w:tcPr>
          <w:p>
            <w:r>
              <w:t>Recommended Java</w:t>
            </w:r>
          </w:p>
        </w:tc>
        <w:tc>
          <w:tcPr>
            <w:tcW w:type="dxa" w:w="4320"/>
          </w:tcPr>
          <w:p>
            <w:r>
              <w:t>17 or 21</w:t>
            </w:r>
          </w:p>
        </w:tc>
      </w:tr>
    </w:tbl>
    <w:p>
      <w:pPr>
        <w:pStyle w:val="Heading2"/>
      </w:pPr>
      <w:r>
        <w:t>5. Detailed Analysis</w:t>
      </w:r>
    </w:p>
    <w:p>
      <w:r>
        <w:t>The upgrade introduces cumulative security fixes, stability improvements, enhanced deployment reliability, improved authentication support, updated Java requirements, and compatibility updates. Agents can temporarily remain at 7.3.2 after the server upgrade but should be upgraded to 8.2.2 with Java 17 or Java 21 for full support.</w:t>
      </w:r>
    </w:p>
    <w:p>
      <w:pPr>
        <w:pStyle w:val="Heading2"/>
      </w:pPr>
      <w:r>
        <w:t>6. Compatibility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Current</w:t>
            </w:r>
          </w:p>
        </w:tc>
        <w:tc>
          <w:tcPr>
            <w:tcW w:type="dxa" w:w="2160"/>
          </w:tcPr>
          <w:p>
            <w:r>
              <w:t>Target</w:t>
            </w:r>
          </w:p>
        </w:tc>
        <w:tc>
          <w:tcPr>
            <w:tcW w:type="dxa" w:w="2160"/>
          </w:tcPr>
          <w:p>
            <w:r>
              <w:t>Remarks</w:t>
            </w:r>
          </w:p>
        </w:tc>
      </w:tr>
      <w:tr>
        <w:tc>
          <w:tcPr>
            <w:tcW w:type="dxa" w:w="2160"/>
          </w:tcPr>
          <w:p>
            <w:r>
              <w:t>Server</w:t>
            </w:r>
          </w:p>
        </w:tc>
        <w:tc>
          <w:tcPr>
            <w:tcW w:type="dxa" w:w="2160"/>
          </w:tcPr>
          <w:p>
            <w:r>
              <w:t>7.3.2</w:t>
            </w:r>
          </w:p>
        </w:tc>
        <w:tc>
          <w:tcPr>
            <w:tcW w:type="dxa" w:w="2160"/>
          </w:tcPr>
          <w:p>
            <w:r>
              <w:t>8.2.2</w:t>
            </w:r>
          </w:p>
        </w:tc>
        <w:tc>
          <w:tcPr>
            <w:tcW w:type="dxa" w:w="2160"/>
          </w:tcPr>
          <w:p>
            <w:r>
              <w:t>Supported upgrade</w:t>
            </w:r>
          </w:p>
        </w:tc>
      </w:tr>
      <w:tr>
        <w:tc>
          <w:tcPr>
            <w:tcW w:type="dxa" w:w="2160"/>
          </w:tcPr>
          <w:p>
            <w:r>
              <w:t>Agent</w:t>
            </w:r>
          </w:p>
        </w:tc>
        <w:tc>
          <w:tcPr>
            <w:tcW w:type="dxa" w:w="2160"/>
          </w:tcPr>
          <w:p>
            <w:r>
              <w:t>7.3.2</w:t>
            </w:r>
          </w:p>
        </w:tc>
        <w:tc>
          <w:tcPr>
            <w:tcW w:type="dxa" w:w="2160"/>
          </w:tcPr>
          <w:p>
            <w:r>
              <w:t>8.2.2</w:t>
            </w:r>
          </w:p>
        </w:tc>
        <w:tc>
          <w:tcPr>
            <w:tcW w:type="dxa" w:w="2160"/>
          </w:tcPr>
          <w:p>
            <w:r>
              <w:t>Upgrade recommended</w:t>
            </w:r>
          </w:p>
        </w:tc>
      </w:tr>
      <w:tr>
        <w:tc>
          <w:tcPr>
            <w:tcW w:type="dxa" w:w="2160"/>
          </w:tcPr>
          <w:p>
            <w:r>
              <w:t>Agent Java</w:t>
            </w:r>
          </w:p>
        </w:tc>
        <w:tc>
          <w:tcPr>
            <w:tcW w:type="dxa" w:w="2160"/>
          </w:tcPr>
          <w:p>
            <w:r>
              <w:t>11.0.30</w:t>
            </w:r>
          </w:p>
        </w:tc>
        <w:tc>
          <w:tcPr>
            <w:tcW w:type="dxa" w:w="2160"/>
          </w:tcPr>
          <w:p>
            <w:r>
              <w:t>17/21</w:t>
            </w:r>
          </w:p>
        </w:tc>
        <w:tc>
          <w:tcPr>
            <w:tcW w:type="dxa" w:w="2160"/>
          </w:tcPr>
          <w:p>
            <w:r>
              <w:t>Upgrade required</w:t>
            </w:r>
          </w:p>
        </w:tc>
      </w:tr>
      <w:tr>
        <w:tc>
          <w:tcPr>
            <w:tcW w:type="dxa" w:w="2160"/>
          </w:tcPr>
          <w:p>
            <w:r>
              <w:t>Plugins</w:t>
            </w:r>
          </w:p>
        </w:tc>
        <w:tc>
          <w:tcPr>
            <w:tcW w:type="dxa" w:w="2160"/>
          </w:tcPr>
          <w:p>
            <w:r>
              <w:t>Older</w:t>
            </w:r>
          </w:p>
        </w:tc>
        <w:tc>
          <w:tcPr>
            <w:tcW w:type="dxa" w:w="2160"/>
          </w:tcPr>
          <w:p>
            <w:r>
              <w:t>Latest</w:t>
            </w:r>
          </w:p>
        </w:tc>
        <w:tc>
          <w:tcPr>
            <w:tcW w:type="dxa" w:w="2160"/>
          </w:tcPr>
          <w:p>
            <w:r>
              <w:t>Validate compatibility</w:t>
            </w:r>
          </w:p>
        </w:tc>
      </w:tr>
      <w:tr>
        <w:tc>
          <w:tcPr>
            <w:tcW w:type="dxa" w:w="2160"/>
          </w:tcPr>
          <w:p>
            <w:r>
              <w:t>REST APIs</w:t>
            </w:r>
          </w:p>
        </w:tc>
        <w:tc>
          <w:tcPr>
            <w:tcW w:type="dxa" w:w="2160"/>
          </w:tcPr>
          <w:p>
            <w:r>
              <w:t>Existing</w:t>
            </w:r>
          </w:p>
        </w:tc>
        <w:tc>
          <w:tcPr>
            <w:tcW w:type="dxa" w:w="2160"/>
          </w:tcPr>
          <w:p>
            <w:r>
              <w:t>Updated</w:t>
            </w:r>
          </w:p>
        </w:tc>
        <w:tc>
          <w:tcPr>
            <w:tcW w:type="dxa" w:w="2160"/>
          </w:tcPr>
          <w:p>
            <w:r>
              <w:t>Regression testing</w:t>
            </w:r>
          </w:p>
        </w:tc>
      </w:tr>
      <w:tr>
        <w:tc>
          <w:tcPr>
            <w:tcW w:type="dxa" w:w="2160"/>
          </w:tcPr>
          <w:p>
            <w:r>
              <w:t>Database</w:t>
            </w:r>
          </w:p>
        </w:tc>
        <w:tc>
          <w:tcPr>
            <w:tcW w:type="dxa" w:w="2160"/>
          </w:tcPr>
          <w:p>
            <w:r>
              <w:t>Existing</w:t>
            </w:r>
          </w:p>
        </w:tc>
        <w:tc>
          <w:tcPr>
            <w:tcW w:type="dxa" w:w="2160"/>
          </w:tcPr>
          <w:p>
            <w:r>
              <w:t>Supported</w:t>
            </w:r>
          </w:p>
        </w:tc>
        <w:tc>
          <w:tcPr>
            <w:tcW w:type="dxa" w:w="2160"/>
          </w:tcPr>
          <w:p>
            <w:r>
              <w:t>Verify IBM support matrix</w:t>
            </w:r>
          </w:p>
        </w:tc>
      </w:tr>
    </w:tbl>
    <w:p>
      <w:pPr>
        <w:pStyle w:val="Heading2"/>
      </w:pPr>
      <w:r>
        <w:t>7. Deprecations and Removals</w:t>
      </w:r>
    </w:p>
    <w:p>
      <w:r>
        <w:t>• Blueprint Designer removed</w:t>
      </w:r>
    </w:p>
    <w:p>
      <w:r>
        <w:t>• JMS Agents removed</w:t>
      </w:r>
    </w:p>
    <w:p>
      <w:r>
        <w:t>• IBM bundled Java removed</w:t>
      </w:r>
    </w:p>
    <w:p>
      <w:r>
        <w:t>• Keytools Help menu removed</w:t>
      </w:r>
    </w:p>
    <w:p>
      <w:r>
        <w:t>• Prompt on Value removed</w:t>
      </w:r>
    </w:p>
    <w:p>
      <w:r>
        <w:t>• Support removed for older database/OS platforms</w:t>
      </w:r>
    </w:p>
    <w:p>
      <w:pPr>
        <w:pStyle w:val="Heading2"/>
      </w:pPr>
      <w:r>
        <w:t>8. Breaking Changes</w:t>
      </w:r>
    </w:p>
    <w:p>
      <w:r>
        <w:t>• Java 17 or later required for 8.2.2.</w:t>
      </w:r>
    </w:p>
    <w:p>
      <w:r>
        <w:t>• Validate custom plugins and REST API integrations.</w:t>
      </w:r>
    </w:p>
    <w:p>
      <w:r>
        <w:t>• Review authentication configuration after upgrade.</w:t>
      </w:r>
    </w:p>
    <w:p>
      <w:pPr>
        <w:pStyle w:val="Heading2"/>
      </w:pPr>
      <w:r>
        <w:t>9. Key Benefits</w:t>
      </w:r>
    </w:p>
    <w:p>
      <w:r>
        <w:t>• Improved security</w:t>
      </w:r>
    </w:p>
    <w:p>
      <w:r>
        <w:t>• Better performance</w:t>
      </w:r>
    </w:p>
    <w:p>
      <w:r>
        <w:t>• Improved scalability</w:t>
      </w:r>
    </w:p>
    <w:p>
      <w:r>
        <w:t>• Enhanced logging</w:t>
      </w:r>
    </w:p>
    <w:p>
      <w:r>
        <w:t>• Latest IBM support</w:t>
      </w:r>
    </w:p>
    <w:p>
      <w:r>
        <w:t>• Modern Java support</w:t>
      </w:r>
    </w:p>
    <w:p>
      <w:pPr>
        <w:pStyle w:val="Heading2"/>
      </w:pPr>
      <w:r>
        <w:t>10. Risk and Mitigation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Plugin incompatibility</w:t>
            </w:r>
          </w:p>
        </w:tc>
        <w:tc>
          <w:tcPr>
            <w:tcW w:type="dxa" w:w="2880"/>
          </w:tcPr>
          <w:p>
            <w:r>
              <w:t>High</w:t>
            </w:r>
          </w:p>
        </w:tc>
        <w:tc>
          <w:tcPr>
            <w:tcW w:type="dxa" w:w="2880"/>
          </w:tcPr>
          <w:p>
            <w:r>
              <w:t>Upgrade and validate plugins</w:t>
            </w:r>
          </w:p>
        </w:tc>
      </w:tr>
      <w:tr>
        <w:tc>
          <w:tcPr>
            <w:tcW w:type="dxa" w:w="2880"/>
          </w:tcPr>
          <w:p>
            <w:r>
              <w:t>Java incompatibility</w:t>
            </w:r>
          </w:p>
        </w:tc>
        <w:tc>
          <w:tcPr>
            <w:tcW w:type="dxa" w:w="2880"/>
          </w:tcPr>
          <w:p>
            <w:r>
              <w:t>High</w:t>
            </w:r>
          </w:p>
        </w:tc>
        <w:tc>
          <w:tcPr>
            <w:tcW w:type="dxa" w:w="2880"/>
          </w:tcPr>
          <w:p>
            <w:r>
              <w:t>Upgrade to Java 17/21</w:t>
            </w:r>
          </w:p>
        </w:tc>
      </w:tr>
      <w:tr>
        <w:tc>
          <w:tcPr>
            <w:tcW w:type="dxa" w:w="2880"/>
          </w:tcPr>
          <w:p>
            <w:r>
              <w:t>Downtime</w:t>
            </w:r>
          </w:p>
        </w:tc>
        <w:tc>
          <w:tcPr>
            <w:tcW w:type="dxa" w:w="2880"/>
          </w:tcPr>
          <w:p>
            <w:r>
              <w:t>Medium</w:t>
            </w:r>
          </w:p>
        </w:tc>
        <w:tc>
          <w:tcPr>
            <w:tcW w:type="dxa" w:w="2880"/>
          </w:tcPr>
          <w:p>
            <w:r>
              <w:t>Schedule maintenance</w:t>
            </w:r>
          </w:p>
        </w:tc>
      </w:tr>
      <w:tr>
        <w:tc>
          <w:tcPr>
            <w:tcW w:type="dxa" w:w="2880"/>
          </w:tcPr>
          <w:p>
            <w:r>
              <w:t>Rollback</w:t>
            </w:r>
          </w:p>
        </w:tc>
        <w:tc>
          <w:tcPr>
            <w:tcW w:type="dxa" w:w="2880"/>
          </w:tcPr>
          <w:p>
            <w:r>
              <w:t>High</w:t>
            </w:r>
          </w:p>
        </w:tc>
        <w:tc>
          <w:tcPr>
            <w:tcW w:type="dxa" w:w="2880"/>
          </w:tcPr>
          <w:p>
            <w:r>
              <w:t>Take backups</w:t>
            </w:r>
          </w:p>
        </w:tc>
      </w:tr>
    </w:tbl>
    <w:p>
      <w:pPr>
        <w:pStyle w:val="Heading2"/>
      </w:pPr>
      <w:r>
        <w:t>11. Upgrade Recommendation</w:t>
      </w:r>
    </w:p>
    <w:p>
      <w:r>
        <w:t>Upgrade the server to 8.2.2, validate functionality, upgrade agent Java to Java 17/21, then upgrade all agents to 8.2.2. Complete regression testing before production.</w:t>
      </w:r>
    </w:p>
    <w:p>
      <w:pPr>
        <w:pStyle w:val="Heading2"/>
      </w:pPr>
      <w:r>
        <w:t>12. Pre-Upgrade Checklist</w:t>
      </w:r>
    </w:p>
    <w:p>
      <w:r>
        <w:t>☐ Database backup</w:t>
      </w:r>
    </w:p>
    <w:p>
      <w:r>
        <w:t>☐ Server backup</w:t>
      </w:r>
    </w:p>
    <w:p>
      <w:r>
        <w:t>☐ Plugin review</w:t>
      </w:r>
    </w:p>
    <w:p>
      <w:r>
        <w:t>☐ Java verification</w:t>
      </w:r>
    </w:p>
    <w:p>
      <w:r>
        <w:t>☐ Maintenance window approval</w:t>
      </w:r>
    </w:p>
    <w:p>
      <w:r>
        <w:t>☐ Rollback plan</w:t>
      </w:r>
    </w:p>
    <w:p>
      <w:pPr>
        <w:pStyle w:val="Heading2"/>
      </w:pPr>
      <w:r>
        <w:t>13. Post-Upgrade Validation</w:t>
      </w:r>
    </w:p>
    <w:p>
      <w:r>
        <w:t>☐ Server health</w:t>
      </w:r>
    </w:p>
    <w:p>
      <w:r>
        <w:t>☐ Agent connectivity</w:t>
      </w:r>
    </w:p>
    <w:p>
      <w:r>
        <w:t>☐ Application deployments</w:t>
      </w:r>
    </w:p>
    <w:p>
      <w:r>
        <w:t>☐ Authentication</w:t>
      </w:r>
    </w:p>
    <w:p>
      <w:r>
        <w:t>☐ REST API validation</w:t>
      </w:r>
    </w:p>
    <w:p>
      <w:r>
        <w:t>☐ Performance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