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Зоопарк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Користувач може: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додати тварину: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Вказавши ім’я, частоту подачі звуків, розмір, частоту достатнього годування, тип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двох видів: хижу або травоїдну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вбити тварину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погодувати тварину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бачити що вмирає непогодована тварина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бачити чат тварин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бачити оклики, які подають тварини в чаті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бачити як хижа тварина їсть спеціальний корм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бачити як хижа тварина їсть травоядну  тварину меншу за розміром, якщо її не нагодувати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бачити як травоїдна тварина  їсть спеціальний корм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бачити як травоїдна тварина  їсть травичку, якщо її не нагодувати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додати особливу тварину Змій-Горинич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бачити якщо не нагодувати Змія-Горинича він з’їдає одну з доступних тварин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може спробувати вбити Змія-Горинича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бачити якщо спробувати вбити Змія-Горинича у нього додається одна голова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