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05" w:type="dxa"/>
        <w:jc w:val="left"/>
        <w:tblInd w:w="-52" w:type="dxa"/>
        <w:tblBorders/>
        <w:tblCellMar>
          <w:top w:w="58" w:type="dxa"/>
          <w:left w:w="-5" w:type="dxa"/>
          <w:bottom w:w="58" w:type="dxa"/>
          <w:right w:w="58" w:type="dxa"/>
        </w:tblCellMar>
      </w:tblPr>
      <w:tblGrid>
        <w:gridCol w:w="8905"/>
      </w:tblGrid>
      <w:tr>
        <w:trPr/>
        <w:tc>
          <w:tcPr>
            <w:tcW w:w="8905" w:type="dxa"/>
            <w:tcBorders/>
            <w:shd w:color="auto" w:fill="DDD9C3" w:themeFill="background2" w:themeFillShade="e6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Actividad: </w:t>
            </w:r>
            <w:r>
              <w:rPr>
                <w:rFonts w:ascii="Arial" w:hAnsi="Arial"/>
                <w:b/>
                <w:sz w:val="18"/>
                <w:szCs w:val="18"/>
              </w:rPr>
              <w:t>Control de sensor IR y Control Remoto</w:t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ascii="Arial" w:hAnsi="Arial"/>
                <w:sz w:val="18"/>
                <w:szCs w:val="18"/>
              </w:rPr>
              <w:t>Capturar e identificar, utilizando un sensor infrarojo, los códigos enviados por un control remoto</w:t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color="auto" w:fill="DDD9C3" w:themeFill="background2" w:themeFillShade="e6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Diagrama de Conexión</w:t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5617845" cy="475805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845" cy="4758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color="auto" w:fill="DDD9C3" w:themeFill="background2" w:themeFillShade="e6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Código en IDE Arduino</w:t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>/*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 xml:space="preserve">  </w:t>
            </w:r>
            <w:r>
              <w:rPr/>
              <w:t>Control de sensor IR y Control Remoto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 xml:space="preserve">  </w:t>
            </w:r>
            <w:r>
              <w:rPr/>
              <w:t xml:space="preserve">Es requerido descomprimir el archivo IRremote.zip en el directorio sketchbook de arduino,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>y luego importarla a través del menú Sketch-&gt;Import Library-&gt;Add Library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 xml:space="preserve"> </w:t>
            </w:r>
            <w:r>
              <w:rPr/>
              <w:t>*/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 xml:space="preserve">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>int pin_IR = 11;              // pin (PWM) al cual esta conectado el pin R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>// Incluye la libreria IR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>#include &lt;IRremote.h&gt;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>#include &lt;IRremoteInt.h&gt;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>IRrecv irrecv(pin_IR);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>decode_results results;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 xml:space="preserve">// la funcion setup() se ejecuta una vez al reiniciarse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 xml:space="preserve">void setup() {              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 xml:space="preserve">  </w:t>
            </w:r>
            <w:r>
              <w:rPr/>
              <w:t>Serial.begin(9600);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 xml:space="preserve">  </w:t>
            </w:r>
            <w:r>
              <w:rPr/>
              <w:t>pinMode(pin_IR, INPUT);        // el pin para leer el sensor IR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 xml:space="preserve">  </w:t>
            </w:r>
            <w:r>
              <w:rPr/>
              <w:t>irrecv.enableIRIn();                  // inicia el lector IR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>// la funcion loop() es llamada internamente en un ciclo sin fin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>void loop() 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 xml:space="preserve">  </w:t>
            </w:r>
            <w:r>
              <w:rPr/>
              <w:t>if (irrecv.decode(&amp;results))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 xml:space="preserve">  </w:t>
            </w:r>
            <w:r>
              <w:rPr/>
              <w:t>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 xml:space="preserve">    </w:t>
            </w:r>
            <w:r>
              <w:rPr/>
              <w:t>int val = results.value;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 xml:space="preserve">  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 xml:space="preserve">    </w:t>
            </w:r>
            <w:r>
              <w:rPr/>
              <w:t>Serial.println(val, HEX);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 xml:space="preserve">    </w:t>
            </w:r>
            <w:r>
              <w:rPr/>
              <w:t>irrecv.resume();             // recibe el siguiente valor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 xml:space="preserve">  </w:t>
            </w:r>
            <w:r>
              <w:rPr/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>}</w:t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color="auto" w:fill="DDD9C3" w:themeFill="background2" w:themeFillShade="e6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6"/>
                <w:b/>
                <w:sz w:val="16"/>
                <w:b/>
                <w:szCs w:val="18"/>
                <w:bCs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Resultado Esperado</w:t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hd w:val="clear" w:color="000000" w:themeColor="" w:themeTint="0" w:themeShade="0" w:fill="FFFFFF" w:themeFill="" w:themeFillTint="0" w:themeFillShade="0"/>
              <w:spacing w:lineRule="auto" w:line="240" w:before="0"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Al apuntar el control remoto hacia el sensor infrarojo se desplegaran en el monitor serial los códigos recibidos</w:t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color="auto" w:fill="DDD9C3" w:themeFill="background2" w:themeFillShade="e6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Variaciones a la Actividad Principal</w:t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Agregar un led y encenderlo al presionar la tecla '1'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Agregar un buzzer y activarlo con una tecla cualquiera y desactivarlo con otra</w:t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CL" w:eastAsia="en-US" w:bidi="ar-SA"/>
        </w:rPr>
      </w:pPr>
      <w:r>
        <w:rPr/>
      </w:r>
      <w:r/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4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left"/>
    </w:pPr>
    <w:r>
      <w:rPr>
        <w:rFonts w:ascii="Arial" w:hAnsi="Arial"/>
        <w:sz w:val="18"/>
        <w:szCs w:val="18"/>
      </w:rPr>
      <w:t>Área de Informática</w:t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2" w:space="1" w:color="000001"/>
      </w:pBdr>
    </w:pPr>
    <w:r>
      <w:rPr>
        <w:rFonts w:ascii="Arial" w:hAnsi="Arial"/>
        <w:sz w:val="18"/>
        <w:szCs w:val="18"/>
      </w:rPr>
      <w:t>Taller de Arduino</w:t>
      <w:tab/>
      <w:tab/>
    </w:r>
    <w:r>
      <w:rPr>
        <w:rFonts w:ascii="Arial" w:hAnsi="Arial"/>
        <w:sz w:val="18"/>
        <w:szCs w:val="18"/>
      </w:rPr>
      <w:drawing>
        <wp:inline distT="0" distB="0" distL="0" distR="0">
          <wp:extent cx="554990" cy="554990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Header"/>
      <w:rPr>
        <w:sz w:val="18"/>
        <w:sz w:val="18"/>
        <w:szCs w:val="18"/>
        <w:rFonts w:ascii="Arial" w:hAnsi="Arial" w:eastAsia="Calibri" w:cs="" w:cstheme="minorBidi" w:eastAsiaTheme="minorHAnsi"/>
        <w:color w:val="00000A"/>
        <w:lang w:val="es-CL" w:eastAsia="en-US" w:bidi="ar-SA"/>
      </w:rPr>
    </w:pPr>
    <w:r>
      <w:rPr>
        <w:rFonts w:eastAsia="Calibri" w:cs="" w:cstheme="minorBidi" w:eastAsiaTheme="minorHAnsi" w:ascii="Arial" w:hAnsi="Arial"/>
        <w:color w:val="00000A"/>
        <w:sz w:val="18"/>
        <w:szCs w:val="18"/>
        <w:lang w:val="es-CL" w:eastAsia="en-US" w:bidi="ar-SA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L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e84e55"/>
    <w:rPr/>
  </w:style>
  <w:style w:type="character" w:styleId="PiedepginaCar" w:customStyle="1">
    <w:name w:val="Pie de página Car"/>
    <w:basedOn w:val="DefaultParagraphFont"/>
    <w:link w:val="Piedepgina"/>
    <w:uiPriority w:val="99"/>
    <w:rsid w:val="00e84e5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e84e55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rsid w:val="00e84e55"/>
    <w:rPr>
      <w:rFonts w:ascii="Courier New" w:hAnsi="Courier New" w:eastAsia="Times New Roman" w:cs="Courier New"/>
      <w:sz w:val="20"/>
      <w:szCs w:val="20"/>
      <w:lang w:eastAsia="es-C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e84e55"/>
    <w:pPr>
      <w:shd w:fill="FFFFFF" w:val="clear"/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84e5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e84e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rsid w:val="00e84e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2048b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4e55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20018</TotalTime>
  <Application>LibreOffice/4.3.2.2.0$Linux_x86 LibreOffice_project/430m0$Build-2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2014-07-28T14:12:00Z</dcterms:created>
  <dc:creator>Roberto Carrasco Retamal</dc:creator>
  <dc:language>en-US</dc:language>
  <cp:lastPrinted>2014-07-28T16:02:00Z</cp:lastPrinted>
  <dcterms:modified xsi:type="dcterms:W3CDTF">2014-10-20T22:27:02Z</dcterms:modified>
  <cp:revision>43</cp:revision>
</cp:coreProperties>
</file>