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3060"/>
      </w:tblGrid>
      <w:tr w:rsidR="007D6D41" w:rsidRPr="00766F15" w14:paraId="04D7B3F5" w14:textId="77777777" w:rsidTr="00C75A25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E4EEF5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00E0E71C" w14:textId="77777777" w:rsidR="007D6D41" w:rsidRPr="00766F15" w:rsidRDefault="00000000" w:rsidP="00766F15">
            <w:pPr>
              <w:jc w:val="both"/>
              <w:rPr>
                <w:sz w:val="24"/>
                <w:szCs w:val="24"/>
              </w:rPr>
            </w:pPr>
            <w:r w:rsidRPr="00766F15">
              <w:rPr>
                <w:b/>
                <w:bCs/>
                <w:color w:val="333333"/>
                <w:sz w:val="24"/>
                <w:szCs w:val="24"/>
              </w:rPr>
              <w:t>ИНТЕРНЕТ И ИНТЕГРИРАНЕ НА ДЕЙНОСТИ</w:t>
            </w:r>
          </w:p>
        </w:tc>
        <w:tc>
          <w:tcPr>
            <w:tcW w:w="3060" w:type="dxa"/>
            <w:shd w:val="clear" w:color="auto" w:fill="1D6FA5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4F0EC63B" w14:textId="77777777" w:rsidR="007D6D41" w:rsidRPr="00766F15" w:rsidRDefault="00000000" w:rsidP="00766F15">
            <w:pPr>
              <w:jc w:val="both"/>
              <w:rPr>
                <w:sz w:val="24"/>
                <w:szCs w:val="24"/>
              </w:rPr>
            </w:pPr>
            <w:r w:rsidRPr="00766F15">
              <w:rPr>
                <w:b/>
                <w:bCs/>
                <w:color w:val="FFFFFF"/>
                <w:sz w:val="24"/>
                <w:szCs w:val="24"/>
              </w:rPr>
              <w:t>ТЕСТ</w:t>
            </w:r>
          </w:p>
        </w:tc>
      </w:tr>
    </w:tbl>
    <w:p w14:paraId="621F79DF" w14:textId="77777777" w:rsidR="007D6D41" w:rsidRPr="00766F15" w:rsidRDefault="00000000" w:rsidP="00766F15">
      <w:pPr>
        <w:spacing w:before="200" w:after="100"/>
        <w:jc w:val="both"/>
        <w:rPr>
          <w:sz w:val="24"/>
          <w:szCs w:val="24"/>
        </w:rPr>
      </w:pPr>
      <w:r w:rsidRPr="00766F15">
        <w:rPr>
          <w:i/>
          <w:iCs/>
          <w:color w:val="666666"/>
          <w:sz w:val="24"/>
          <w:szCs w:val="24"/>
        </w:rPr>
        <w:t>6. клас — Компютърно моделиране и информационни технологии</w:t>
      </w:r>
    </w:p>
    <w:p w14:paraId="42113333" w14:textId="77777777" w:rsidR="00766F15" w:rsidRPr="00766F15" w:rsidRDefault="00766F15" w:rsidP="00766F15">
      <w:pPr>
        <w:spacing w:after="300"/>
        <w:jc w:val="both"/>
        <w:rPr>
          <w:sz w:val="24"/>
          <w:szCs w:val="24"/>
        </w:rPr>
      </w:pPr>
    </w:p>
    <w:p w14:paraId="6C933EDE" w14:textId="478485E3" w:rsidR="007D6D41" w:rsidRPr="00766F15" w:rsidRDefault="00000000" w:rsidP="00766F15">
      <w:pPr>
        <w:spacing w:after="30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Име и фамилия: ___________________________________  Клас: _______  Дата: ____________</w:t>
      </w:r>
    </w:p>
    <w:p w14:paraId="37FB0CA0" w14:textId="24D42A50" w:rsidR="00766F15" w:rsidRPr="00766F15" w:rsidRDefault="00766F15" w:rsidP="00766F15">
      <w:pPr>
        <w:pBdr>
          <w:top w:val="single" w:sz="4" w:space="0" w:color="1D6FA5"/>
          <w:left w:val="single" w:sz="4" w:space="0" w:color="1D6FA5"/>
          <w:bottom w:val="single" w:sz="4" w:space="0" w:color="1D6FA5"/>
          <w:right w:val="single" w:sz="4" w:space="0" w:color="1D6FA5"/>
        </w:pBdr>
        <w:shd w:val="clear" w:color="auto" w:fill="F2F2F2"/>
        <w:spacing w:before="400"/>
        <w:jc w:val="both"/>
        <w:rPr>
          <w:sz w:val="24"/>
          <w:szCs w:val="24"/>
        </w:rPr>
      </w:pPr>
      <w:r w:rsidRPr="00766F15">
        <w:rPr>
          <w:b/>
          <w:bCs/>
          <w:color w:val="0D4A73"/>
          <w:sz w:val="24"/>
          <w:szCs w:val="24"/>
        </w:rPr>
        <w:t xml:space="preserve">  Указание: </w:t>
      </w:r>
      <w:r w:rsidR="00FF6A8C">
        <w:rPr>
          <w:sz w:val="24"/>
          <w:szCs w:val="24"/>
        </w:rPr>
        <w:t>В</w:t>
      </w:r>
      <w:r w:rsidRPr="00766F15">
        <w:rPr>
          <w:sz w:val="24"/>
          <w:szCs w:val="24"/>
        </w:rPr>
        <w:t>секи въпрос има само един верен отговор. Заградете буквата пред верния отговор.</w:t>
      </w:r>
    </w:p>
    <w:p w14:paraId="0F36A1CA" w14:textId="092210FB" w:rsidR="007D6D41" w:rsidRPr="00766F15" w:rsidRDefault="00000000" w:rsidP="00766F15">
      <w:pPr>
        <w:spacing w:before="260" w:after="100"/>
        <w:jc w:val="both"/>
        <w:rPr>
          <w:sz w:val="24"/>
          <w:szCs w:val="24"/>
        </w:rPr>
      </w:pPr>
      <w:r w:rsidRPr="00766F15">
        <w:rPr>
          <w:b/>
          <w:bCs/>
          <w:sz w:val="24"/>
          <w:szCs w:val="24"/>
        </w:rPr>
        <w:t>1. Модемът е:</w:t>
      </w:r>
    </w:p>
    <w:p w14:paraId="3DE98A50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А) устройство, което свързва две или повече компютърни мрежи и насочва данните към тази от тях, за която са предназначени</w:t>
      </w:r>
    </w:p>
    <w:p w14:paraId="436C074A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Б) устройство, което осъществява връзка между компютрите и интернет чрез телефонна или кабелна мрежа и пренася данни между тях</w:t>
      </w:r>
    </w:p>
    <w:p w14:paraId="22606EC3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В) свързаност, която позволява отделните компютри и устройства да ползват наличните интернет услуги</w:t>
      </w:r>
    </w:p>
    <w:p w14:paraId="6885F040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Г) устройство, което осигурява връзка на безжични устройства към кабелна мрежа</w:t>
      </w:r>
    </w:p>
    <w:p w14:paraId="755EB70A" w14:textId="77777777" w:rsidR="007D6D41" w:rsidRPr="00766F15" w:rsidRDefault="00000000" w:rsidP="00766F15">
      <w:pPr>
        <w:spacing w:before="260" w:after="100"/>
        <w:jc w:val="both"/>
        <w:rPr>
          <w:sz w:val="24"/>
          <w:szCs w:val="24"/>
        </w:rPr>
      </w:pPr>
      <w:r w:rsidRPr="00766F15">
        <w:rPr>
          <w:b/>
          <w:bCs/>
          <w:sz w:val="24"/>
          <w:szCs w:val="24"/>
        </w:rPr>
        <w:t>2. При локалната мрежа интернет достъп се осъществява чрез:</w:t>
      </w:r>
    </w:p>
    <w:p w14:paraId="4DA0FB22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 xml:space="preserve">А) кабел или </w:t>
      </w:r>
      <w:proofErr w:type="spellStart"/>
      <w:r w:rsidRPr="00766F15">
        <w:rPr>
          <w:sz w:val="24"/>
          <w:szCs w:val="24"/>
        </w:rPr>
        <w:t>WiFi</w:t>
      </w:r>
      <w:proofErr w:type="spellEnd"/>
    </w:p>
    <w:p w14:paraId="33CF34F9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Б) специален модем</w:t>
      </w:r>
    </w:p>
    <w:p w14:paraId="2F300455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В) сателитна чиния и приемник</w:t>
      </w:r>
    </w:p>
    <w:p w14:paraId="6022FC7B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Г) базова станция чрез двупосочна радиопредавателна система</w:t>
      </w:r>
    </w:p>
    <w:p w14:paraId="393CDF17" w14:textId="77777777" w:rsidR="007D6D41" w:rsidRPr="00766F15" w:rsidRDefault="00000000" w:rsidP="00766F15">
      <w:pPr>
        <w:spacing w:before="260" w:after="100"/>
        <w:jc w:val="both"/>
        <w:rPr>
          <w:sz w:val="24"/>
          <w:szCs w:val="24"/>
        </w:rPr>
      </w:pPr>
      <w:r w:rsidRPr="00766F15">
        <w:rPr>
          <w:b/>
          <w:bCs/>
          <w:sz w:val="24"/>
          <w:szCs w:val="24"/>
        </w:rPr>
        <w:t>3. При кой достъп до интернет се използва GSM модем:</w:t>
      </w:r>
    </w:p>
    <w:p w14:paraId="6F47381D" w14:textId="119F0926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А) радиовръзка</w:t>
      </w:r>
      <w:r w:rsidRP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Pr="00766F15">
        <w:rPr>
          <w:sz w:val="24"/>
          <w:szCs w:val="24"/>
        </w:rPr>
        <w:t>Б) мобилна мрежа</w:t>
      </w:r>
    </w:p>
    <w:p w14:paraId="1A40AAAC" w14:textId="1D2EC435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В) локална мрежа</w:t>
      </w:r>
      <w:r w:rsidRP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Pr="00766F15">
        <w:rPr>
          <w:sz w:val="24"/>
          <w:szCs w:val="24"/>
        </w:rPr>
        <w:t>Г) сателитен достъп</w:t>
      </w:r>
    </w:p>
    <w:p w14:paraId="3DE03EF5" w14:textId="77777777" w:rsidR="007D6D41" w:rsidRPr="00766F15" w:rsidRDefault="00000000" w:rsidP="00766F15">
      <w:pPr>
        <w:spacing w:before="260" w:after="100"/>
        <w:jc w:val="both"/>
        <w:rPr>
          <w:sz w:val="24"/>
          <w:szCs w:val="24"/>
        </w:rPr>
      </w:pPr>
      <w:r w:rsidRPr="00766F15">
        <w:rPr>
          <w:b/>
          <w:bCs/>
          <w:sz w:val="24"/>
          <w:szCs w:val="24"/>
        </w:rPr>
        <w:t>4. Измислено име, което се използва като алтернатива на истинското име, се нарича:</w:t>
      </w:r>
    </w:p>
    <w:p w14:paraId="5EDC18DD" w14:textId="5C536126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А) псевдоним</w:t>
      </w:r>
      <w:r w:rsidRP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Pr="00766F15">
        <w:rPr>
          <w:sz w:val="24"/>
          <w:szCs w:val="24"/>
        </w:rPr>
        <w:t>Б) профил</w:t>
      </w:r>
    </w:p>
    <w:p w14:paraId="3CB2CAA6" w14:textId="292C9653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В) акаунт</w:t>
      </w:r>
      <w:r w:rsidRP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Pr="00766F15">
        <w:rPr>
          <w:sz w:val="24"/>
          <w:szCs w:val="24"/>
        </w:rPr>
        <w:t>Г) потребителско име</w:t>
      </w:r>
    </w:p>
    <w:p w14:paraId="32151F84" w14:textId="77777777" w:rsidR="007D6D41" w:rsidRPr="00766F15" w:rsidRDefault="00000000" w:rsidP="00766F15">
      <w:pPr>
        <w:spacing w:before="260" w:after="100"/>
        <w:jc w:val="both"/>
        <w:rPr>
          <w:sz w:val="24"/>
          <w:szCs w:val="24"/>
        </w:rPr>
      </w:pPr>
      <w:r w:rsidRPr="00766F15">
        <w:rPr>
          <w:b/>
          <w:bCs/>
          <w:sz w:val="24"/>
          <w:szCs w:val="24"/>
        </w:rPr>
        <w:t>5. Уникално име, чрез което ползващите достъп до интернет биват разпознати еднозначно, се нарича:</w:t>
      </w:r>
    </w:p>
    <w:p w14:paraId="6F66E34A" w14:textId="2ED6CDC3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А) псевдоним</w:t>
      </w:r>
      <w:r w:rsidRP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Pr="00766F15">
        <w:rPr>
          <w:sz w:val="24"/>
          <w:szCs w:val="24"/>
        </w:rPr>
        <w:t>Б) потребителско име</w:t>
      </w:r>
    </w:p>
    <w:p w14:paraId="592A9401" w14:textId="5114468A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В) профил</w:t>
      </w:r>
      <w:r w:rsidRP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Pr="00766F15">
        <w:rPr>
          <w:sz w:val="24"/>
          <w:szCs w:val="24"/>
        </w:rPr>
        <w:t>Г) акаунт</w:t>
      </w:r>
    </w:p>
    <w:p w14:paraId="517CC999" w14:textId="77777777" w:rsidR="007D6D41" w:rsidRPr="00766F15" w:rsidRDefault="00000000" w:rsidP="00766F15">
      <w:pPr>
        <w:spacing w:before="260" w:after="100"/>
        <w:jc w:val="both"/>
        <w:rPr>
          <w:sz w:val="24"/>
          <w:szCs w:val="24"/>
        </w:rPr>
      </w:pPr>
      <w:r w:rsidRPr="00766F15">
        <w:rPr>
          <w:b/>
          <w:bCs/>
          <w:sz w:val="24"/>
          <w:szCs w:val="24"/>
        </w:rPr>
        <w:t>6. Услуга, която предлага възможност за едновременно общуване в реално време на потребители от цял свят, се нарича:</w:t>
      </w:r>
    </w:p>
    <w:p w14:paraId="3B4EC740" w14:textId="2D1884DB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А) чат</w:t>
      </w:r>
      <w:r w:rsid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Pr="00766F15">
        <w:rPr>
          <w:sz w:val="24"/>
          <w:szCs w:val="24"/>
        </w:rPr>
        <w:t>Б) интернет телефония</w:t>
      </w:r>
    </w:p>
    <w:p w14:paraId="583EC5D4" w14:textId="20AD9F7A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В) размяна на мигновени съобщения</w:t>
      </w:r>
      <w:r w:rsidRPr="00766F15">
        <w:rPr>
          <w:sz w:val="24"/>
          <w:szCs w:val="24"/>
        </w:rPr>
        <w:tab/>
      </w:r>
      <w:r w:rsidR="00766F15">
        <w:rPr>
          <w:sz w:val="24"/>
          <w:szCs w:val="24"/>
        </w:rPr>
        <w:tab/>
      </w:r>
      <w:r w:rsidRPr="00766F15">
        <w:rPr>
          <w:sz w:val="24"/>
          <w:szCs w:val="24"/>
        </w:rPr>
        <w:t>Г) мобилна интернет телефония</w:t>
      </w:r>
    </w:p>
    <w:p w14:paraId="7B383F36" w14:textId="77777777" w:rsidR="007D6D41" w:rsidRPr="00766F15" w:rsidRDefault="00000000" w:rsidP="00766F15">
      <w:pPr>
        <w:spacing w:before="260" w:after="100"/>
        <w:jc w:val="both"/>
        <w:rPr>
          <w:sz w:val="24"/>
          <w:szCs w:val="24"/>
        </w:rPr>
      </w:pPr>
      <w:r w:rsidRPr="00766F15">
        <w:rPr>
          <w:b/>
          <w:bCs/>
          <w:sz w:val="24"/>
          <w:szCs w:val="24"/>
        </w:rPr>
        <w:t>7. Акаунтът представлява:</w:t>
      </w:r>
    </w:p>
    <w:p w14:paraId="37DDFBB8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А) измислено име, което се използва като алтернатива на истинското име</w:t>
      </w:r>
    </w:p>
    <w:p w14:paraId="5A0E9A7C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Б) комбинация от псевдоним и парола, с която потребителят се идентифицира пред системата</w:t>
      </w:r>
    </w:p>
    <w:p w14:paraId="7D495C50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В) предоставяне на лични данни и информация, избор на псевдоним и парола</w:t>
      </w:r>
    </w:p>
    <w:p w14:paraId="02675E08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Г) уникално име, чрез което потребителят бива разпознат еднозначно</w:t>
      </w:r>
    </w:p>
    <w:p w14:paraId="0465608E" w14:textId="77777777" w:rsidR="00FF6A8C" w:rsidRDefault="00FF6A8C" w:rsidP="00766F15">
      <w:pPr>
        <w:spacing w:before="260" w:after="100"/>
        <w:jc w:val="both"/>
        <w:rPr>
          <w:b/>
          <w:bCs/>
          <w:sz w:val="24"/>
          <w:szCs w:val="24"/>
        </w:rPr>
      </w:pPr>
    </w:p>
    <w:p w14:paraId="528EFAD9" w14:textId="7A680A70" w:rsidR="007D6D41" w:rsidRPr="00766F15" w:rsidRDefault="00000000" w:rsidP="00766F15">
      <w:pPr>
        <w:spacing w:before="260" w:after="100"/>
        <w:jc w:val="both"/>
        <w:rPr>
          <w:sz w:val="24"/>
          <w:szCs w:val="24"/>
        </w:rPr>
      </w:pPr>
      <w:r w:rsidRPr="00766F15">
        <w:rPr>
          <w:b/>
          <w:bCs/>
          <w:sz w:val="24"/>
          <w:szCs w:val="24"/>
        </w:rPr>
        <w:lastRenderedPageBreak/>
        <w:t>8. Профилът е:</w:t>
      </w:r>
    </w:p>
    <w:p w14:paraId="523A3B8A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А) комбинация от псевдоним и парола, с която потребителят се идентифицира пред системата</w:t>
      </w:r>
    </w:p>
    <w:p w14:paraId="1F0AEC69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Б) уникално име, чрез което потребителят бива разпознат еднозначно</w:t>
      </w:r>
    </w:p>
    <w:p w14:paraId="011C325E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В) измислено име, което се използва като алтернатива на истинското име</w:t>
      </w:r>
    </w:p>
    <w:p w14:paraId="31C4F8CC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Г) съвкупност от лични данни и настройки за определено приложение</w:t>
      </w:r>
    </w:p>
    <w:p w14:paraId="6C8969DF" w14:textId="77777777" w:rsidR="007D6D41" w:rsidRPr="00766F15" w:rsidRDefault="00000000" w:rsidP="00766F15">
      <w:pPr>
        <w:spacing w:before="260" w:after="100"/>
        <w:jc w:val="both"/>
        <w:rPr>
          <w:sz w:val="24"/>
          <w:szCs w:val="24"/>
        </w:rPr>
      </w:pPr>
      <w:r w:rsidRPr="00766F15">
        <w:rPr>
          <w:b/>
          <w:bCs/>
          <w:sz w:val="24"/>
          <w:szCs w:val="24"/>
        </w:rPr>
        <w:t xml:space="preserve">9. Кой от посочените продукти няма лиценз General </w:t>
      </w:r>
      <w:proofErr w:type="spellStart"/>
      <w:r w:rsidRPr="00766F15">
        <w:rPr>
          <w:b/>
          <w:bCs/>
          <w:sz w:val="24"/>
          <w:szCs w:val="24"/>
        </w:rPr>
        <w:t>Public</w:t>
      </w:r>
      <w:proofErr w:type="spellEnd"/>
      <w:r w:rsidRPr="00766F15">
        <w:rPr>
          <w:b/>
          <w:bCs/>
          <w:sz w:val="24"/>
          <w:szCs w:val="24"/>
        </w:rPr>
        <w:t xml:space="preserve"> </w:t>
      </w:r>
      <w:proofErr w:type="spellStart"/>
      <w:r w:rsidRPr="00766F15">
        <w:rPr>
          <w:b/>
          <w:bCs/>
          <w:sz w:val="24"/>
          <w:szCs w:val="24"/>
        </w:rPr>
        <w:t>License</w:t>
      </w:r>
      <w:proofErr w:type="spellEnd"/>
      <w:r w:rsidRPr="00766F15">
        <w:rPr>
          <w:b/>
          <w:bCs/>
          <w:sz w:val="24"/>
          <w:szCs w:val="24"/>
        </w:rPr>
        <w:t xml:space="preserve"> (GNU):</w:t>
      </w:r>
    </w:p>
    <w:p w14:paraId="6EAF8B74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 xml:space="preserve">А) ОС </w:t>
      </w:r>
      <w:proofErr w:type="spellStart"/>
      <w:r w:rsidRPr="00766F15">
        <w:rPr>
          <w:sz w:val="24"/>
          <w:szCs w:val="24"/>
        </w:rPr>
        <w:t>Linux</w:t>
      </w:r>
      <w:proofErr w:type="spellEnd"/>
    </w:p>
    <w:p w14:paraId="5F85D7E6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 xml:space="preserve">Б) интернет браузърът </w:t>
      </w:r>
      <w:proofErr w:type="spellStart"/>
      <w:r w:rsidRPr="00766F15">
        <w:rPr>
          <w:sz w:val="24"/>
          <w:szCs w:val="24"/>
        </w:rPr>
        <w:t>Firefox</w:t>
      </w:r>
      <w:proofErr w:type="spellEnd"/>
    </w:p>
    <w:p w14:paraId="2CB88F03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В) софтуерният пакет MS Office</w:t>
      </w:r>
    </w:p>
    <w:p w14:paraId="3F53349D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 xml:space="preserve">Г) графичният редактор </w:t>
      </w:r>
      <w:proofErr w:type="spellStart"/>
      <w:r w:rsidRPr="00766F15">
        <w:rPr>
          <w:sz w:val="24"/>
          <w:szCs w:val="24"/>
        </w:rPr>
        <w:t>Inkscape</w:t>
      </w:r>
      <w:proofErr w:type="spellEnd"/>
    </w:p>
    <w:p w14:paraId="761652A8" w14:textId="77777777" w:rsidR="007D6D41" w:rsidRPr="00766F15" w:rsidRDefault="00000000" w:rsidP="00766F15">
      <w:pPr>
        <w:spacing w:before="260" w:after="100"/>
        <w:jc w:val="both"/>
        <w:rPr>
          <w:sz w:val="24"/>
          <w:szCs w:val="24"/>
        </w:rPr>
      </w:pPr>
      <w:r w:rsidRPr="00766F15">
        <w:rPr>
          <w:b/>
          <w:bCs/>
          <w:sz w:val="24"/>
          <w:szCs w:val="24"/>
        </w:rPr>
        <w:t xml:space="preserve">10. </w:t>
      </w:r>
      <w:proofErr w:type="spellStart"/>
      <w:r w:rsidRPr="00766F15">
        <w:rPr>
          <w:b/>
          <w:bCs/>
          <w:sz w:val="24"/>
          <w:szCs w:val="24"/>
        </w:rPr>
        <w:t>Creative</w:t>
      </w:r>
      <w:proofErr w:type="spellEnd"/>
      <w:r w:rsidRPr="00766F15">
        <w:rPr>
          <w:b/>
          <w:bCs/>
          <w:sz w:val="24"/>
          <w:szCs w:val="24"/>
        </w:rPr>
        <w:t xml:space="preserve"> </w:t>
      </w:r>
      <w:proofErr w:type="spellStart"/>
      <w:r w:rsidRPr="00766F15">
        <w:rPr>
          <w:b/>
          <w:bCs/>
          <w:sz w:val="24"/>
          <w:szCs w:val="24"/>
        </w:rPr>
        <w:t>Commons</w:t>
      </w:r>
      <w:proofErr w:type="spellEnd"/>
      <w:r w:rsidRPr="00766F15">
        <w:rPr>
          <w:b/>
          <w:bCs/>
          <w:sz w:val="24"/>
          <w:szCs w:val="24"/>
        </w:rPr>
        <w:t xml:space="preserve"> е:</w:t>
      </w:r>
    </w:p>
    <w:p w14:paraId="516DFF40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А) лиценз на свободен софтуер</w:t>
      </w:r>
    </w:p>
    <w:p w14:paraId="03E61CC9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Б) използване на информация от друг източник</w:t>
      </w:r>
    </w:p>
    <w:p w14:paraId="2DEAF907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В) организация, създала безплатни за ползване договори</w:t>
      </w:r>
    </w:p>
    <w:p w14:paraId="2A604940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Г) посочване на източника на информация</w:t>
      </w:r>
    </w:p>
    <w:p w14:paraId="4AE6EF92" w14:textId="77777777" w:rsidR="007D6D41" w:rsidRPr="00766F15" w:rsidRDefault="00000000" w:rsidP="00766F15">
      <w:pPr>
        <w:spacing w:before="260" w:after="100"/>
        <w:jc w:val="both"/>
        <w:rPr>
          <w:sz w:val="24"/>
          <w:szCs w:val="24"/>
        </w:rPr>
      </w:pPr>
      <w:r w:rsidRPr="00766F15">
        <w:rPr>
          <w:b/>
          <w:bCs/>
          <w:sz w:val="24"/>
          <w:szCs w:val="24"/>
        </w:rPr>
        <w:t>11. Лицензът е:</w:t>
      </w:r>
    </w:p>
    <w:p w14:paraId="18818D48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А) разрешение на собственика (фирма или частно лице) за използване на определен продукт</w:t>
      </w:r>
    </w:p>
    <w:p w14:paraId="3D15C372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Б) лиценз на свободен софтуер</w:t>
      </w:r>
    </w:p>
    <w:p w14:paraId="06F7C06A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В) използване на информация от друг източник</w:t>
      </w:r>
    </w:p>
    <w:p w14:paraId="699D475F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Г) организация, създала безплатни за ползване договори</w:t>
      </w:r>
    </w:p>
    <w:p w14:paraId="51C7EF70" w14:textId="77777777" w:rsidR="007D6D41" w:rsidRPr="00766F15" w:rsidRDefault="00000000" w:rsidP="00766F15">
      <w:pPr>
        <w:spacing w:before="260" w:after="100"/>
        <w:jc w:val="both"/>
        <w:rPr>
          <w:sz w:val="24"/>
          <w:szCs w:val="24"/>
        </w:rPr>
      </w:pPr>
      <w:r w:rsidRPr="00766F15">
        <w:rPr>
          <w:b/>
          <w:bCs/>
          <w:sz w:val="24"/>
          <w:szCs w:val="24"/>
        </w:rPr>
        <w:t>12. Цитирането е:</w:t>
      </w:r>
    </w:p>
    <w:p w14:paraId="7E39730D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А) използване на информация от друг източник</w:t>
      </w:r>
    </w:p>
    <w:p w14:paraId="7CFFB1FB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Б) посочване на източника на използваната информация</w:t>
      </w:r>
    </w:p>
    <w:p w14:paraId="785BD88D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В) отделен елемент, намиращ се в един документ, който е създаден с помощта на различни програми и е вмъкнат в него</w:t>
      </w:r>
    </w:p>
    <w:p w14:paraId="768F887D" w14:textId="77777777" w:rsidR="007D6D41" w:rsidRPr="00766F15" w:rsidRDefault="00000000" w:rsidP="00766F15">
      <w:pPr>
        <w:spacing w:after="40"/>
        <w:jc w:val="both"/>
        <w:rPr>
          <w:sz w:val="24"/>
          <w:szCs w:val="24"/>
        </w:rPr>
      </w:pPr>
      <w:r w:rsidRPr="00766F15">
        <w:rPr>
          <w:sz w:val="24"/>
          <w:szCs w:val="24"/>
        </w:rPr>
        <w:t>Г) защита на собствеността и уникалността на работата на автора на дадено произведение</w:t>
      </w:r>
    </w:p>
    <w:p w14:paraId="1FE03F77" w14:textId="77777777" w:rsidR="00766F15" w:rsidRPr="00766F15" w:rsidRDefault="00766F15" w:rsidP="00766F15">
      <w:pPr>
        <w:spacing w:after="40"/>
        <w:jc w:val="both"/>
        <w:rPr>
          <w:sz w:val="24"/>
          <w:szCs w:val="24"/>
        </w:rPr>
      </w:pPr>
    </w:p>
    <w:p w14:paraId="2FB19E77" w14:textId="77777777" w:rsidR="00766F15" w:rsidRPr="00766F15" w:rsidRDefault="00766F15" w:rsidP="00766F15">
      <w:pPr>
        <w:shd w:val="clear" w:color="auto" w:fill="1D6FA5"/>
        <w:spacing w:before="360" w:after="160"/>
        <w:jc w:val="both"/>
        <w:rPr>
          <w:sz w:val="24"/>
          <w:szCs w:val="24"/>
        </w:rPr>
      </w:pPr>
      <w:r w:rsidRPr="00766F15">
        <w:rPr>
          <w:b/>
          <w:bCs/>
          <w:color w:val="FFFFFF"/>
          <w:sz w:val="24"/>
          <w:szCs w:val="24"/>
        </w:rPr>
        <w:t>Скала за оценяване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5360"/>
      </w:tblGrid>
      <w:tr w:rsidR="00766F15" w:rsidRPr="00766F15" w14:paraId="1B29851F" w14:textId="77777777" w:rsidTr="000B281C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D6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9094E" w14:textId="77777777" w:rsidR="00766F15" w:rsidRPr="00766F15" w:rsidRDefault="00766F15" w:rsidP="00766F15">
            <w:pPr>
              <w:jc w:val="both"/>
              <w:rPr>
                <w:sz w:val="24"/>
                <w:szCs w:val="24"/>
              </w:rPr>
            </w:pPr>
            <w:r w:rsidRPr="00766F15">
              <w:rPr>
                <w:b/>
                <w:bCs/>
                <w:color w:val="FFFFFF"/>
                <w:sz w:val="24"/>
                <w:szCs w:val="24"/>
              </w:rPr>
              <w:t>Точки</w:t>
            </w:r>
          </w:p>
        </w:tc>
        <w:tc>
          <w:tcPr>
            <w:tcW w:w="2200" w:type="dxa"/>
            <w:shd w:val="clear" w:color="auto" w:fill="1D6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6D983" w14:textId="77777777" w:rsidR="00766F15" w:rsidRPr="00766F15" w:rsidRDefault="00766F15" w:rsidP="00766F15">
            <w:pPr>
              <w:jc w:val="both"/>
              <w:rPr>
                <w:sz w:val="24"/>
                <w:szCs w:val="24"/>
              </w:rPr>
            </w:pPr>
            <w:r w:rsidRPr="00766F15">
              <w:rPr>
                <w:b/>
                <w:bCs/>
                <w:color w:val="FFFFFF"/>
                <w:sz w:val="24"/>
                <w:szCs w:val="24"/>
              </w:rPr>
              <w:t>Процент</w:t>
            </w:r>
          </w:p>
        </w:tc>
        <w:tc>
          <w:tcPr>
            <w:tcW w:w="5360" w:type="dxa"/>
            <w:shd w:val="clear" w:color="auto" w:fill="1D6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3712D" w14:textId="77777777" w:rsidR="00766F15" w:rsidRPr="00766F15" w:rsidRDefault="00766F15" w:rsidP="00766F15">
            <w:pPr>
              <w:jc w:val="both"/>
              <w:rPr>
                <w:sz w:val="24"/>
                <w:szCs w:val="24"/>
              </w:rPr>
            </w:pPr>
            <w:r w:rsidRPr="00766F15">
              <w:rPr>
                <w:b/>
                <w:bCs/>
                <w:color w:val="FFFFFF"/>
                <w:sz w:val="24"/>
                <w:szCs w:val="24"/>
              </w:rPr>
              <w:t>Оценка</w:t>
            </w:r>
          </w:p>
        </w:tc>
      </w:tr>
      <w:tr w:rsidR="00766F15" w:rsidRPr="00766F15" w14:paraId="37E268F5" w14:textId="77777777" w:rsidTr="000B281C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4AB77" w14:textId="77777777" w:rsidR="00766F15" w:rsidRPr="00766F15" w:rsidRDefault="00766F15" w:rsidP="00766F15">
            <w:pPr>
              <w:jc w:val="both"/>
              <w:rPr>
                <w:sz w:val="24"/>
                <w:szCs w:val="24"/>
              </w:rPr>
            </w:pPr>
            <w:r w:rsidRPr="00766F15">
              <w:rPr>
                <w:sz w:val="24"/>
                <w:szCs w:val="24"/>
              </w:rPr>
              <w:t>0 – 3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2A65C" w14:textId="77777777" w:rsidR="00766F15" w:rsidRPr="00766F15" w:rsidRDefault="00766F15" w:rsidP="00766F15">
            <w:pPr>
              <w:jc w:val="both"/>
              <w:rPr>
                <w:sz w:val="24"/>
                <w:szCs w:val="24"/>
              </w:rPr>
            </w:pPr>
            <w:r w:rsidRPr="00766F15">
              <w:rPr>
                <w:sz w:val="24"/>
                <w:szCs w:val="24"/>
              </w:rPr>
              <w:t>0 – 29 %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4DEC1" w14:textId="77777777" w:rsidR="00766F15" w:rsidRPr="00766F15" w:rsidRDefault="00766F15" w:rsidP="00766F15">
            <w:pPr>
              <w:jc w:val="both"/>
              <w:rPr>
                <w:sz w:val="24"/>
                <w:szCs w:val="24"/>
              </w:rPr>
            </w:pPr>
            <w:r w:rsidRPr="00766F15">
              <w:rPr>
                <w:b/>
                <w:bCs/>
                <w:sz w:val="24"/>
                <w:szCs w:val="24"/>
              </w:rPr>
              <w:t>Слаб (2)</w:t>
            </w:r>
          </w:p>
        </w:tc>
      </w:tr>
      <w:tr w:rsidR="00766F15" w:rsidRPr="00766F15" w14:paraId="28FBF625" w14:textId="77777777" w:rsidTr="000B281C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1467D" w14:textId="77777777" w:rsidR="00766F15" w:rsidRPr="00766F15" w:rsidRDefault="00766F15" w:rsidP="00766F15">
            <w:pPr>
              <w:jc w:val="both"/>
              <w:rPr>
                <w:sz w:val="24"/>
                <w:szCs w:val="24"/>
              </w:rPr>
            </w:pPr>
            <w:r w:rsidRPr="00766F15">
              <w:rPr>
                <w:sz w:val="24"/>
                <w:szCs w:val="24"/>
              </w:rPr>
              <w:t>4 – 5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9E7D3" w14:textId="77777777" w:rsidR="00766F15" w:rsidRPr="00766F15" w:rsidRDefault="00766F15" w:rsidP="00766F15">
            <w:pPr>
              <w:jc w:val="both"/>
              <w:rPr>
                <w:sz w:val="24"/>
                <w:szCs w:val="24"/>
              </w:rPr>
            </w:pPr>
            <w:r w:rsidRPr="00766F15">
              <w:rPr>
                <w:sz w:val="24"/>
                <w:szCs w:val="24"/>
              </w:rPr>
              <w:t>30 – 49 %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F6F42" w14:textId="77777777" w:rsidR="00766F15" w:rsidRPr="00766F15" w:rsidRDefault="00766F15" w:rsidP="00766F15">
            <w:pPr>
              <w:jc w:val="both"/>
              <w:rPr>
                <w:sz w:val="24"/>
                <w:szCs w:val="24"/>
              </w:rPr>
            </w:pPr>
            <w:r w:rsidRPr="00766F15">
              <w:rPr>
                <w:b/>
                <w:bCs/>
                <w:sz w:val="24"/>
                <w:szCs w:val="24"/>
              </w:rPr>
              <w:t>Среден (3)</w:t>
            </w:r>
          </w:p>
        </w:tc>
      </w:tr>
      <w:tr w:rsidR="00766F15" w:rsidRPr="00766F15" w14:paraId="3BE9F7CD" w14:textId="77777777" w:rsidTr="000B281C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EA1A3" w14:textId="77777777" w:rsidR="00766F15" w:rsidRPr="00766F15" w:rsidRDefault="00766F15" w:rsidP="00766F15">
            <w:pPr>
              <w:jc w:val="both"/>
              <w:rPr>
                <w:sz w:val="24"/>
                <w:szCs w:val="24"/>
              </w:rPr>
            </w:pPr>
            <w:r w:rsidRPr="00766F15">
              <w:rPr>
                <w:sz w:val="24"/>
                <w:szCs w:val="24"/>
              </w:rPr>
              <w:t>6 – 8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BCCE5" w14:textId="77777777" w:rsidR="00766F15" w:rsidRPr="00766F15" w:rsidRDefault="00766F15" w:rsidP="00766F15">
            <w:pPr>
              <w:jc w:val="both"/>
              <w:rPr>
                <w:sz w:val="24"/>
                <w:szCs w:val="24"/>
              </w:rPr>
            </w:pPr>
            <w:r w:rsidRPr="00766F15">
              <w:rPr>
                <w:sz w:val="24"/>
                <w:szCs w:val="24"/>
              </w:rPr>
              <w:t>50 – 69 %</w:t>
            </w:r>
          </w:p>
          <w:p w14:paraId="22604F80" w14:textId="77777777" w:rsidR="00766F15" w:rsidRPr="00766F15" w:rsidRDefault="00766F15" w:rsidP="00766F1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6A0F6" w14:textId="77777777" w:rsidR="00766F15" w:rsidRPr="00766F15" w:rsidRDefault="00766F15" w:rsidP="00766F15">
            <w:pPr>
              <w:jc w:val="both"/>
              <w:rPr>
                <w:sz w:val="24"/>
                <w:szCs w:val="24"/>
              </w:rPr>
            </w:pPr>
            <w:r w:rsidRPr="00766F15">
              <w:rPr>
                <w:b/>
                <w:bCs/>
                <w:sz w:val="24"/>
                <w:szCs w:val="24"/>
              </w:rPr>
              <w:t>Добър (4)</w:t>
            </w:r>
          </w:p>
        </w:tc>
      </w:tr>
      <w:tr w:rsidR="00766F15" w:rsidRPr="00766F15" w14:paraId="5C41498E" w14:textId="77777777" w:rsidTr="000B281C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445AC" w14:textId="77777777" w:rsidR="00766F15" w:rsidRPr="00766F15" w:rsidRDefault="00766F15" w:rsidP="00766F15">
            <w:pPr>
              <w:jc w:val="both"/>
              <w:rPr>
                <w:sz w:val="24"/>
                <w:szCs w:val="24"/>
              </w:rPr>
            </w:pPr>
            <w:r w:rsidRPr="00766F15">
              <w:rPr>
                <w:sz w:val="24"/>
                <w:szCs w:val="24"/>
              </w:rPr>
              <w:t>9 – 10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194EC" w14:textId="77777777" w:rsidR="00766F15" w:rsidRPr="00766F15" w:rsidRDefault="00766F15" w:rsidP="00766F15">
            <w:pPr>
              <w:jc w:val="both"/>
              <w:rPr>
                <w:sz w:val="24"/>
                <w:szCs w:val="24"/>
              </w:rPr>
            </w:pPr>
            <w:r w:rsidRPr="00766F15">
              <w:rPr>
                <w:sz w:val="24"/>
                <w:szCs w:val="24"/>
              </w:rPr>
              <w:t>70 – 89 %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B1FD7" w14:textId="77777777" w:rsidR="00766F15" w:rsidRPr="00766F15" w:rsidRDefault="00766F15" w:rsidP="00766F15">
            <w:pPr>
              <w:jc w:val="both"/>
              <w:rPr>
                <w:sz w:val="24"/>
                <w:szCs w:val="24"/>
              </w:rPr>
            </w:pPr>
            <w:r w:rsidRPr="00766F15">
              <w:rPr>
                <w:b/>
                <w:bCs/>
                <w:sz w:val="24"/>
                <w:szCs w:val="24"/>
              </w:rPr>
              <w:t>Мн. добър (5)</w:t>
            </w:r>
          </w:p>
        </w:tc>
      </w:tr>
      <w:tr w:rsidR="00766F15" w:rsidRPr="00766F15" w14:paraId="1298262F" w14:textId="77777777" w:rsidTr="000B281C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FAD3E" w14:textId="77777777" w:rsidR="00766F15" w:rsidRPr="00766F15" w:rsidRDefault="00766F15" w:rsidP="00766F15">
            <w:pPr>
              <w:jc w:val="both"/>
              <w:rPr>
                <w:sz w:val="24"/>
                <w:szCs w:val="24"/>
              </w:rPr>
            </w:pPr>
            <w:r w:rsidRPr="00766F15">
              <w:rPr>
                <w:sz w:val="24"/>
                <w:szCs w:val="24"/>
              </w:rPr>
              <w:t>11 – 12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60981" w14:textId="77777777" w:rsidR="00766F15" w:rsidRPr="00766F15" w:rsidRDefault="00766F15" w:rsidP="00766F15">
            <w:pPr>
              <w:jc w:val="both"/>
              <w:rPr>
                <w:sz w:val="24"/>
                <w:szCs w:val="24"/>
              </w:rPr>
            </w:pPr>
            <w:r w:rsidRPr="00766F15">
              <w:rPr>
                <w:sz w:val="24"/>
                <w:szCs w:val="24"/>
              </w:rPr>
              <w:t>90 – 100 %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75582" w14:textId="77777777" w:rsidR="00766F15" w:rsidRPr="00766F15" w:rsidRDefault="00766F15" w:rsidP="00766F15">
            <w:pPr>
              <w:jc w:val="both"/>
              <w:rPr>
                <w:sz w:val="24"/>
                <w:szCs w:val="24"/>
              </w:rPr>
            </w:pPr>
            <w:r w:rsidRPr="00766F15">
              <w:rPr>
                <w:b/>
                <w:bCs/>
                <w:sz w:val="24"/>
                <w:szCs w:val="24"/>
              </w:rPr>
              <w:t>Отличен (6)</w:t>
            </w:r>
          </w:p>
        </w:tc>
      </w:tr>
    </w:tbl>
    <w:p w14:paraId="71FD9743" w14:textId="77777777" w:rsidR="00766F15" w:rsidRPr="00766F15" w:rsidRDefault="00766F15" w:rsidP="00766F15">
      <w:pPr>
        <w:pBdr>
          <w:top w:val="single" w:sz="4" w:space="0" w:color="1D6FA5"/>
          <w:left w:val="single" w:sz="4" w:space="0" w:color="1D6FA5"/>
          <w:bottom w:val="single" w:sz="4" w:space="0" w:color="1D6FA5"/>
          <w:right w:val="single" w:sz="4" w:space="0" w:color="1D6FA5"/>
        </w:pBdr>
        <w:shd w:val="clear" w:color="auto" w:fill="F2F2F2"/>
        <w:spacing w:before="300"/>
        <w:jc w:val="both"/>
        <w:rPr>
          <w:sz w:val="24"/>
          <w:szCs w:val="24"/>
        </w:rPr>
      </w:pPr>
      <w:r w:rsidRPr="00766F15">
        <w:rPr>
          <w:b/>
          <w:bCs/>
          <w:color w:val="0D4A73"/>
          <w:sz w:val="24"/>
          <w:szCs w:val="24"/>
        </w:rPr>
        <w:t xml:space="preserve">  Формула: </w:t>
      </w:r>
      <w:r w:rsidRPr="00766F15">
        <w:rPr>
          <w:sz w:val="24"/>
          <w:szCs w:val="24"/>
        </w:rPr>
        <w:t>Оценка = (брой точки от теста ÷ 12) × 100, закръглено по скалата по-горе.</w:t>
      </w:r>
    </w:p>
    <w:p w14:paraId="18312052" w14:textId="77777777" w:rsidR="00766F15" w:rsidRPr="00766F15" w:rsidRDefault="00766F15" w:rsidP="00766F15">
      <w:pPr>
        <w:spacing w:after="40"/>
        <w:jc w:val="both"/>
        <w:rPr>
          <w:sz w:val="24"/>
          <w:szCs w:val="24"/>
        </w:rPr>
      </w:pPr>
    </w:p>
    <w:sectPr w:rsidR="00766F15" w:rsidRPr="00766F15" w:rsidSect="00766F15">
      <w:footerReference w:type="default" r:id="rId9"/>
      <w:pgSz w:w="11906" w:h="16838"/>
      <w:pgMar w:top="900" w:right="707" w:bottom="426" w:left="1100" w:header="708" w:footer="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1029B" w14:textId="77777777" w:rsidR="007462A0" w:rsidRDefault="007462A0">
      <w:r>
        <w:separator/>
      </w:r>
    </w:p>
  </w:endnote>
  <w:endnote w:type="continuationSeparator" w:id="0">
    <w:p w14:paraId="233AEABD" w14:textId="77777777" w:rsidR="007462A0" w:rsidRDefault="00746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777240" cy="8099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760FC" w14:textId="77777777" w:rsidR="007462A0" w:rsidRDefault="007462A0">
      <w:r>
        <w:separator/>
      </w:r>
    </w:p>
  </w:footnote>
  <w:footnote w:type="continuationSeparator" w:id="0">
    <w:p w14:paraId="29F32BB5" w14:textId="77777777" w:rsidR="007462A0" w:rsidRDefault="007462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E6C39"/>
    <w:multiLevelType w:val="hybridMultilevel"/>
    <w:tmpl w:val="31AE3780"/>
    <w:lvl w:ilvl="0" w:tplc="AAE0F436">
      <w:start w:val="1"/>
      <w:numFmt w:val="bullet"/>
      <w:lvlText w:val="●"/>
      <w:lvlJc w:val="left"/>
      <w:pPr>
        <w:ind w:left="720" w:hanging="360"/>
      </w:pPr>
    </w:lvl>
    <w:lvl w:ilvl="1" w:tplc="5AF60E24">
      <w:start w:val="1"/>
      <w:numFmt w:val="bullet"/>
      <w:lvlText w:val="○"/>
      <w:lvlJc w:val="left"/>
      <w:pPr>
        <w:ind w:left="1440" w:hanging="360"/>
      </w:pPr>
    </w:lvl>
    <w:lvl w:ilvl="2" w:tplc="FB98B110">
      <w:start w:val="1"/>
      <w:numFmt w:val="bullet"/>
      <w:lvlText w:val="■"/>
      <w:lvlJc w:val="left"/>
      <w:pPr>
        <w:ind w:left="2160" w:hanging="360"/>
      </w:pPr>
    </w:lvl>
    <w:lvl w:ilvl="3" w:tplc="40DA6DE4">
      <w:start w:val="1"/>
      <w:numFmt w:val="bullet"/>
      <w:lvlText w:val="●"/>
      <w:lvlJc w:val="left"/>
      <w:pPr>
        <w:ind w:left="2880" w:hanging="360"/>
      </w:pPr>
    </w:lvl>
    <w:lvl w:ilvl="4" w:tplc="6076ED1A">
      <w:start w:val="1"/>
      <w:numFmt w:val="bullet"/>
      <w:lvlText w:val="○"/>
      <w:lvlJc w:val="left"/>
      <w:pPr>
        <w:ind w:left="3600" w:hanging="360"/>
      </w:pPr>
    </w:lvl>
    <w:lvl w:ilvl="5" w:tplc="BA9A1836">
      <w:start w:val="1"/>
      <w:numFmt w:val="bullet"/>
      <w:lvlText w:val="■"/>
      <w:lvlJc w:val="left"/>
      <w:pPr>
        <w:ind w:left="4320" w:hanging="360"/>
      </w:pPr>
    </w:lvl>
    <w:lvl w:ilvl="6" w:tplc="380C9AF4">
      <w:start w:val="1"/>
      <w:numFmt w:val="bullet"/>
      <w:lvlText w:val="●"/>
      <w:lvlJc w:val="left"/>
      <w:pPr>
        <w:ind w:left="5040" w:hanging="360"/>
      </w:pPr>
    </w:lvl>
    <w:lvl w:ilvl="7" w:tplc="12E65D82">
      <w:start w:val="1"/>
      <w:numFmt w:val="bullet"/>
      <w:lvlText w:val="●"/>
      <w:lvlJc w:val="left"/>
      <w:pPr>
        <w:ind w:left="5760" w:hanging="360"/>
      </w:pPr>
    </w:lvl>
    <w:lvl w:ilvl="8" w:tplc="990AA8AE">
      <w:start w:val="1"/>
      <w:numFmt w:val="bullet"/>
      <w:lvlText w:val="●"/>
      <w:lvlJc w:val="left"/>
      <w:pPr>
        <w:ind w:left="6480" w:hanging="360"/>
      </w:pPr>
    </w:lvl>
  </w:abstractNum>
  <w:num w:numId="1" w16cid:durableId="13392341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D41"/>
    <w:rsid w:val="00040B4E"/>
    <w:rsid w:val="007462A0"/>
    <w:rsid w:val="00766F15"/>
    <w:rsid w:val="007D6D41"/>
    <w:rsid w:val="00C75A25"/>
    <w:rsid w:val="00FF6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BBF6C8"/>
  <w15:docId w15:val="{F7ACD9B2-636D-4C3D-9876-FE22F04C2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66F15"/>
    <w:pPr>
      <w:tabs>
        <w:tab w:val="center" w:pos="4536"/>
        <w:tab w:val="right" w:pos="9072"/>
      </w:tabs>
    </w:pPr>
  </w:style>
  <w:style w:type="character" w:customStyle="1" w:styleId="ad">
    <w:name w:val="Горен колонтитул Знак"/>
    <w:basedOn w:val="a0"/>
    <w:link w:val="ac"/>
    <w:uiPriority w:val="99"/>
    <w:rsid w:val="00766F15"/>
  </w:style>
  <w:style w:type="paragraph" w:styleId="ae">
    <w:name w:val="footer"/>
    <w:basedOn w:val="a"/>
    <w:link w:val="af"/>
    <w:uiPriority w:val="99"/>
    <w:unhideWhenUsed/>
    <w:rsid w:val="00766F15"/>
    <w:pPr>
      <w:tabs>
        <w:tab w:val="center" w:pos="4536"/>
        <w:tab w:val="right" w:pos="9072"/>
      </w:tabs>
    </w:pPr>
  </w:style>
  <w:style w:type="character" w:customStyle="1" w:styleId="af">
    <w:name w:val="Долен колонтитул Знак"/>
    <w:basedOn w:val="a0"/>
    <w:link w:val="ae"/>
    <w:uiPriority w:val="99"/>
    <w:rsid w:val="00766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Г. Маврова-Ненкова</dc:creator>
  <cp:lastModifiedBy>Elena Nenkova</cp:lastModifiedBy>
  <cp:revision>4</cp:revision>
  <dcterms:created xsi:type="dcterms:W3CDTF">2026-07-25T14:00:00Z</dcterms:created>
  <dcterms:modified xsi:type="dcterms:W3CDTF">2026-07-25T14:00:00Z</dcterms:modified>
</cp:coreProperties>
</file>