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814" w:rsidRPr="00532440" w:rsidRDefault="00A71814" w:rsidP="00532440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Arial" w:hAnsi="Arial" w:cs="Arial"/>
          <w:b/>
          <w:color w:val="000000" w:themeColor="text1"/>
        </w:rPr>
      </w:pPr>
      <w:r w:rsidRPr="00532440">
        <w:rPr>
          <w:rFonts w:ascii="Arial" w:hAnsi="Arial" w:cs="Arial"/>
          <w:b/>
          <w:color w:val="000000" w:themeColor="text1"/>
        </w:rPr>
        <w:t>Водна енергия</w:t>
      </w:r>
    </w:p>
    <w:p w:rsidR="00C46C82" w:rsidRPr="00532440" w:rsidRDefault="00C46C82" w:rsidP="00532440">
      <w:pPr>
        <w:pStyle w:val="NormalWeb"/>
        <w:shd w:val="clear" w:color="auto" w:fill="FFFFFF"/>
        <w:spacing w:before="120" w:beforeAutospacing="0" w:after="120" w:afterAutospacing="0"/>
        <w:ind w:firstLine="708"/>
        <w:jc w:val="both"/>
        <w:rPr>
          <w:rFonts w:ascii="Arial" w:hAnsi="Arial" w:cs="Arial"/>
          <w:color w:val="000000" w:themeColor="text1"/>
        </w:rPr>
      </w:pPr>
      <w:r w:rsidRPr="00532440">
        <w:rPr>
          <w:rFonts w:ascii="Arial" w:hAnsi="Arial" w:cs="Arial"/>
          <w:color w:val="000000" w:themeColor="text1"/>
        </w:rPr>
        <w:t>Зелената е</w:t>
      </w:r>
      <w:r w:rsidR="00A71814" w:rsidRPr="00532440">
        <w:rPr>
          <w:rFonts w:ascii="Arial" w:hAnsi="Arial" w:cs="Arial"/>
          <w:color w:val="000000" w:themeColor="text1"/>
        </w:rPr>
        <w:t>нергия</w:t>
      </w:r>
      <w:r w:rsidR="009B1969">
        <w:rPr>
          <w:rFonts w:ascii="Arial" w:hAnsi="Arial" w:cs="Arial"/>
          <w:color w:val="000000" w:themeColor="text1"/>
        </w:rPr>
        <w:t>,</w:t>
      </w:r>
      <w:r w:rsidR="00A71814" w:rsidRPr="00532440">
        <w:rPr>
          <w:rFonts w:ascii="Arial" w:hAnsi="Arial" w:cs="Arial"/>
          <w:color w:val="000000" w:themeColor="text1"/>
        </w:rPr>
        <w:t xml:space="preserve"> създадена от вода</w:t>
      </w:r>
      <w:r w:rsidRPr="00532440">
        <w:rPr>
          <w:rFonts w:ascii="Arial" w:hAnsi="Arial" w:cs="Arial"/>
          <w:color w:val="000000" w:themeColor="text1"/>
        </w:rPr>
        <w:t>та, се образува от централи</w:t>
      </w:r>
      <w:r w:rsidR="009B1969">
        <w:rPr>
          <w:rFonts w:ascii="Arial" w:hAnsi="Arial" w:cs="Arial"/>
          <w:color w:val="000000" w:themeColor="text1"/>
        </w:rPr>
        <w:t>, които</w:t>
      </w:r>
      <w:r w:rsidRPr="00532440">
        <w:rPr>
          <w:rFonts w:ascii="Arial" w:hAnsi="Arial" w:cs="Arial"/>
          <w:color w:val="000000" w:themeColor="text1"/>
        </w:rPr>
        <w:t xml:space="preserve"> преобразуват кинетичната енергия на водата в електричество. За да се създаде водноелектрическ</w:t>
      </w:r>
      <w:r w:rsidR="009B1969">
        <w:rPr>
          <w:rFonts w:ascii="Arial" w:hAnsi="Arial" w:cs="Arial"/>
          <w:color w:val="000000" w:themeColor="text1"/>
        </w:rPr>
        <w:t>а</w:t>
      </w:r>
      <w:r w:rsidRPr="00532440">
        <w:rPr>
          <w:rFonts w:ascii="Arial" w:hAnsi="Arial" w:cs="Arial"/>
          <w:color w:val="000000" w:themeColor="text1"/>
        </w:rPr>
        <w:t xml:space="preserve"> централ</w:t>
      </w:r>
      <w:r w:rsidR="009B1969">
        <w:rPr>
          <w:rFonts w:ascii="Arial" w:hAnsi="Arial" w:cs="Arial"/>
          <w:color w:val="000000" w:themeColor="text1"/>
        </w:rPr>
        <w:t>а,</w:t>
      </w:r>
      <w:r w:rsidRPr="00532440">
        <w:rPr>
          <w:rFonts w:ascii="Arial" w:hAnsi="Arial" w:cs="Arial"/>
          <w:color w:val="000000" w:themeColor="text1"/>
        </w:rPr>
        <w:t xml:space="preserve"> тря</w:t>
      </w:r>
      <w:r w:rsidR="009B1969" w:rsidRPr="00532440">
        <w:rPr>
          <w:rFonts w:ascii="Arial" w:hAnsi="Arial" w:cs="Arial"/>
          <w:color w:val="000000" w:themeColor="text1"/>
        </w:rPr>
        <w:t>б</w:t>
      </w:r>
      <w:r w:rsidRPr="00532440">
        <w:rPr>
          <w:rFonts w:ascii="Arial" w:hAnsi="Arial" w:cs="Arial"/>
          <w:color w:val="000000" w:themeColor="text1"/>
        </w:rPr>
        <w:t xml:space="preserve">ва да </w:t>
      </w:r>
      <w:r w:rsidR="009B1969">
        <w:rPr>
          <w:rFonts w:ascii="Arial" w:hAnsi="Arial" w:cs="Arial"/>
          <w:color w:val="000000" w:themeColor="text1"/>
        </w:rPr>
        <w:t xml:space="preserve">е </w:t>
      </w:r>
      <w:r w:rsidRPr="00532440">
        <w:rPr>
          <w:rFonts w:ascii="Arial" w:hAnsi="Arial" w:cs="Arial"/>
          <w:color w:val="000000" w:themeColor="text1"/>
        </w:rPr>
        <w:t>наличн</w:t>
      </w:r>
      <w:r w:rsidR="009B1969">
        <w:rPr>
          <w:rFonts w:ascii="Arial" w:hAnsi="Arial" w:cs="Arial"/>
          <w:color w:val="000000" w:themeColor="text1"/>
        </w:rPr>
        <w:t>о</w:t>
      </w:r>
      <w:r w:rsidRPr="00532440">
        <w:rPr>
          <w:rFonts w:ascii="Arial" w:hAnsi="Arial" w:cs="Arial"/>
          <w:color w:val="000000" w:themeColor="text1"/>
        </w:rPr>
        <w:t xml:space="preserve"> течение на река или язовир, който има висока язовирна стена. Водният поток </w:t>
      </w:r>
      <w:r w:rsidR="005C350B" w:rsidRPr="00532440">
        <w:rPr>
          <w:rFonts w:ascii="Arial" w:hAnsi="Arial" w:cs="Arial"/>
          <w:color w:val="000000" w:themeColor="text1"/>
        </w:rPr>
        <w:t>от падащата вода задвижва турбини с прикачени към тях електрически генератор</w:t>
      </w:r>
      <w:r w:rsidR="009B1969">
        <w:rPr>
          <w:rFonts w:ascii="Arial" w:hAnsi="Arial" w:cs="Arial"/>
          <w:color w:val="000000" w:themeColor="text1"/>
        </w:rPr>
        <w:t>и</w:t>
      </w:r>
      <w:r w:rsidRPr="00532440">
        <w:rPr>
          <w:rFonts w:ascii="Arial" w:hAnsi="Arial" w:cs="Arial"/>
          <w:color w:val="000000" w:themeColor="text1"/>
        </w:rPr>
        <w:t xml:space="preserve">, които </w:t>
      </w:r>
      <w:r w:rsidR="005C350B" w:rsidRPr="00532440">
        <w:rPr>
          <w:rFonts w:ascii="Arial" w:hAnsi="Arial" w:cs="Arial"/>
          <w:color w:val="000000" w:themeColor="text1"/>
        </w:rPr>
        <w:t>преобразува</w:t>
      </w:r>
      <w:r w:rsidR="009B1969">
        <w:rPr>
          <w:rFonts w:ascii="Arial" w:hAnsi="Arial" w:cs="Arial"/>
          <w:color w:val="000000" w:themeColor="text1"/>
        </w:rPr>
        <w:t>т</w:t>
      </w:r>
      <w:r w:rsidR="005C350B" w:rsidRPr="00532440">
        <w:rPr>
          <w:rFonts w:ascii="Arial" w:hAnsi="Arial" w:cs="Arial"/>
          <w:color w:val="000000" w:themeColor="text1"/>
        </w:rPr>
        <w:t xml:space="preserve"> механичната енергия в електрическа.</w:t>
      </w:r>
      <w:r w:rsidRPr="00532440">
        <w:rPr>
          <w:rFonts w:ascii="Arial" w:hAnsi="Arial" w:cs="Arial"/>
          <w:color w:val="000000" w:themeColor="text1"/>
        </w:rPr>
        <w:t xml:space="preserve"> </w:t>
      </w:r>
      <w:r w:rsidR="005C350B" w:rsidRPr="00532440">
        <w:rPr>
          <w:rFonts w:ascii="Arial" w:hAnsi="Arial" w:cs="Arial"/>
          <w:color w:val="000000" w:themeColor="text1"/>
        </w:rPr>
        <w:t xml:space="preserve">В някои случаи </w:t>
      </w:r>
      <w:r w:rsidR="009C267E" w:rsidRPr="00532440">
        <w:rPr>
          <w:rFonts w:ascii="Arial" w:hAnsi="Arial" w:cs="Arial"/>
          <w:color w:val="000000" w:themeColor="text1"/>
        </w:rPr>
        <w:t>при строителст</w:t>
      </w:r>
      <w:r w:rsidR="009B1969">
        <w:rPr>
          <w:rFonts w:ascii="Arial" w:hAnsi="Arial" w:cs="Arial"/>
          <w:color w:val="000000" w:themeColor="text1"/>
        </w:rPr>
        <w:t>в</w:t>
      </w:r>
      <w:r w:rsidR="009C267E" w:rsidRPr="00532440">
        <w:rPr>
          <w:rFonts w:ascii="Arial" w:hAnsi="Arial" w:cs="Arial"/>
          <w:color w:val="000000" w:themeColor="text1"/>
        </w:rPr>
        <w:t>о</w:t>
      </w:r>
      <w:r w:rsidR="009B1969">
        <w:rPr>
          <w:rFonts w:ascii="Arial" w:hAnsi="Arial" w:cs="Arial"/>
          <w:color w:val="000000" w:themeColor="text1"/>
        </w:rPr>
        <w:t>т</w:t>
      </w:r>
      <w:r w:rsidR="009C267E" w:rsidRPr="00532440">
        <w:rPr>
          <w:rFonts w:ascii="Arial" w:hAnsi="Arial" w:cs="Arial"/>
          <w:color w:val="000000" w:themeColor="text1"/>
        </w:rPr>
        <w:t>о на водноелектрическите централи се правят водни каскади за по-голяма ефект</w:t>
      </w:r>
      <w:r w:rsidR="009B1969">
        <w:rPr>
          <w:rFonts w:ascii="Arial" w:hAnsi="Arial" w:cs="Arial"/>
          <w:color w:val="000000" w:themeColor="text1"/>
        </w:rPr>
        <w:t>и</w:t>
      </w:r>
      <w:r w:rsidR="009C267E" w:rsidRPr="00532440">
        <w:rPr>
          <w:rFonts w:ascii="Arial" w:hAnsi="Arial" w:cs="Arial"/>
          <w:color w:val="000000" w:themeColor="text1"/>
        </w:rPr>
        <w:t>вност и водни пътища за мигриращите риби.</w:t>
      </w:r>
    </w:p>
    <w:p w:rsidR="005C350B" w:rsidRPr="00532440" w:rsidRDefault="005C350B" w:rsidP="005C350B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color w:val="000000" w:themeColor="text1"/>
        </w:rPr>
      </w:pPr>
    </w:p>
    <w:p w:rsidR="00A71814" w:rsidRPr="00532440" w:rsidRDefault="00C46C82" w:rsidP="00532440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Arial" w:hAnsi="Arial" w:cs="Arial"/>
          <w:color w:val="000000" w:themeColor="text1"/>
        </w:rPr>
      </w:pPr>
      <w:r w:rsidRPr="00532440">
        <w:rPr>
          <w:rFonts w:ascii="Arial" w:hAnsi="Arial" w:cs="Arial"/>
          <w:color w:val="000000" w:themeColor="text1"/>
        </w:rPr>
        <w:t xml:space="preserve"> </w:t>
      </w:r>
      <w:r w:rsidR="00771E00" w:rsidRPr="00532440">
        <w:rPr>
          <w:rFonts w:ascii="Arial" w:hAnsi="Arial" w:cs="Arial"/>
          <w:b/>
          <w:color w:val="000000" w:themeColor="text1"/>
        </w:rPr>
        <w:t>Вятърна</w:t>
      </w:r>
      <w:r w:rsidR="00771E00" w:rsidRPr="00532440">
        <w:rPr>
          <w:rFonts w:ascii="Arial" w:hAnsi="Arial" w:cs="Arial"/>
          <w:color w:val="000000" w:themeColor="text1"/>
        </w:rPr>
        <w:t xml:space="preserve"> </w:t>
      </w:r>
      <w:r w:rsidR="00771E00" w:rsidRPr="00532440">
        <w:rPr>
          <w:rFonts w:ascii="Arial" w:hAnsi="Arial" w:cs="Arial"/>
          <w:b/>
          <w:color w:val="000000" w:themeColor="text1"/>
        </w:rPr>
        <w:t>енергия</w:t>
      </w:r>
    </w:p>
    <w:p w:rsidR="00771E00" w:rsidRPr="00532440" w:rsidRDefault="00771E00" w:rsidP="00532440">
      <w:pPr>
        <w:pStyle w:val="NormalWeb"/>
        <w:shd w:val="clear" w:color="auto" w:fill="FFFFFF"/>
        <w:spacing w:before="120" w:beforeAutospacing="0" w:after="120" w:afterAutospacing="0"/>
        <w:ind w:firstLine="708"/>
        <w:jc w:val="both"/>
        <w:rPr>
          <w:rFonts w:ascii="Arial" w:hAnsi="Arial" w:cs="Arial"/>
          <w:color w:val="000000" w:themeColor="text1"/>
          <w:lang w:val="en-US"/>
        </w:rPr>
      </w:pPr>
      <w:r w:rsidRPr="00532440">
        <w:rPr>
          <w:rFonts w:ascii="Arial" w:hAnsi="Arial" w:cs="Arial"/>
          <w:color w:val="000000" w:themeColor="text1"/>
        </w:rPr>
        <w:t>Тази енергия се създава от въздушните течения. Скоростта на вятъра завърта вятърни турбини, ко</w:t>
      </w:r>
      <w:r w:rsidR="00F90120">
        <w:rPr>
          <w:rFonts w:ascii="Arial" w:hAnsi="Arial" w:cs="Arial"/>
          <w:color w:val="000000" w:themeColor="text1"/>
        </w:rPr>
        <w:t>и</w:t>
      </w:r>
      <w:r w:rsidRPr="00532440">
        <w:rPr>
          <w:rFonts w:ascii="Arial" w:hAnsi="Arial" w:cs="Arial"/>
          <w:color w:val="000000" w:themeColor="text1"/>
        </w:rPr>
        <w:t>то създават електричество. Тези ветрогенератори не заема</w:t>
      </w:r>
      <w:r w:rsidR="00F90120">
        <w:rPr>
          <w:rFonts w:ascii="Arial" w:hAnsi="Arial" w:cs="Arial"/>
          <w:color w:val="000000" w:themeColor="text1"/>
        </w:rPr>
        <w:t>т</w:t>
      </w:r>
      <w:r w:rsidRPr="00532440">
        <w:rPr>
          <w:rFonts w:ascii="Arial" w:hAnsi="Arial" w:cs="Arial"/>
          <w:color w:val="000000" w:themeColor="text1"/>
        </w:rPr>
        <w:t xml:space="preserve"> много място и за това често могат да се поставят на големи открити пространства. Предпочитаните места за строителство на ветрогенератори са места</w:t>
      </w:r>
      <w:r w:rsidR="00F90120">
        <w:rPr>
          <w:rFonts w:ascii="Arial" w:hAnsi="Arial" w:cs="Arial"/>
          <w:color w:val="000000" w:themeColor="text1"/>
        </w:rPr>
        <w:t>,</w:t>
      </w:r>
      <w:r w:rsidRPr="00532440">
        <w:rPr>
          <w:rFonts w:ascii="Arial" w:hAnsi="Arial" w:cs="Arial"/>
          <w:color w:val="000000" w:themeColor="text1"/>
        </w:rPr>
        <w:t xml:space="preserve"> където ветровете са по-силни</w:t>
      </w:r>
      <w:r w:rsidR="006026E8" w:rsidRPr="00532440">
        <w:rPr>
          <w:rFonts w:ascii="Arial" w:hAnsi="Arial" w:cs="Arial"/>
          <w:color w:val="000000" w:themeColor="text1"/>
        </w:rPr>
        <w:t>, като морски</w:t>
      </w:r>
      <w:r w:rsidRPr="00532440">
        <w:rPr>
          <w:rFonts w:ascii="Arial" w:hAnsi="Arial" w:cs="Arial"/>
          <w:color w:val="000000" w:themeColor="text1"/>
        </w:rPr>
        <w:t xml:space="preserve"> </w:t>
      </w:r>
      <w:r w:rsidR="006026E8" w:rsidRPr="00532440">
        <w:rPr>
          <w:rFonts w:ascii="Arial" w:hAnsi="Arial" w:cs="Arial"/>
          <w:color w:val="000000" w:themeColor="text1"/>
        </w:rPr>
        <w:t xml:space="preserve">крайбрежия или </w:t>
      </w:r>
      <w:r w:rsidRPr="00532440">
        <w:rPr>
          <w:rFonts w:ascii="Arial" w:hAnsi="Arial" w:cs="Arial"/>
          <w:color w:val="000000" w:themeColor="text1"/>
        </w:rPr>
        <w:t>високи места с постоянни въздушни течения.</w:t>
      </w:r>
      <w:r w:rsidR="006026E8" w:rsidRPr="00532440">
        <w:rPr>
          <w:rFonts w:ascii="Arial" w:hAnsi="Arial" w:cs="Arial"/>
          <w:color w:val="000000" w:themeColor="text1"/>
        </w:rPr>
        <w:t xml:space="preserve"> Колкото скоростта на вятъра е по-голяма, толкова производител</w:t>
      </w:r>
      <w:r w:rsidR="00F90120">
        <w:rPr>
          <w:rFonts w:ascii="Arial" w:hAnsi="Arial" w:cs="Arial"/>
          <w:color w:val="000000" w:themeColor="text1"/>
        </w:rPr>
        <w:t>ността</w:t>
      </w:r>
      <w:r w:rsidR="006026E8" w:rsidRPr="00532440">
        <w:rPr>
          <w:rFonts w:ascii="Arial" w:hAnsi="Arial" w:cs="Arial"/>
          <w:color w:val="000000" w:themeColor="text1"/>
          <w:lang w:val="en-US"/>
        </w:rPr>
        <w:t xml:space="preserve"> e </w:t>
      </w:r>
      <w:r w:rsidR="006026E8" w:rsidRPr="00532440">
        <w:rPr>
          <w:rFonts w:ascii="Arial" w:hAnsi="Arial" w:cs="Arial"/>
          <w:color w:val="000000" w:themeColor="text1"/>
        </w:rPr>
        <w:t>по-голяма.</w:t>
      </w:r>
    </w:p>
    <w:p w:rsidR="00084D2C" w:rsidRPr="00532440" w:rsidRDefault="00084D2C" w:rsidP="00771E00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color w:val="000000" w:themeColor="text1"/>
        </w:rPr>
      </w:pPr>
    </w:p>
    <w:p w:rsidR="002A54AC" w:rsidRPr="00532440" w:rsidRDefault="002A54AC" w:rsidP="00532440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="Arial" w:hAnsi="Arial" w:cs="Arial"/>
          <w:b/>
          <w:color w:val="000000" w:themeColor="text1"/>
        </w:rPr>
      </w:pPr>
      <w:r w:rsidRPr="00532440">
        <w:rPr>
          <w:rFonts w:ascii="Arial" w:hAnsi="Arial" w:cs="Arial"/>
          <w:b/>
          <w:color w:val="000000" w:themeColor="text1"/>
        </w:rPr>
        <w:t>Слънчева енергия</w:t>
      </w:r>
    </w:p>
    <w:p w:rsidR="00A71814" w:rsidRPr="00532440" w:rsidRDefault="002A54AC" w:rsidP="00532440">
      <w:pPr>
        <w:pStyle w:val="NormalWeb"/>
        <w:shd w:val="clear" w:color="auto" w:fill="FFFFFF"/>
        <w:spacing w:before="120" w:beforeAutospacing="0" w:after="120" w:afterAutospacing="0"/>
        <w:ind w:firstLine="708"/>
        <w:jc w:val="both"/>
        <w:rPr>
          <w:rFonts w:ascii="Arial" w:hAnsi="Arial" w:cs="Arial"/>
          <w:color w:val="000000" w:themeColor="text1"/>
        </w:rPr>
      </w:pPr>
      <w:r w:rsidRPr="00532440">
        <w:rPr>
          <w:rFonts w:ascii="Arial" w:hAnsi="Arial" w:cs="Arial"/>
          <w:color w:val="000000" w:themeColor="text1"/>
        </w:rPr>
        <w:t>То</w:t>
      </w:r>
      <w:r w:rsidR="00F90120">
        <w:rPr>
          <w:rFonts w:ascii="Arial" w:hAnsi="Arial" w:cs="Arial"/>
          <w:color w:val="000000" w:themeColor="text1"/>
        </w:rPr>
        <w:t>ва</w:t>
      </w:r>
      <w:r w:rsidRPr="00532440">
        <w:rPr>
          <w:rFonts w:ascii="Arial" w:hAnsi="Arial" w:cs="Arial"/>
          <w:color w:val="000000" w:themeColor="text1"/>
        </w:rPr>
        <w:t xml:space="preserve"> е енергия</w:t>
      </w:r>
      <w:r w:rsidR="00F90120">
        <w:rPr>
          <w:rFonts w:ascii="Arial" w:hAnsi="Arial" w:cs="Arial"/>
          <w:color w:val="000000" w:themeColor="text1"/>
        </w:rPr>
        <w:t>,</w:t>
      </w:r>
      <w:r w:rsidRPr="00532440">
        <w:rPr>
          <w:rFonts w:ascii="Arial" w:hAnsi="Arial" w:cs="Arial"/>
          <w:color w:val="000000" w:themeColor="text1"/>
        </w:rPr>
        <w:t xml:space="preserve"> създадена от слънчевата светлина посредством п</w:t>
      </w:r>
      <w:r w:rsidR="00F90120">
        <w:rPr>
          <w:rFonts w:ascii="Arial" w:hAnsi="Arial" w:cs="Arial"/>
          <w:color w:val="000000" w:themeColor="text1"/>
        </w:rPr>
        <w:t>а</w:t>
      </w:r>
      <w:r w:rsidRPr="00532440">
        <w:rPr>
          <w:rFonts w:ascii="Arial" w:hAnsi="Arial" w:cs="Arial"/>
          <w:color w:val="000000" w:themeColor="text1"/>
        </w:rPr>
        <w:t>нел</w:t>
      </w:r>
      <w:r w:rsidR="00F90120">
        <w:rPr>
          <w:rFonts w:ascii="Arial" w:hAnsi="Arial" w:cs="Arial"/>
          <w:color w:val="000000" w:themeColor="text1"/>
        </w:rPr>
        <w:t>,</w:t>
      </w:r>
      <w:r w:rsidRPr="00532440">
        <w:rPr>
          <w:rFonts w:ascii="Arial" w:hAnsi="Arial" w:cs="Arial"/>
          <w:color w:val="000000" w:themeColor="text1"/>
        </w:rPr>
        <w:t xml:space="preserve"> насочен към слънчевата светлина. С</w:t>
      </w:r>
      <w:r w:rsidR="00084D2C" w:rsidRPr="00532440">
        <w:rPr>
          <w:rFonts w:ascii="Arial" w:hAnsi="Arial" w:cs="Arial"/>
          <w:color w:val="000000" w:themeColor="text1"/>
        </w:rPr>
        <w:t>лънчев</w:t>
      </w:r>
      <w:r w:rsidRPr="00532440">
        <w:rPr>
          <w:rFonts w:ascii="Arial" w:hAnsi="Arial" w:cs="Arial"/>
          <w:color w:val="000000" w:themeColor="text1"/>
        </w:rPr>
        <w:t>ият</w:t>
      </w:r>
      <w:r w:rsidR="00084D2C" w:rsidRPr="00532440">
        <w:rPr>
          <w:rFonts w:ascii="Arial" w:hAnsi="Arial" w:cs="Arial"/>
          <w:color w:val="000000" w:themeColor="text1"/>
        </w:rPr>
        <w:t xml:space="preserve"> панел</w:t>
      </w:r>
      <w:r w:rsidRPr="00532440">
        <w:rPr>
          <w:rFonts w:ascii="Arial" w:hAnsi="Arial" w:cs="Arial"/>
          <w:color w:val="000000" w:themeColor="text1"/>
        </w:rPr>
        <w:t xml:space="preserve"> улавя светлинния поток със специални фотоелем</w:t>
      </w:r>
      <w:r w:rsidR="00F90120">
        <w:rPr>
          <w:rFonts w:ascii="Arial" w:hAnsi="Arial" w:cs="Arial"/>
          <w:color w:val="000000" w:themeColor="text1"/>
        </w:rPr>
        <w:t>е</w:t>
      </w:r>
      <w:r w:rsidRPr="00532440">
        <w:rPr>
          <w:rFonts w:ascii="Arial" w:hAnsi="Arial" w:cs="Arial"/>
          <w:color w:val="000000" w:themeColor="text1"/>
        </w:rPr>
        <w:t xml:space="preserve">нти, които </w:t>
      </w:r>
      <w:r w:rsidR="00084D2C" w:rsidRPr="00532440">
        <w:rPr>
          <w:rFonts w:ascii="Arial" w:hAnsi="Arial" w:cs="Arial"/>
          <w:color w:val="000000" w:themeColor="text1"/>
        </w:rPr>
        <w:t>преобразува</w:t>
      </w:r>
      <w:r w:rsidRPr="00532440">
        <w:rPr>
          <w:rFonts w:ascii="Arial" w:hAnsi="Arial" w:cs="Arial"/>
          <w:color w:val="000000" w:themeColor="text1"/>
        </w:rPr>
        <w:t>т</w:t>
      </w:r>
      <w:r w:rsidR="00084D2C" w:rsidRPr="00532440">
        <w:rPr>
          <w:rFonts w:ascii="Arial" w:hAnsi="Arial" w:cs="Arial"/>
          <w:color w:val="000000" w:themeColor="text1"/>
        </w:rPr>
        <w:t xml:space="preserve"> светлинната енергия в електрическа</w:t>
      </w:r>
      <w:r w:rsidRPr="00532440">
        <w:rPr>
          <w:rFonts w:ascii="Arial" w:hAnsi="Arial" w:cs="Arial"/>
          <w:color w:val="000000" w:themeColor="text1"/>
        </w:rPr>
        <w:t>. Тези устр</w:t>
      </w:r>
      <w:r w:rsidR="00F90120">
        <w:rPr>
          <w:rFonts w:ascii="Arial" w:hAnsi="Arial" w:cs="Arial"/>
          <w:color w:val="000000" w:themeColor="text1"/>
        </w:rPr>
        <w:t>о</w:t>
      </w:r>
      <w:r w:rsidRPr="00532440">
        <w:rPr>
          <w:rFonts w:ascii="Arial" w:hAnsi="Arial" w:cs="Arial"/>
          <w:color w:val="000000" w:themeColor="text1"/>
        </w:rPr>
        <w:t>йства имат широко приложение в райони</w:t>
      </w:r>
      <w:r w:rsidR="00F90120">
        <w:rPr>
          <w:rFonts w:ascii="Arial" w:hAnsi="Arial" w:cs="Arial"/>
          <w:color w:val="000000" w:themeColor="text1"/>
        </w:rPr>
        <w:t>,</w:t>
      </w:r>
      <w:r w:rsidRPr="00532440">
        <w:rPr>
          <w:rFonts w:ascii="Arial" w:hAnsi="Arial" w:cs="Arial"/>
          <w:color w:val="000000" w:themeColor="text1"/>
        </w:rPr>
        <w:t xml:space="preserve"> където има недостиг на електроенергия. Можете да ги видите върху къщи, жилищни сгради или </w:t>
      </w:r>
      <w:r w:rsidR="00380848" w:rsidRPr="00532440">
        <w:rPr>
          <w:rFonts w:ascii="Arial" w:hAnsi="Arial" w:cs="Arial"/>
          <w:color w:val="000000" w:themeColor="text1"/>
        </w:rPr>
        <w:t>в равнини</w:t>
      </w:r>
      <w:r w:rsidR="00F90120">
        <w:rPr>
          <w:rFonts w:ascii="Arial" w:hAnsi="Arial" w:cs="Arial"/>
          <w:color w:val="000000" w:themeColor="text1"/>
        </w:rPr>
        <w:t>,</w:t>
      </w:r>
      <w:r w:rsidR="00380848" w:rsidRPr="00532440">
        <w:rPr>
          <w:rFonts w:ascii="Arial" w:hAnsi="Arial" w:cs="Arial"/>
          <w:color w:val="000000" w:themeColor="text1"/>
        </w:rPr>
        <w:t xml:space="preserve"> където </w:t>
      </w:r>
      <w:r w:rsidR="00F90120" w:rsidRPr="00532440">
        <w:rPr>
          <w:rFonts w:ascii="Arial" w:hAnsi="Arial" w:cs="Arial"/>
          <w:color w:val="000000" w:themeColor="text1"/>
        </w:rPr>
        <w:t>слънцестоенето</w:t>
      </w:r>
      <w:r w:rsidR="00F90120" w:rsidRPr="00532440">
        <w:rPr>
          <w:rFonts w:ascii="Arial" w:hAnsi="Arial" w:cs="Arial"/>
          <w:color w:val="000000" w:themeColor="text1"/>
        </w:rPr>
        <w:t xml:space="preserve"> </w:t>
      </w:r>
      <w:r w:rsidR="00F90120">
        <w:rPr>
          <w:rFonts w:ascii="Arial" w:hAnsi="Arial" w:cs="Arial"/>
          <w:color w:val="000000" w:themeColor="text1"/>
        </w:rPr>
        <w:t>м</w:t>
      </w:r>
      <w:bookmarkStart w:id="0" w:name="_GoBack"/>
      <w:bookmarkEnd w:id="0"/>
      <w:r w:rsidR="00F90120">
        <w:rPr>
          <w:rFonts w:ascii="Arial" w:hAnsi="Arial" w:cs="Arial"/>
          <w:color w:val="000000" w:themeColor="text1"/>
        </w:rPr>
        <w:t xml:space="preserve">оже </w:t>
      </w:r>
      <w:r w:rsidR="00380848" w:rsidRPr="00532440">
        <w:rPr>
          <w:rFonts w:ascii="Arial" w:hAnsi="Arial" w:cs="Arial"/>
          <w:color w:val="000000" w:themeColor="text1"/>
        </w:rPr>
        <w:t>да се използва максимално.</w:t>
      </w:r>
    </w:p>
    <w:sectPr w:rsidR="00A71814" w:rsidRPr="00532440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D9B"/>
    <w:rsid w:val="00084D2C"/>
    <w:rsid w:val="002A54AC"/>
    <w:rsid w:val="003752A5"/>
    <w:rsid w:val="00380848"/>
    <w:rsid w:val="00532440"/>
    <w:rsid w:val="005C350B"/>
    <w:rsid w:val="006026E8"/>
    <w:rsid w:val="006E2D9B"/>
    <w:rsid w:val="00771E00"/>
    <w:rsid w:val="007D4F70"/>
    <w:rsid w:val="009B1969"/>
    <w:rsid w:val="009C267E"/>
    <w:rsid w:val="00A71814"/>
    <w:rsid w:val="00C46C82"/>
    <w:rsid w:val="00F9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96BDC"/>
  <w15:chartTrackingRefBased/>
  <w15:docId w15:val="{A97096A3-16E0-4C49-B6EA-E3758BC91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71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apple-converted-space">
    <w:name w:val="apple-converted-space"/>
    <w:basedOn w:val="DefaultParagraphFont"/>
    <w:rsid w:val="00A71814"/>
  </w:style>
  <w:style w:type="character" w:styleId="Hyperlink">
    <w:name w:val="Hyperlink"/>
    <w:basedOn w:val="DefaultParagraphFont"/>
    <w:uiPriority w:val="99"/>
    <w:semiHidden/>
    <w:unhideWhenUsed/>
    <w:rsid w:val="00A718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Angel Angelov</cp:lastModifiedBy>
  <cp:revision>7</cp:revision>
  <dcterms:created xsi:type="dcterms:W3CDTF">2017-01-05T11:40:00Z</dcterms:created>
  <dcterms:modified xsi:type="dcterms:W3CDTF">2017-01-05T21:53:00Z</dcterms:modified>
</cp:coreProperties>
</file>