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75F5" w14:textId="336447D1" w:rsidR="00DD18FB" w:rsidRDefault="00DD18FB" w:rsidP="00DD18FB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346382">
        <w:rPr>
          <w:spacing w:val="-5"/>
        </w:rPr>
        <w:t>7</w:t>
      </w:r>
    </w:p>
    <w:p w14:paraId="03195DD3" w14:textId="746B5FF9" w:rsidR="006507AE" w:rsidRDefault="006507AE" w:rsidP="006507AE">
      <w:pPr>
        <w:pStyle w:val="Titolo2"/>
      </w:pPr>
      <w:r>
        <w:t>1.</w:t>
      </w:r>
      <w:r w:rsidR="00346382">
        <w:t>Registra Guida</w:t>
      </w:r>
    </w:p>
    <w:p w14:paraId="7F312C22" w14:textId="77777777" w:rsidR="006507AE" w:rsidRDefault="006507AE" w:rsidP="006507AE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A52193" wp14:editId="69618E91">
                <wp:simplePos x="0" y="0"/>
                <wp:positionH relativeFrom="column">
                  <wp:posOffset>28055</wp:posOffset>
                </wp:positionH>
                <wp:positionV relativeFrom="paragraph">
                  <wp:posOffset>124923</wp:posOffset>
                </wp:positionV>
                <wp:extent cx="5806440" cy="1849582"/>
                <wp:effectExtent l="0" t="0" r="10160" b="1778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84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32BFFC" w14:textId="67EA440F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67C9" w:rsidRPr="00AF67C9">
                              <w:rPr>
                                <w:rFonts w:asciiTheme="minorHAnsi" w:hAnsiTheme="minorHAnsi"/>
                              </w:rPr>
                              <w:t>registraGuida</w:t>
                            </w:r>
                            <w:proofErr w:type="spellEnd"/>
                            <w:r w:rsidR="00AF67C9" w:rsidRPr="00AF67C9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 w:rsidR="00AF67C9" w:rsidRPr="00AF67C9">
                              <w:rPr>
                                <w:rFonts w:asciiTheme="minorHAnsi" w:hAnsiTheme="minorHAnsi"/>
                              </w:rPr>
                              <w:t xml:space="preserve">nome, </w:t>
                            </w:r>
                            <w:proofErr w:type="spellStart"/>
                            <w:proofErr w:type="gramStart"/>
                            <w:r w:rsidR="00AF67C9" w:rsidRPr="00AF67C9">
                              <w:rPr>
                                <w:rFonts w:asciiTheme="minorHAnsi" w:hAnsiTheme="minorHAnsi"/>
                              </w:rPr>
                              <w:t>codiceAttestato</w:t>
                            </w:r>
                            <w:proofErr w:type="spellEnd"/>
                            <w:proofErr w:type="gramEnd"/>
                            <w:r w:rsidR="00AF67C9" w:rsidRPr="00AF67C9">
                              <w:rPr>
                                <w:rFonts w:asciiTheme="minorHAnsi" w:hAnsiTheme="minorHAnsi"/>
                              </w:rPr>
                              <w:t>, specializzazione)</w:t>
                            </w:r>
                          </w:p>
                          <w:p w14:paraId="7CFC1776" w14:textId="3A8126F3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AF67C9">
                              <w:rPr>
                                <w:rFonts w:asciiTheme="minorHAnsi" w:hAnsiTheme="minorHAnsi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AF67C9">
                              <w:rPr>
                                <w:rFonts w:asciiTheme="minorHAnsi" w:hAnsiTheme="minorHAnsi"/>
                              </w:rPr>
                              <w:t>Registra guida</w:t>
                            </w:r>
                          </w:p>
                          <w:p w14:paraId="6E1CFFE0" w14:textId="77777777" w:rsidR="006507AE" w:rsidRDefault="006507AE" w:rsidP="006507A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699137DF" w14:textId="66137BE3" w:rsidR="006507AE" w:rsidRDefault="006507AE" w:rsidP="006507AE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</w:t>
                            </w:r>
                          </w:p>
                          <w:p w14:paraId="0426A736" w14:textId="77777777" w:rsidR="006E2D0E" w:rsidRPr="006E2D0E" w:rsidRDefault="006E2D0E" w:rsidP="006E2D0E">
                            <w:pPr>
                              <w:numPr>
                                <w:ilvl w:val="0"/>
                                <w:numId w:val="13"/>
                              </w:numPr>
                              <w:spacing w:after="100" w:afterAutospacing="1"/>
                              <w:rPr>
                                <w:rFonts w:asciiTheme="minorHAnsi" w:hAnsiTheme="minorHAnsi" w:cs="Arial"/>
                                <w:color w:val="000000"/>
                              </w:rPr>
                            </w:pPr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>Una nuova istanza di Guida viene creata nel sistema con il nome, </w:t>
                            </w:r>
                            <w:proofErr w:type="spellStart"/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>codiceattestato</w:t>
                            </w:r>
                            <w:proofErr w:type="spellEnd"/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 xml:space="preserve"> e specializzazione forniti e l’id generato dal sistema.</w:t>
                            </w:r>
                          </w:p>
                          <w:p w14:paraId="59E968AE" w14:textId="77777777" w:rsidR="006E2D0E" w:rsidRPr="006E2D0E" w:rsidRDefault="006E2D0E" w:rsidP="006E2D0E">
                            <w:pPr>
                              <w:numPr>
                                <w:ilvl w:val="0"/>
                                <w:numId w:val="13"/>
                              </w:numPr>
                              <w:spacing w:after="100" w:afterAutospacing="1"/>
                              <w:rPr>
                                <w:rFonts w:asciiTheme="minorHAnsi" w:hAnsiTheme="minorHAnsi" w:cs="Arial"/>
                                <w:color w:val="000000"/>
                              </w:rPr>
                            </w:pPr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 xml:space="preserve">È stata inizializzata la mappa </w:t>
                            </w:r>
                            <w:proofErr w:type="spellStart"/>
                            <w:r w:rsidRPr="006E2D0E">
                              <w:rPr>
                                <w:rFonts w:asciiTheme="minorHAnsi" w:hAnsiTheme="minorHAnsi" w:cs="Arial"/>
                                <w:i/>
                                <w:iCs/>
                                <w:color w:val="000000"/>
                              </w:rPr>
                              <w:t>sessioniAssegnate</w:t>
                            </w:r>
                            <w:proofErr w:type="spellEnd"/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>.</w:t>
                            </w:r>
                          </w:p>
                          <w:p w14:paraId="6A61BF8A" w14:textId="77777777" w:rsidR="006E2D0E" w:rsidRPr="006E2D0E" w:rsidRDefault="006E2D0E" w:rsidP="006E2D0E">
                            <w:pPr>
                              <w:numPr>
                                <w:ilvl w:val="0"/>
                                <w:numId w:val="13"/>
                              </w:numPr>
                              <w:spacing w:after="100" w:afterAutospacing="1"/>
                              <w:rPr>
                                <w:rFonts w:asciiTheme="minorHAnsi" w:hAnsiTheme="minorHAnsi" w:cs="Arial"/>
                                <w:color w:val="000000"/>
                              </w:rPr>
                            </w:pPr>
                            <w:r w:rsidRPr="006E2D0E">
                              <w:rPr>
                                <w:rFonts w:asciiTheme="minorHAnsi" w:hAnsiTheme="minorHAnsi" w:cs="Arial"/>
                                <w:color w:val="000000"/>
                              </w:rPr>
                              <w:t xml:space="preserve">L’istanza viene associata al sistema tramite la mappa </w:t>
                            </w:r>
                            <w:proofErr w:type="spellStart"/>
                            <w:r w:rsidRPr="006E2D0E">
                              <w:rPr>
                                <w:rFonts w:asciiTheme="minorHAnsi" w:hAnsiTheme="minorHAnsi" w:cs="Arial"/>
                                <w:i/>
                                <w:iCs/>
                                <w:color w:val="000000"/>
                              </w:rPr>
                              <w:t>elencoGuide</w:t>
                            </w:r>
                            <w:proofErr w:type="spellEnd"/>
                          </w:p>
                          <w:p w14:paraId="3D390EFB" w14:textId="77777777" w:rsidR="006E2D0E" w:rsidRPr="006E2D0E" w:rsidRDefault="006E2D0E" w:rsidP="006E2D0E">
                            <w:pPr>
                              <w:pStyle w:val="Paragrafoelenco"/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219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2pt;margin-top:9.85pt;width:457.2pt;height:14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" fillcolor="white [3201]" strokecolor="#156082 [3204]" strokeweight=".5pt">
                <v:textbox>
                  <w:txbxContent>
                    <w:p w14:paraId="7332BFFC" w14:textId="67EA440F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AF67C9" w:rsidRPr="00AF67C9">
                        <w:rPr>
                          <w:rFonts w:asciiTheme="minorHAnsi" w:hAnsiTheme="minorHAnsi"/>
                        </w:rPr>
                        <w:t>registraGuida</w:t>
                      </w:r>
                      <w:proofErr w:type="spellEnd"/>
                      <w:r w:rsidR="00AF67C9" w:rsidRPr="00AF67C9"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 w:rsidR="00AF67C9" w:rsidRPr="00AF67C9">
                        <w:rPr>
                          <w:rFonts w:asciiTheme="minorHAnsi" w:hAnsiTheme="minorHAnsi"/>
                        </w:rPr>
                        <w:t xml:space="preserve">nome, </w:t>
                      </w:r>
                      <w:proofErr w:type="spellStart"/>
                      <w:proofErr w:type="gramStart"/>
                      <w:r w:rsidR="00AF67C9" w:rsidRPr="00AF67C9">
                        <w:rPr>
                          <w:rFonts w:asciiTheme="minorHAnsi" w:hAnsiTheme="minorHAnsi"/>
                        </w:rPr>
                        <w:t>codiceAttestato</w:t>
                      </w:r>
                      <w:proofErr w:type="spellEnd"/>
                      <w:proofErr w:type="gramEnd"/>
                      <w:r w:rsidR="00AF67C9" w:rsidRPr="00AF67C9">
                        <w:rPr>
                          <w:rFonts w:asciiTheme="minorHAnsi" w:hAnsiTheme="minorHAnsi"/>
                        </w:rPr>
                        <w:t>, specializzazione)</w:t>
                      </w:r>
                    </w:p>
                    <w:p w14:paraId="7CFC1776" w14:textId="3A8126F3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AF67C9">
                        <w:rPr>
                          <w:rFonts w:asciiTheme="minorHAnsi" w:hAnsiTheme="minorHAnsi"/>
                        </w:rPr>
                        <w:t>7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AF67C9">
                        <w:rPr>
                          <w:rFonts w:asciiTheme="minorHAnsi" w:hAnsiTheme="minorHAnsi"/>
                        </w:rPr>
                        <w:t>Registra guida</w:t>
                      </w:r>
                    </w:p>
                    <w:p w14:paraId="6E1CFFE0" w14:textId="77777777" w:rsidR="006507AE" w:rsidRDefault="006507AE" w:rsidP="006507A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699137DF" w14:textId="66137BE3" w:rsidR="006507AE" w:rsidRDefault="006507AE" w:rsidP="006507AE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</w:t>
                      </w:r>
                    </w:p>
                    <w:p w14:paraId="0426A736" w14:textId="77777777" w:rsidR="006E2D0E" w:rsidRPr="006E2D0E" w:rsidRDefault="006E2D0E" w:rsidP="006E2D0E">
                      <w:pPr>
                        <w:numPr>
                          <w:ilvl w:val="0"/>
                          <w:numId w:val="13"/>
                        </w:numPr>
                        <w:spacing w:after="100" w:afterAutospacing="1"/>
                        <w:rPr>
                          <w:rFonts w:asciiTheme="minorHAnsi" w:hAnsiTheme="minorHAnsi" w:cs="Arial"/>
                          <w:color w:val="000000"/>
                        </w:rPr>
                      </w:pPr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>Una nuova istanza di Guida viene creata nel sistema con il nome, </w:t>
                      </w:r>
                      <w:proofErr w:type="spellStart"/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>codiceattestato</w:t>
                      </w:r>
                      <w:proofErr w:type="spellEnd"/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 xml:space="preserve"> e specializzazione forniti e l’id generato dal sistema.</w:t>
                      </w:r>
                    </w:p>
                    <w:p w14:paraId="59E968AE" w14:textId="77777777" w:rsidR="006E2D0E" w:rsidRPr="006E2D0E" w:rsidRDefault="006E2D0E" w:rsidP="006E2D0E">
                      <w:pPr>
                        <w:numPr>
                          <w:ilvl w:val="0"/>
                          <w:numId w:val="13"/>
                        </w:numPr>
                        <w:spacing w:after="100" w:afterAutospacing="1"/>
                        <w:rPr>
                          <w:rFonts w:asciiTheme="minorHAnsi" w:hAnsiTheme="minorHAnsi" w:cs="Arial"/>
                          <w:color w:val="000000"/>
                        </w:rPr>
                      </w:pPr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 xml:space="preserve">È stata inizializzata la mappa </w:t>
                      </w:r>
                      <w:proofErr w:type="spellStart"/>
                      <w:r w:rsidRPr="006E2D0E">
                        <w:rPr>
                          <w:rFonts w:asciiTheme="minorHAnsi" w:hAnsiTheme="minorHAnsi" w:cs="Arial"/>
                          <w:i/>
                          <w:iCs/>
                          <w:color w:val="000000"/>
                        </w:rPr>
                        <w:t>sessioniAssegnate</w:t>
                      </w:r>
                      <w:proofErr w:type="spellEnd"/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>.</w:t>
                      </w:r>
                    </w:p>
                    <w:p w14:paraId="6A61BF8A" w14:textId="77777777" w:rsidR="006E2D0E" w:rsidRPr="006E2D0E" w:rsidRDefault="006E2D0E" w:rsidP="006E2D0E">
                      <w:pPr>
                        <w:numPr>
                          <w:ilvl w:val="0"/>
                          <w:numId w:val="13"/>
                        </w:numPr>
                        <w:spacing w:after="100" w:afterAutospacing="1"/>
                        <w:rPr>
                          <w:rFonts w:asciiTheme="minorHAnsi" w:hAnsiTheme="minorHAnsi" w:cs="Arial"/>
                          <w:color w:val="000000"/>
                        </w:rPr>
                      </w:pPr>
                      <w:r w:rsidRPr="006E2D0E">
                        <w:rPr>
                          <w:rFonts w:asciiTheme="minorHAnsi" w:hAnsiTheme="minorHAnsi" w:cs="Arial"/>
                          <w:color w:val="000000"/>
                        </w:rPr>
                        <w:t xml:space="preserve">L’istanza viene associata al sistema tramite la mappa </w:t>
                      </w:r>
                      <w:proofErr w:type="spellStart"/>
                      <w:r w:rsidRPr="006E2D0E">
                        <w:rPr>
                          <w:rFonts w:asciiTheme="minorHAnsi" w:hAnsiTheme="minorHAnsi" w:cs="Arial"/>
                          <w:i/>
                          <w:iCs/>
                          <w:color w:val="000000"/>
                        </w:rPr>
                        <w:t>elencoGuide</w:t>
                      </w:r>
                      <w:proofErr w:type="spellEnd"/>
                    </w:p>
                    <w:p w14:paraId="3D390EFB" w14:textId="77777777" w:rsidR="006E2D0E" w:rsidRPr="006E2D0E" w:rsidRDefault="006E2D0E" w:rsidP="006E2D0E">
                      <w:pPr>
                        <w:pStyle w:val="Paragrafoelenco"/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7154F" w14:textId="77777777" w:rsidR="006507AE" w:rsidRDefault="006507AE" w:rsidP="006507AE"/>
    <w:p w14:paraId="1F7932F8" w14:textId="77777777" w:rsidR="006507AE" w:rsidRDefault="006507AE" w:rsidP="006507AE"/>
    <w:p w14:paraId="7B2A6106" w14:textId="77777777" w:rsidR="00030677" w:rsidRDefault="00030677" w:rsidP="00030677"/>
    <w:p w14:paraId="310BBC26" w14:textId="3330FFD5" w:rsidR="00B3732E" w:rsidRDefault="00B3732E"/>
    <w:sectPr w:rsidR="00B37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3B1"/>
    <w:multiLevelType w:val="hybridMultilevel"/>
    <w:tmpl w:val="6002C282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761"/>
    <w:multiLevelType w:val="hybridMultilevel"/>
    <w:tmpl w:val="E30E354A"/>
    <w:lvl w:ilvl="0" w:tplc="3BF0E2F4">
      <w:numFmt w:val="bullet"/>
      <w:lvlText w:val="•"/>
      <w:lvlJc w:val="left"/>
      <w:pPr>
        <w:ind w:left="142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13647"/>
    <w:multiLevelType w:val="multilevel"/>
    <w:tmpl w:val="207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F5A9D"/>
    <w:multiLevelType w:val="hybridMultilevel"/>
    <w:tmpl w:val="289C34AA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06CF"/>
    <w:multiLevelType w:val="hybridMultilevel"/>
    <w:tmpl w:val="D44265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601"/>
    <w:multiLevelType w:val="hybridMultilevel"/>
    <w:tmpl w:val="2264C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8" w15:restartNumberingAfterBreak="0">
    <w:nsid w:val="35DD0D55"/>
    <w:multiLevelType w:val="hybridMultilevel"/>
    <w:tmpl w:val="667C2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B5A1A"/>
    <w:multiLevelType w:val="hybridMultilevel"/>
    <w:tmpl w:val="B0787DC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81246"/>
    <w:multiLevelType w:val="hybridMultilevel"/>
    <w:tmpl w:val="7F869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57575"/>
    <w:multiLevelType w:val="hybridMultilevel"/>
    <w:tmpl w:val="A718C70C"/>
    <w:lvl w:ilvl="0" w:tplc="3BF0E2F4">
      <w:numFmt w:val="bullet"/>
      <w:lvlText w:val="•"/>
      <w:lvlJc w:val="left"/>
      <w:pPr>
        <w:ind w:left="1060" w:hanging="70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D1C0A"/>
    <w:multiLevelType w:val="hybridMultilevel"/>
    <w:tmpl w:val="B4D2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331A"/>
    <w:multiLevelType w:val="hybridMultilevel"/>
    <w:tmpl w:val="62AA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78447">
    <w:abstractNumId w:val="10"/>
  </w:num>
  <w:num w:numId="2" w16cid:durableId="1415971222">
    <w:abstractNumId w:val="7"/>
  </w:num>
  <w:num w:numId="3" w16cid:durableId="154297330">
    <w:abstractNumId w:val="6"/>
  </w:num>
  <w:num w:numId="4" w16cid:durableId="1556156623">
    <w:abstractNumId w:val="3"/>
  </w:num>
  <w:num w:numId="5" w16cid:durableId="1671444837">
    <w:abstractNumId w:val="0"/>
  </w:num>
  <w:num w:numId="6" w16cid:durableId="1688094034">
    <w:abstractNumId w:val="5"/>
  </w:num>
  <w:num w:numId="7" w16cid:durableId="1755660948">
    <w:abstractNumId w:val="13"/>
  </w:num>
  <w:num w:numId="8" w16cid:durableId="188839019">
    <w:abstractNumId w:val="1"/>
  </w:num>
  <w:num w:numId="9" w16cid:durableId="1928534532">
    <w:abstractNumId w:val="8"/>
  </w:num>
  <w:num w:numId="10" w16cid:durableId="2102798337">
    <w:abstractNumId w:val="12"/>
  </w:num>
  <w:num w:numId="11" w16cid:durableId="301233499">
    <w:abstractNumId w:val="11"/>
  </w:num>
  <w:num w:numId="12" w16cid:durableId="991375351">
    <w:abstractNumId w:val="9"/>
  </w:num>
  <w:num w:numId="13" w16cid:durableId="1961720937">
    <w:abstractNumId w:val="4"/>
  </w:num>
  <w:num w:numId="14" w16cid:durableId="71358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030677"/>
    <w:rsid w:val="00036118"/>
    <w:rsid w:val="0003687F"/>
    <w:rsid w:val="001E00F3"/>
    <w:rsid w:val="002416EE"/>
    <w:rsid w:val="00252814"/>
    <w:rsid w:val="002944E8"/>
    <w:rsid w:val="002C0C35"/>
    <w:rsid w:val="00306F27"/>
    <w:rsid w:val="00317A5E"/>
    <w:rsid w:val="003347D5"/>
    <w:rsid w:val="00346382"/>
    <w:rsid w:val="00374398"/>
    <w:rsid w:val="00376D71"/>
    <w:rsid w:val="003A252E"/>
    <w:rsid w:val="003F6DD1"/>
    <w:rsid w:val="0044473D"/>
    <w:rsid w:val="0052770A"/>
    <w:rsid w:val="006163DD"/>
    <w:rsid w:val="006164EA"/>
    <w:rsid w:val="006507AE"/>
    <w:rsid w:val="006604A5"/>
    <w:rsid w:val="006713E4"/>
    <w:rsid w:val="006E23E4"/>
    <w:rsid w:val="006E26A1"/>
    <w:rsid w:val="006E2D0E"/>
    <w:rsid w:val="006F5B32"/>
    <w:rsid w:val="00773416"/>
    <w:rsid w:val="007B0221"/>
    <w:rsid w:val="007C6A36"/>
    <w:rsid w:val="007D6CD9"/>
    <w:rsid w:val="00823389"/>
    <w:rsid w:val="008A1E78"/>
    <w:rsid w:val="009D0DF7"/>
    <w:rsid w:val="009F2F74"/>
    <w:rsid w:val="00A21A8F"/>
    <w:rsid w:val="00AF67C9"/>
    <w:rsid w:val="00B3732E"/>
    <w:rsid w:val="00B52408"/>
    <w:rsid w:val="00C266E8"/>
    <w:rsid w:val="00C66E5D"/>
    <w:rsid w:val="00C871FB"/>
    <w:rsid w:val="00CC34A8"/>
    <w:rsid w:val="00DA20CB"/>
    <w:rsid w:val="00DD18FB"/>
    <w:rsid w:val="00DD27DF"/>
    <w:rsid w:val="00E94BEB"/>
    <w:rsid w:val="00EB7A7F"/>
    <w:rsid w:val="00F92F60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77BE"/>
  <w15:chartTrackingRefBased/>
  <w15:docId w15:val="{9B8832D0-3314-2A45-8EA9-328C5614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8FB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uiPriority w:val="9"/>
    <w:qFormat/>
    <w:rsid w:val="00DD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rsid w:val="00DD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D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DD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DD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DD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uiPriority w:val="9"/>
    <w:semiHidden/>
    <w:unhideWhenUsed/>
    <w:qFormat/>
    <w:rsid w:val="00DD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uiPriority w:val="9"/>
    <w:semiHidden/>
    <w:unhideWhenUsed/>
    <w:qFormat/>
    <w:rsid w:val="00DD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uiPriority w:val="9"/>
    <w:semiHidden/>
    <w:unhideWhenUsed/>
    <w:qFormat/>
    <w:rsid w:val="00DD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1"/>
    <w:qFormat/>
    <w:rsid w:val="00DD18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8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8FB"/>
    <w:rPr>
      <w:b/>
      <w:bCs/>
      <w:smallCaps/>
      <w:color w:val="0F4761" w:themeColor="accent1" w:themeShade="BF"/>
      <w:spacing w:val="5"/>
    </w:rPr>
  </w:style>
  <w:style w:type="character" w:customStyle="1" w:styleId="Titolo1Carattere">
    <w:name w:val="Titolo 1 Carattere"/>
    <w:basedOn w:val="Carpredefinitoparagrafo"/>
    <w:uiPriority w:val="9"/>
    <w:rsid w:val="006507A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it-IT"/>
      <w14:ligatures w14:val="none"/>
    </w:rPr>
  </w:style>
  <w:style w:type="character" w:customStyle="1" w:styleId="Titolo2Carattere">
    <w:name w:val="Titolo 2 Carattere"/>
    <w:basedOn w:val="Carpredefinitoparagrafo"/>
    <w:uiPriority w:val="9"/>
    <w:rsid w:val="006507A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itolo3Carattere">
    <w:name w:val="Titolo 3 Carattere"/>
    <w:basedOn w:val="Carpredefinitoparagrafo"/>
    <w:uiPriority w:val="9"/>
    <w:rsid w:val="006E2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uiPriority w:val="9"/>
    <w:semiHidden/>
    <w:rsid w:val="006E23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6E23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6E23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uiPriority w:val="9"/>
    <w:semiHidden/>
    <w:rsid w:val="006E23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uiPriority w:val="9"/>
    <w:semiHidden/>
    <w:rsid w:val="006E23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uiPriority w:val="9"/>
    <w:semiHidden/>
    <w:rsid w:val="006E23E4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uiPriority w:val="10"/>
    <w:rsid w:val="006E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uiPriority w:val="11"/>
    <w:rsid w:val="006E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uiPriority w:val="29"/>
    <w:rsid w:val="006E23E4"/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uiPriority w:val="30"/>
    <w:rsid w:val="006E23E4"/>
    <w:rPr>
      <w:i/>
      <w:iCs/>
      <w:color w:val="0F4761" w:themeColor="accent1" w:themeShade="BF"/>
    </w:rPr>
  </w:style>
  <w:style w:type="character" w:customStyle="1" w:styleId="CorpotestoCarattere">
    <w:name w:val="Corpo testo Carattere"/>
    <w:basedOn w:val="Carpredefinitoparagrafo"/>
    <w:uiPriority w:val="1"/>
    <w:rsid w:val="006E23E4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41</cp:revision>
  <dcterms:created xsi:type="dcterms:W3CDTF">2025-06-15T05:21:00Z</dcterms:created>
  <dcterms:modified xsi:type="dcterms:W3CDTF">2025-06-15T18:02:00Z</dcterms:modified>
</cp:coreProperties>
</file>